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D66508" w:rsidRPr="00F64F3F" w:rsidRDefault="00D66508" w:rsidP="00AC4CE7">
            <w:r>
              <w:rPr>
                <w:rFonts w:hint="eastAsia"/>
              </w:rPr>
              <w:t>20</w:t>
            </w:r>
            <w:r w:rsidR="00D57FA9">
              <w:t>23</w:t>
            </w:r>
            <w:r>
              <w:rPr>
                <w:rFonts w:hint="eastAsia"/>
              </w:rPr>
              <w:t>.</w:t>
            </w:r>
            <w:r w:rsidR="00D57FA9">
              <w:t>0</w:t>
            </w:r>
            <w:r w:rsidR="00B647FE">
              <w:t>9</w:t>
            </w:r>
            <w:r w:rsidR="00B81754">
              <w:t>.14</w:t>
            </w:r>
          </w:p>
        </w:tc>
      </w:tr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D66508" w:rsidRDefault="00D66508" w:rsidP="00D66508">
            <w:r>
              <w:rPr>
                <w:rFonts w:hint="eastAsia"/>
              </w:rPr>
              <w:t>배포 이후</w:t>
            </w:r>
          </w:p>
        </w:tc>
      </w:tr>
      <w:tr w:rsidR="00D66508" w:rsidTr="00D66508">
        <w:tc>
          <w:tcPr>
            <w:tcW w:w="1348" w:type="dxa"/>
            <w:vAlign w:val="center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E86405" w:rsidRDefault="00E86405" w:rsidP="00E86405">
            <w:r>
              <w:rPr>
                <w:rFonts w:hint="eastAsia"/>
              </w:rPr>
              <w:t>김태윤</w:t>
            </w:r>
            <w:r>
              <w:t xml:space="preserve"> </w:t>
            </w:r>
            <w:r w:rsidR="00B312D1">
              <w:rPr>
                <w:rFonts w:hint="eastAsia"/>
              </w:rPr>
              <w:t>차</w:t>
            </w:r>
            <w:r>
              <w:t xml:space="preserve">장 T: 02 410 8706 </w:t>
            </w:r>
          </w:p>
          <w:p w:rsidR="00D66508" w:rsidRDefault="00E86405" w:rsidP="00E86405">
            <w:r>
              <w:rPr>
                <w:rFonts w:hint="eastAsia"/>
              </w:rPr>
              <w:t>장진혁</w:t>
            </w:r>
            <w:r>
              <w:t xml:space="preserve"> </w:t>
            </w:r>
            <w:r w:rsidR="00B312D1">
              <w:rPr>
                <w:rFonts w:hint="eastAsia"/>
              </w:rPr>
              <w:t>과장</w:t>
            </w:r>
            <w:r>
              <w:t xml:space="preserve"> T: 02 410 0429</w:t>
            </w:r>
          </w:p>
        </w:tc>
        <w:tc>
          <w:tcPr>
            <w:tcW w:w="2986" w:type="dxa"/>
            <w:vAlign w:val="center"/>
          </w:tcPr>
          <w:p w:rsidR="00D66508" w:rsidRDefault="00D66508" w:rsidP="00D66508">
            <w:r>
              <w:rPr>
                <w:rFonts w:hint="eastAsia"/>
              </w:rPr>
              <w:t xml:space="preserve">Email: </w:t>
            </w:r>
          </w:p>
          <w:p w:rsidR="00D66508" w:rsidRDefault="00D66508" w:rsidP="00D66508">
            <w:r>
              <w:rPr>
                <w:rFonts w:hint="eastAsia"/>
              </w:rPr>
              <w:t>pa@hanmi.co.kr</w:t>
            </w:r>
          </w:p>
        </w:tc>
      </w:tr>
    </w:tbl>
    <w:p w:rsidR="00712D78" w:rsidRPr="009C1A4F" w:rsidRDefault="00712D78" w:rsidP="00CA2888">
      <w:pPr>
        <w:spacing w:after="0" w:line="192" w:lineRule="auto"/>
        <w:ind w:left="400" w:hangingChars="400" w:hanging="400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B81754" w:rsidRDefault="00B647FE" w:rsidP="00356356">
      <w:pPr>
        <w:spacing w:after="0" w:line="240" w:lineRule="auto"/>
        <w:rPr>
          <w:rFonts w:asciiTheme="majorEastAsia" w:eastAsiaTheme="majorEastAsia" w:hAnsiTheme="majorEastAsia" w:cs="Times New Roman"/>
          <w:b/>
          <w:bCs/>
          <w:spacing w:val="-12"/>
          <w:sz w:val="34"/>
          <w:szCs w:val="34"/>
        </w:rPr>
      </w:pPr>
      <w:r>
        <w:rPr>
          <w:rFonts w:asciiTheme="majorEastAsia" w:eastAsiaTheme="majorEastAsia" w:hAnsiTheme="majorEastAsia" w:cs="Times New Roman" w:hint="eastAsia"/>
          <w:b/>
          <w:bCs/>
          <w:spacing w:val="-12"/>
          <w:sz w:val="34"/>
          <w:szCs w:val="34"/>
        </w:rPr>
        <w:t>한미</w:t>
      </w:r>
      <w:r w:rsidR="00B81754">
        <w:rPr>
          <w:rFonts w:asciiTheme="majorEastAsia" w:eastAsiaTheme="majorEastAsia" w:hAnsiTheme="majorEastAsia" w:cs="Times New Roman" w:hint="eastAsia"/>
          <w:b/>
          <w:bCs/>
          <w:spacing w:val="-12"/>
          <w:sz w:val="34"/>
          <w:szCs w:val="34"/>
        </w:rPr>
        <w:t>약품 희귀질환 치료 혁신신약,</w:t>
      </w:r>
      <w:r w:rsidR="00B81754">
        <w:rPr>
          <w:rFonts w:asciiTheme="majorEastAsia" w:eastAsiaTheme="majorEastAsia" w:hAnsiTheme="majorEastAsia" w:cs="Times New Roman"/>
          <w:b/>
          <w:bCs/>
          <w:spacing w:val="-12"/>
          <w:sz w:val="34"/>
          <w:szCs w:val="34"/>
        </w:rPr>
        <w:t xml:space="preserve"> </w:t>
      </w:r>
      <w:r w:rsidR="00B81754">
        <w:rPr>
          <w:rFonts w:asciiTheme="majorEastAsia" w:eastAsiaTheme="majorEastAsia" w:hAnsiTheme="majorEastAsia" w:cs="Times New Roman" w:hint="eastAsia"/>
          <w:b/>
          <w:bCs/>
          <w:spacing w:val="-12"/>
          <w:sz w:val="34"/>
          <w:szCs w:val="34"/>
        </w:rPr>
        <w:t>적응증 확대 가능성 확인</w:t>
      </w:r>
    </w:p>
    <w:p w:rsidR="00356356" w:rsidRPr="00241385" w:rsidRDefault="00356356" w:rsidP="00356356">
      <w:pPr>
        <w:spacing w:after="0" w:line="240" w:lineRule="auto"/>
        <w:rPr>
          <w:rFonts w:asciiTheme="majorEastAsia" w:eastAsiaTheme="majorEastAsia" w:hAnsiTheme="majorEastAsia" w:cs="Times New Roman"/>
          <w:b/>
          <w:sz w:val="6"/>
          <w:szCs w:val="6"/>
        </w:rPr>
      </w:pPr>
    </w:p>
    <w:p w:rsidR="00B81754" w:rsidRPr="00B81754" w:rsidRDefault="00B81754" w:rsidP="00DD29B8">
      <w:pPr>
        <w:spacing w:after="0" w:line="240" w:lineRule="auto"/>
        <w:rPr>
          <w:rFonts w:asciiTheme="majorEastAsia" w:eastAsiaTheme="majorEastAsia" w:hAnsiTheme="majorEastAsia" w:cs="Times New Roman"/>
          <w:b/>
          <w:spacing w:val="-16"/>
          <w:sz w:val="24"/>
        </w:rPr>
      </w:pPr>
      <w:r w:rsidRPr="00B81754">
        <w:rPr>
          <w:rFonts w:asciiTheme="majorEastAsia" w:eastAsiaTheme="majorEastAsia" w:hAnsiTheme="majorEastAsia" w:cs="Times New Roman" w:hint="eastAsia"/>
          <w:b/>
          <w:spacing w:val="-16"/>
          <w:sz w:val="24"/>
        </w:rPr>
        <w:t xml:space="preserve">단장증후군 치료제로 개발중인 </w:t>
      </w:r>
      <w:r w:rsidRPr="00B81754">
        <w:rPr>
          <w:rFonts w:asciiTheme="majorEastAsia" w:eastAsiaTheme="majorEastAsia" w:hAnsiTheme="majorEastAsia" w:cs="Times New Roman"/>
          <w:b/>
          <w:spacing w:val="-16"/>
          <w:sz w:val="24"/>
          <w:vertAlign w:val="superscript"/>
        </w:rPr>
        <w:t>LAPS</w:t>
      </w:r>
      <w:r w:rsidRPr="00B81754">
        <w:rPr>
          <w:rFonts w:asciiTheme="majorEastAsia" w:eastAsiaTheme="majorEastAsia" w:hAnsiTheme="majorEastAsia" w:cs="Times New Roman"/>
          <w:b/>
          <w:spacing w:val="-16"/>
          <w:sz w:val="24"/>
        </w:rPr>
        <w:t xml:space="preserve">GLP-2 analog, </w:t>
      </w:r>
      <w:r w:rsidRPr="00B81754">
        <w:rPr>
          <w:rFonts w:asciiTheme="majorEastAsia" w:eastAsiaTheme="majorEastAsia" w:hAnsiTheme="majorEastAsia" w:cs="Times New Roman" w:hint="eastAsia"/>
          <w:b/>
          <w:spacing w:val="-16"/>
          <w:sz w:val="24"/>
        </w:rPr>
        <w:t>이식편대숙주병 치료 가능성 확인</w:t>
      </w:r>
    </w:p>
    <w:p w:rsidR="00B81754" w:rsidRDefault="00B647FE" w:rsidP="00DD29B8">
      <w:pPr>
        <w:spacing w:after="0" w:line="240" w:lineRule="auto"/>
        <w:rPr>
          <w:rFonts w:asciiTheme="majorEastAsia" w:eastAsiaTheme="majorEastAsia" w:hAnsiTheme="majorEastAsia" w:cs="Times New Roman"/>
          <w:b/>
          <w:spacing w:val="-16"/>
          <w:sz w:val="24"/>
        </w:rPr>
      </w:pPr>
      <w:r w:rsidRPr="00B81754">
        <w:rPr>
          <w:rFonts w:asciiTheme="majorEastAsia" w:eastAsiaTheme="majorEastAsia" w:hAnsiTheme="majorEastAsia" w:cs="Times New Roman"/>
          <w:b/>
          <w:spacing w:val="-16"/>
          <w:sz w:val="24"/>
        </w:rPr>
        <w:t xml:space="preserve">11~14일 </w:t>
      </w:r>
      <w:r w:rsidR="00B81754">
        <w:rPr>
          <w:rFonts w:asciiTheme="majorEastAsia" w:eastAsiaTheme="majorEastAsia" w:hAnsiTheme="majorEastAsia" w:cs="Times New Roman" w:hint="eastAsia"/>
          <w:b/>
          <w:spacing w:val="-16"/>
          <w:sz w:val="24"/>
        </w:rPr>
        <w:t xml:space="preserve">프랑스서 </w:t>
      </w:r>
      <w:r w:rsidRPr="00B81754">
        <w:rPr>
          <w:rFonts w:asciiTheme="majorEastAsia" w:eastAsiaTheme="majorEastAsia" w:hAnsiTheme="majorEastAsia" w:cs="Times New Roman"/>
          <w:b/>
          <w:spacing w:val="-16"/>
          <w:sz w:val="24"/>
        </w:rPr>
        <w:t xml:space="preserve">열린 </w:t>
      </w:r>
      <w:r w:rsidR="00B81754">
        <w:rPr>
          <w:rFonts w:asciiTheme="majorEastAsia" w:eastAsiaTheme="majorEastAsia" w:hAnsiTheme="majorEastAsia" w:cs="Times New Roman" w:hint="eastAsia"/>
          <w:b/>
          <w:spacing w:val="-16"/>
          <w:sz w:val="24"/>
        </w:rPr>
        <w:t>유럽임상영양대사학회(</w:t>
      </w:r>
      <w:r w:rsidR="00B81754">
        <w:rPr>
          <w:rFonts w:asciiTheme="majorEastAsia" w:eastAsiaTheme="majorEastAsia" w:hAnsiTheme="majorEastAsia" w:cs="Times New Roman"/>
          <w:b/>
          <w:spacing w:val="-16"/>
          <w:sz w:val="24"/>
        </w:rPr>
        <w:t>ESPEN)</w:t>
      </w:r>
      <w:r w:rsidR="00B81754">
        <w:rPr>
          <w:rFonts w:asciiTheme="majorEastAsia" w:eastAsiaTheme="majorEastAsia" w:hAnsiTheme="majorEastAsia" w:cs="Times New Roman" w:hint="eastAsia"/>
          <w:b/>
          <w:spacing w:val="-16"/>
          <w:sz w:val="24"/>
        </w:rPr>
        <w:t xml:space="preserve">서 </w:t>
      </w:r>
      <w:r w:rsidR="00260998">
        <w:rPr>
          <w:rFonts w:asciiTheme="majorEastAsia" w:eastAsiaTheme="majorEastAsia" w:hAnsiTheme="majorEastAsia" w:cs="Times New Roman" w:hint="eastAsia"/>
          <w:b/>
          <w:spacing w:val="-16"/>
          <w:sz w:val="24"/>
        </w:rPr>
        <w:t xml:space="preserve">관련 </w:t>
      </w:r>
      <w:r w:rsidR="00B81754">
        <w:rPr>
          <w:rFonts w:asciiTheme="majorEastAsia" w:eastAsiaTheme="majorEastAsia" w:hAnsiTheme="majorEastAsia" w:cs="Times New Roman" w:hint="eastAsia"/>
          <w:b/>
          <w:spacing w:val="-16"/>
          <w:sz w:val="24"/>
        </w:rPr>
        <w:t xml:space="preserve">연구성과 </w:t>
      </w:r>
      <w:r w:rsidR="00B81754">
        <w:rPr>
          <w:rFonts w:asciiTheme="majorEastAsia" w:eastAsiaTheme="majorEastAsia" w:hAnsiTheme="majorEastAsia" w:cs="Times New Roman"/>
          <w:b/>
          <w:spacing w:val="-16"/>
          <w:sz w:val="24"/>
        </w:rPr>
        <w:t>2</w:t>
      </w:r>
      <w:r w:rsidR="00B81754">
        <w:rPr>
          <w:rFonts w:asciiTheme="majorEastAsia" w:eastAsiaTheme="majorEastAsia" w:hAnsiTheme="majorEastAsia" w:cs="Times New Roman" w:hint="eastAsia"/>
          <w:b/>
          <w:spacing w:val="-16"/>
          <w:sz w:val="24"/>
        </w:rPr>
        <w:t>건 발표</w:t>
      </w:r>
    </w:p>
    <w:p w:rsidR="00DD29B8" w:rsidRPr="00B81754" w:rsidRDefault="00D110E5" w:rsidP="00DD29B8">
      <w:pPr>
        <w:spacing w:after="0" w:line="240" w:lineRule="auto"/>
        <w:rPr>
          <w:rFonts w:asciiTheme="majorEastAsia" w:eastAsiaTheme="majorEastAsia" w:hAnsiTheme="majorEastAsia"/>
          <w:spacing w:val="-4"/>
        </w:rPr>
      </w:pPr>
      <w:r w:rsidRPr="00B81754">
        <w:rPr>
          <w:rFonts w:asciiTheme="majorEastAsia" w:eastAsiaTheme="majorEastAsia" w:hAnsiTheme="majorEastAsia" w:cs="Times New Roman"/>
          <w:b/>
          <w:spacing w:val="-4"/>
          <w:sz w:val="24"/>
        </w:rPr>
        <w:t xml:space="preserve">GVHD score </w:t>
      </w:r>
      <w:r w:rsidRPr="00B81754">
        <w:rPr>
          <w:rFonts w:asciiTheme="majorEastAsia" w:eastAsiaTheme="majorEastAsia" w:hAnsiTheme="majorEastAsia" w:cs="Times New Roman" w:hint="eastAsia"/>
          <w:b/>
          <w:spacing w:val="-4"/>
          <w:sz w:val="24"/>
        </w:rPr>
        <w:t xml:space="preserve">및 생존율 </w:t>
      </w:r>
      <w:r w:rsidR="00835CFB" w:rsidRPr="00B81754">
        <w:rPr>
          <w:rFonts w:asciiTheme="majorEastAsia" w:eastAsiaTheme="majorEastAsia" w:hAnsiTheme="majorEastAsia" w:cs="Times New Roman" w:hint="eastAsia"/>
          <w:b/>
          <w:spacing w:val="-4"/>
          <w:sz w:val="24"/>
        </w:rPr>
        <w:t xml:space="preserve">유의적 </w:t>
      </w:r>
      <w:r w:rsidRPr="00B81754">
        <w:rPr>
          <w:rFonts w:asciiTheme="majorEastAsia" w:eastAsiaTheme="majorEastAsia" w:hAnsiTheme="majorEastAsia" w:cs="Times New Roman" w:hint="eastAsia"/>
          <w:b/>
          <w:spacing w:val="-4"/>
          <w:sz w:val="24"/>
        </w:rPr>
        <w:t>개선</w:t>
      </w:r>
      <w:r w:rsidR="008D09B2">
        <w:rPr>
          <w:rFonts w:asciiTheme="majorEastAsia" w:eastAsiaTheme="majorEastAsia" w:hAnsiTheme="majorEastAsia" w:cs="Times New Roman" w:hint="eastAsia"/>
          <w:b/>
          <w:spacing w:val="-4"/>
          <w:sz w:val="24"/>
        </w:rPr>
        <w:t xml:space="preserve">, </w:t>
      </w:r>
      <w:r w:rsidR="00835CFB" w:rsidRPr="00B81754">
        <w:rPr>
          <w:rFonts w:asciiTheme="majorEastAsia" w:eastAsiaTheme="majorEastAsia" w:hAnsiTheme="majorEastAsia" w:cs="Times New Roman" w:hint="eastAsia"/>
          <w:b/>
          <w:spacing w:val="-4"/>
          <w:sz w:val="24"/>
        </w:rPr>
        <w:t>스테로이드 불응 환자에 새 치료 옵션</w:t>
      </w:r>
    </w:p>
    <w:p w:rsidR="00835CFB" w:rsidRPr="00835CFB" w:rsidRDefault="00835CFB" w:rsidP="00B647FE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  <w:r w:rsidRPr="00835CFB">
        <w:rPr>
          <w:rFonts w:ascii="맑은 고딕" w:eastAsia="맑은 고딕" w:hAnsi="맑은 고딕" w:cs="Times New Roman"/>
          <w:b/>
          <w:sz w:val="18"/>
          <w:szCs w:val="18"/>
        </w:rPr>
        <w:t>&lt;사진&gt; 한미약품 영문 홈페이지에 게시된</w:t>
      </w:r>
      <w:r>
        <w:rPr>
          <w:rFonts w:ascii="맑은 고딕" w:eastAsia="맑은 고딕" w:hAnsi="맑은 고딕" w:cs="Times New Roman"/>
          <w:b/>
          <w:sz w:val="18"/>
          <w:szCs w:val="18"/>
        </w:rPr>
        <w:t xml:space="preserve"> ‘</w:t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>ESPEN Congress</w:t>
      </w:r>
      <w:r w:rsidRPr="00835CFB">
        <w:rPr>
          <w:rFonts w:ascii="맑은 고딕" w:eastAsia="맑은 고딕" w:hAnsi="맑은 고딕" w:cs="Times New Roman"/>
          <w:b/>
          <w:sz w:val="18"/>
          <w:szCs w:val="18"/>
        </w:rPr>
        <w:t xml:space="preserve"> 2023’ 발표 내용 관련 안내문.</w:t>
      </w:r>
    </w:p>
    <w:p w:rsidR="00835CFB" w:rsidRDefault="00835CFB" w:rsidP="00B647F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noProof/>
          <w:sz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-47267</wp:posOffset>
            </wp:positionV>
            <wp:extent cx="5731510" cy="2376805"/>
            <wp:effectExtent l="0" t="0" r="2540" b="4445"/>
            <wp:wrapTopAndBottom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SPEN Congress 202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76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45B8A" w:rsidRDefault="00B647FE" w:rsidP="00B81754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 w:rsidRPr="00B647FE">
        <w:rPr>
          <w:rFonts w:ascii="맑은 고딕" w:eastAsia="맑은 고딕" w:hAnsi="맑은 고딕" w:cs="Times New Roman" w:hint="eastAsia"/>
          <w:sz w:val="22"/>
        </w:rPr>
        <w:t>한미약품이</w:t>
      </w:r>
      <w:r w:rsidRPr="00B647FE">
        <w:rPr>
          <w:rFonts w:ascii="맑은 고딕" w:eastAsia="맑은 고딕" w:hAnsi="맑은 고딕" w:cs="Times New Roman"/>
          <w:sz w:val="22"/>
        </w:rPr>
        <w:t xml:space="preserve"> 세계 최초 월 1회 투여 제형으로 개발중인 단장증후군 치료제</w:t>
      </w:r>
      <w:r w:rsidR="00B81754">
        <w:rPr>
          <w:rFonts w:ascii="맑은 고딕" w:eastAsia="맑은 고딕" w:hAnsi="맑은 고딕" w:cs="Times New Roman" w:hint="eastAsia"/>
          <w:sz w:val="22"/>
        </w:rPr>
        <w:t>를 다른 희귀</w:t>
      </w:r>
    </w:p>
    <w:p w:rsidR="00260998" w:rsidRDefault="00B81754" w:rsidP="00B81754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질환인 </w:t>
      </w:r>
      <w:r>
        <w:rPr>
          <w:rFonts w:ascii="맑은 고딕" w:eastAsia="맑은 고딕" w:hAnsi="맑은 고딕" w:cs="Times New Roman"/>
          <w:sz w:val="22"/>
        </w:rPr>
        <w:t>‘</w:t>
      </w:r>
      <w:r w:rsidRPr="00845B8A">
        <w:rPr>
          <w:rFonts w:ascii="맑은 고딕" w:eastAsia="맑은 고딕" w:hAnsi="맑은 고딕" w:cs="Times New Roman" w:hint="eastAsia"/>
          <w:sz w:val="22"/>
        </w:rPr>
        <w:t>이식편대숙주병</w:t>
      </w:r>
      <w:r w:rsidR="00845B8A" w:rsidRPr="00845B8A">
        <w:rPr>
          <w:rFonts w:ascii="맑은 고딕" w:eastAsia="맑은 고딕" w:hAnsi="맑은 고딕" w:cs="Times New Roman" w:hint="eastAsia"/>
          <w:sz w:val="22"/>
        </w:rPr>
        <w:t>(</w:t>
      </w:r>
      <w:r w:rsidR="00845B8A" w:rsidRPr="00845B8A">
        <w:rPr>
          <w:rFonts w:ascii="Arial" w:hAnsi="Arial" w:cs="Arial"/>
          <w:sz w:val="22"/>
          <w:shd w:val="clear" w:color="auto" w:fill="FFFFFF"/>
        </w:rPr>
        <w:t>移植片對宿主病</w:t>
      </w:r>
      <w:r w:rsidR="00845B8A">
        <w:rPr>
          <w:rFonts w:asciiTheme="minorEastAsia" w:hAnsiTheme="minorEastAsia" w:cs="Arial" w:hint="eastAsia"/>
          <w:sz w:val="22"/>
          <w:shd w:val="clear" w:color="auto" w:fill="FFFFFF"/>
        </w:rPr>
        <w:t>∙</w:t>
      </w:r>
      <w:r w:rsidR="00845B8A" w:rsidRPr="00B647FE">
        <w:rPr>
          <w:rFonts w:ascii="맑은 고딕" w:eastAsia="맑은 고딕" w:hAnsi="맑은 고딕" w:cs="Times New Roman"/>
          <w:sz w:val="22"/>
        </w:rPr>
        <w:t>G</w:t>
      </w:r>
      <w:r w:rsidR="00845B8A">
        <w:rPr>
          <w:rFonts w:ascii="맑은 고딕" w:eastAsia="맑은 고딕" w:hAnsi="맑은 고딕" w:cs="Times New Roman"/>
          <w:sz w:val="22"/>
        </w:rPr>
        <w:t>raft Versus Host Disease</w:t>
      </w:r>
      <w:r w:rsidR="00260998">
        <w:rPr>
          <w:rFonts w:asciiTheme="minorEastAsia" w:hAnsiTheme="minorEastAsia" w:cs="Arial" w:hint="eastAsia"/>
          <w:sz w:val="22"/>
          <w:shd w:val="clear" w:color="auto" w:fill="FFFFFF"/>
        </w:rPr>
        <w:t>∙</w:t>
      </w:r>
      <w:r w:rsidR="00845B8A">
        <w:rPr>
          <w:rFonts w:ascii="맑은 고딕" w:eastAsia="맑은 고딕" w:hAnsi="맑은 고딕" w:cs="Times New Roman"/>
          <w:sz w:val="22"/>
        </w:rPr>
        <w:t>GVHD</w:t>
      </w:r>
      <w:r w:rsidR="00845B8A" w:rsidRPr="00845B8A">
        <w:rPr>
          <w:rFonts w:ascii="Arial" w:hAnsi="Arial" w:cs="Arial" w:hint="eastAsia"/>
          <w:sz w:val="22"/>
          <w:shd w:val="clear" w:color="auto" w:fill="FFFFFF"/>
        </w:rPr>
        <w:t>)</w:t>
      </w:r>
      <w:r w:rsidRPr="00845B8A">
        <w:rPr>
          <w:rFonts w:ascii="맑은 고딕" w:eastAsia="맑은 고딕" w:hAnsi="맑은 고딕" w:cs="Times New Roman"/>
          <w:sz w:val="22"/>
        </w:rPr>
        <w:t xml:space="preserve">’ </w:t>
      </w:r>
      <w:r>
        <w:rPr>
          <w:rFonts w:ascii="맑은 고딕" w:eastAsia="맑은 고딕" w:hAnsi="맑은 고딕" w:cs="Times New Roman" w:hint="eastAsia"/>
          <w:sz w:val="22"/>
        </w:rPr>
        <w:t>치료제로도 개</w:t>
      </w:r>
    </w:p>
    <w:p w:rsidR="00B647FE" w:rsidRPr="00B647FE" w:rsidRDefault="00B81754" w:rsidP="00260998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발할 수 있다는 혁신 </w:t>
      </w:r>
      <w:r w:rsidR="00260998">
        <w:rPr>
          <w:rFonts w:ascii="맑은 고딕" w:eastAsia="맑은 고딕" w:hAnsi="맑은 고딕" w:cs="Times New Roman" w:hint="eastAsia"/>
          <w:sz w:val="22"/>
        </w:rPr>
        <w:t xml:space="preserve">가능성을 </w:t>
      </w:r>
      <w:r>
        <w:rPr>
          <w:rFonts w:ascii="맑은 고딕" w:eastAsia="맑은 고딕" w:hAnsi="맑은 고딕" w:cs="Times New Roman" w:hint="eastAsia"/>
          <w:sz w:val="22"/>
        </w:rPr>
        <w:t>제시했다.</w:t>
      </w:r>
    </w:p>
    <w:p w:rsidR="00B647FE" w:rsidRPr="00260998" w:rsidRDefault="00B647FE" w:rsidP="00B647F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647FE" w:rsidRPr="00B647FE" w:rsidRDefault="00B647FE" w:rsidP="00B647F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B647FE">
        <w:rPr>
          <w:rFonts w:ascii="맑은 고딕" w:eastAsia="맑은 고딕" w:hAnsi="맑은 고딕" w:cs="Times New Roman" w:hint="eastAsia"/>
          <w:sz w:val="22"/>
        </w:rPr>
        <w:t>한미약품은</w:t>
      </w:r>
      <w:r w:rsidRPr="00B647FE">
        <w:rPr>
          <w:rFonts w:ascii="맑은 고딕" w:eastAsia="맑은 고딕" w:hAnsi="맑은 고딕" w:cs="Times New Roman"/>
          <w:sz w:val="22"/>
        </w:rPr>
        <w:t xml:space="preserve"> </w:t>
      </w:r>
      <w:r w:rsidR="00845B8A">
        <w:rPr>
          <w:rFonts w:ascii="맑은 고딕" w:eastAsia="맑은 고딕" w:hAnsi="맑은 고딕" w:cs="Times New Roman" w:hint="eastAsia"/>
          <w:sz w:val="22"/>
        </w:rPr>
        <w:t xml:space="preserve">지난 </w:t>
      </w:r>
      <w:r w:rsidRPr="00B647FE">
        <w:rPr>
          <w:rFonts w:ascii="맑은 고딕" w:eastAsia="맑은 고딕" w:hAnsi="맑은 고딕" w:cs="Times New Roman"/>
          <w:sz w:val="22"/>
        </w:rPr>
        <w:t>11일부터 14일까지 프랑스 리옹에서 열</w:t>
      </w:r>
      <w:r w:rsidR="00B81754">
        <w:rPr>
          <w:rFonts w:ascii="맑은 고딕" w:eastAsia="맑은 고딕" w:hAnsi="맑은 고딕" w:cs="Times New Roman" w:hint="eastAsia"/>
          <w:sz w:val="22"/>
        </w:rPr>
        <w:t>린</w:t>
      </w:r>
      <w:r w:rsidRPr="00B647FE">
        <w:rPr>
          <w:rFonts w:ascii="맑은 고딕" w:eastAsia="맑은 고딕" w:hAnsi="맑은 고딕" w:cs="Times New Roman"/>
          <w:sz w:val="22"/>
        </w:rPr>
        <w:t xml:space="preserve"> 유럽임상영양대사학회(ESPEN</w:t>
      </w:r>
      <w:r w:rsidR="00835CFB">
        <w:rPr>
          <w:rFonts w:ascii="맑은 고딕" w:eastAsia="맑은 고딕" w:hAnsi="맑은 고딕" w:cs="Times New Roman"/>
          <w:sz w:val="22"/>
        </w:rPr>
        <w:t xml:space="preserve"> Congress</w:t>
      </w:r>
      <w:r w:rsidR="00590156">
        <w:rPr>
          <w:rFonts w:ascii="맑은 고딕" w:eastAsia="맑은 고딕" w:hAnsi="맑은 고딕" w:cs="Times New Roman"/>
          <w:sz w:val="22"/>
        </w:rPr>
        <w:t xml:space="preserve"> 2023</w:t>
      </w:r>
      <w:r w:rsidRPr="00B647FE">
        <w:rPr>
          <w:rFonts w:ascii="맑은 고딕" w:eastAsia="맑은 고딕" w:hAnsi="맑은 고딕" w:cs="Times New Roman"/>
          <w:sz w:val="22"/>
        </w:rPr>
        <w:t>)에</w:t>
      </w:r>
      <w:r w:rsidR="008D09B2">
        <w:rPr>
          <w:rFonts w:ascii="맑은 고딕" w:eastAsia="맑은 고딕" w:hAnsi="맑은 고딕" w:cs="Times New Roman" w:hint="eastAsia"/>
          <w:sz w:val="22"/>
        </w:rPr>
        <w:t>서</w:t>
      </w:r>
      <w:r w:rsidRPr="00B647FE">
        <w:rPr>
          <w:rFonts w:ascii="맑은 고딕" w:eastAsia="맑은 고딕" w:hAnsi="맑은 고딕" w:cs="Times New Roman"/>
          <w:sz w:val="22"/>
        </w:rPr>
        <w:t xml:space="preserve"> </w:t>
      </w:r>
      <w:r w:rsidR="008D09B2">
        <w:rPr>
          <w:rFonts w:ascii="맑은 고딕" w:eastAsia="맑은 고딕" w:hAnsi="맑은 고딕" w:cs="Times New Roman" w:hint="eastAsia"/>
          <w:sz w:val="22"/>
        </w:rPr>
        <w:t xml:space="preserve">단장증후군 치료제 </w:t>
      </w:r>
      <w:r w:rsidRPr="00B647FE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B647FE">
        <w:rPr>
          <w:rFonts w:ascii="맑은 고딕" w:eastAsia="맑은 고딕" w:hAnsi="맑은 고딕" w:cs="Times New Roman"/>
          <w:sz w:val="22"/>
        </w:rPr>
        <w:t>GLP-2 analog(HM15912)</w:t>
      </w:r>
      <w:r w:rsidR="003B5B6B">
        <w:rPr>
          <w:rFonts w:ascii="맑은 고딕" w:eastAsia="맑은 고딕" w:hAnsi="맑은 고딕" w:cs="Times New Roman" w:hint="eastAsia"/>
          <w:sz w:val="22"/>
        </w:rPr>
        <w:t xml:space="preserve">의 연구 결과 </w:t>
      </w:r>
      <w:r w:rsidR="003B5B6B">
        <w:rPr>
          <w:rFonts w:ascii="맑은 고딕" w:eastAsia="맑은 고딕" w:hAnsi="맑은 고딕" w:cs="Times New Roman"/>
          <w:sz w:val="22"/>
        </w:rPr>
        <w:t>2</w:t>
      </w:r>
      <w:r w:rsidR="003B5B6B">
        <w:rPr>
          <w:rFonts w:ascii="맑은 고딕" w:eastAsia="맑은 고딕" w:hAnsi="맑은 고딕" w:cs="Times New Roman" w:hint="eastAsia"/>
          <w:sz w:val="22"/>
        </w:rPr>
        <w:t>건을</w:t>
      </w:r>
      <w:r w:rsidRPr="00B647FE">
        <w:rPr>
          <w:rFonts w:ascii="맑은 고딕" w:eastAsia="맑은 고딕" w:hAnsi="맑은 고딕" w:cs="Times New Roman"/>
          <w:sz w:val="22"/>
        </w:rPr>
        <w:t xml:space="preserve"> 포스터로 발표했다고</w:t>
      </w:r>
      <w:r w:rsidR="009172DF">
        <w:rPr>
          <w:rFonts w:ascii="맑은 고딕" w:eastAsia="맑은 고딕" w:hAnsi="맑은 고딕" w:cs="Times New Roman"/>
          <w:sz w:val="22"/>
        </w:rPr>
        <w:t xml:space="preserve"> 14</w:t>
      </w:r>
      <w:r w:rsidRPr="00B647FE">
        <w:rPr>
          <w:rFonts w:ascii="맑은 고딕" w:eastAsia="맑은 고딕" w:hAnsi="맑은 고딕" w:cs="Times New Roman"/>
          <w:sz w:val="22"/>
        </w:rPr>
        <w:t>일 밝혔다.</w:t>
      </w:r>
      <w:r w:rsidR="008D09B2">
        <w:rPr>
          <w:rFonts w:ascii="맑은 고딕" w:eastAsia="맑은 고딕" w:hAnsi="맑은 고딕" w:cs="Times New Roman"/>
          <w:sz w:val="22"/>
        </w:rPr>
        <w:t xml:space="preserve"> </w:t>
      </w:r>
      <w:r w:rsidR="008D09B2">
        <w:rPr>
          <w:rFonts w:ascii="맑은 고딕" w:eastAsia="맑은 고딕" w:hAnsi="맑은 고딕" w:cs="Times New Roman" w:hint="eastAsia"/>
          <w:sz w:val="22"/>
        </w:rPr>
        <w:t>발표</w:t>
      </w:r>
      <w:r w:rsidR="00B81754">
        <w:rPr>
          <w:rFonts w:ascii="맑은 고딕" w:eastAsia="맑은 고딕" w:hAnsi="맑은 고딕" w:cs="Times New Roman"/>
          <w:sz w:val="22"/>
        </w:rPr>
        <w:t>에</w:t>
      </w:r>
      <w:r w:rsidR="00B81754">
        <w:rPr>
          <w:rFonts w:ascii="맑은 고딕" w:eastAsia="맑은 고딕" w:hAnsi="맑은 고딕" w:cs="Times New Roman" w:hint="eastAsia"/>
          <w:sz w:val="22"/>
        </w:rPr>
        <w:t>서</w:t>
      </w:r>
      <w:r w:rsidR="00B81754">
        <w:rPr>
          <w:rFonts w:ascii="맑은 고딕" w:eastAsia="맑은 고딕" w:hAnsi="맑은 고딕" w:cs="Times New Roman"/>
          <w:sz w:val="22"/>
        </w:rPr>
        <w:t xml:space="preserve"> </w:t>
      </w:r>
      <w:r w:rsidR="00B81754">
        <w:rPr>
          <w:rFonts w:ascii="맑은 고딕" w:eastAsia="맑은 고딕" w:hAnsi="맑은 고딕" w:cs="Times New Roman" w:hint="eastAsia"/>
          <w:sz w:val="22"/>
        </w:rPr>
        <w:t>한미약품은</w:t>
      </w:r>
      <w:r w:rsidRPr="00B647FE">
        <w:rPr>
          <w:rFonts w:ascii="맑은 고딕" w:eastAsia="맑은 고딕" w:hAnsi="맑은 고딕" w:cs="Times New Roman"/>
          <w:sz w:val="22"/>
        </w:rPr>
        <w:t xml:space="preserve"> HM15912의 소장 성장 촉진</w:t>
      </w:r>
      <w:r w:rsidR="00793E66">
        <w:rPr>
          <w:rFonts w:ascii="맑은 고딕" w:eastAsia="맑은 고딕" w:hAnsi="맑은 고딕" w:cs="Times New Roman" w:hint="eastAsia"/>
          <w:sz w:val="22"/>
        </w:rPr>
        <w:t>과</w:t>
      </w:r>
      <w:r w:rsidRPr="00B647FE">
        <w:rPr>
          <w:rFonts w:ascii="맑은 고딕" w:eastAsia="맑은 고딕" w:hAnsi="맑은 고딕" w:cs="Times New Roman"/>
          <w:sz w:val="22"/>
        </w:rPr>
        <w:t xml:space="preserve"> 장</w:t>
      </w:r>
      <w:r w:rsidR="00B81754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B647FE">
        <w:rPr>
          <w:rFonts w:ascii="맑은 고딕" w:eastAsia="맑은 고딕" w:hAnsi="맑은 고딕" w:cs="Times New Roman"/>
          <w:sz w:val="22"/>
        </w:rPr>
        <w:t xml:space="preserve">염증 완화 효능을 </w:t>
      </w:r>
      <w:r w:rsidR="00B81754">
        <w:rPr>
          <w:rFonts w:ascii="맑은 고딕" w:eastAsia="맑은 고딕" w:hAnsi="맑은 고딕" w:cs="Times New Roman" w:hint="eastAsia"/>
          <w:sz w:val="22"/>
        </w:rPr>
        <w:t>토대로</w:t>
      </w:r>
      <w:r w:rsidR="00590156">
        <w:rPr>
          <w:rFonts w:ascii="맑은 고딕" w:eastAsia="맑은 고딕" w:hAnsi="맑은 고딕" w:cs="Times New Roman"/>
          <w:sz w:val="22"/>
        </w:rPr>
        <w:t xml:space="preserve"> ‘</w:t>
      </w:r>
      <w:r w:rsidRPr="00B647FE">
        <w:rPr>
          <w:rFonts w:ascii="맑은 고딕" w:eastAsia="맑은 고딕" w:hAnsi="맑은 고딕" w:cs="Times New Roman"/>
          <w:sz w:val="22"/>
        </w:rPr>
        <w:t>이식편대숙주병</w:t>
      </w:r>
      <w:r w:rsidR="00590156">
        <w:rPr>
          <w:rFonts w:ascii="맑은 고딕" w:eastAsia="맑은 고딕" w:hAnsi="맑은 고딕" w:cs="Times New Roman"/>
          <w:sz w:val="22"/>
        </w:rPr>
        <w:t>’</w:t>
      </w:r>
      <w:r w:rsidRPr="00B647FE">
        <w:rPr>
          <w:rFonts w:ascii="맑은 고딕" w:eastAsia="맑은 고딕" w:hAnsi="맑은 고딕" w:cs="Times New Roman"/>
          <w:sz w:val="22"/>
        </w:rPr>
        <w:t>에 대한 새로운 치료 가능성을 제시했다.</w:t>
      </w:r>
    </w:p>
    <w:p w:rsidR="00B647FE" w:rsidRPr="00260998" w:rsidRDefault="00B647FE" w:rsidP="00B647F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647FE" w:rsidRPr="00B647FE" w:rsidRDefault="00B647FE" w:rsidP="00B647F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B647FE">
        <w:rPr>
          <w:rFonts w:ascii="맑은 고딕" w:eastAsia="맑은 고딕" w:hAnsi="맑은 고딕" w:cs="Times New Roman" w:hint="eastAsia"/>
          <w:sz w:val="22"/>
        </w:rPr>
        <w:t>이식편대숙주병은</w:t>
      </w:r>
      <w:r w:rsidRPr="00B647FE">
        <w:rPr>
          <w:rFonts w:ascii="맑은 고딕" w:eastAsia="맑은 고딕" w:hAnsi="맑은 고딕" w:cs="Times New Roman"/>
          <w:sz w:val="22"/>
        </w:rPr>
        <w:t xml:space="preserve"> 골수이식</w:t>
      </w:r>
      <w:r w:rsidR="00260998">
        <w:rPr>
          <w:rFonts w:ascii="맑은 고딕" w:eastAsia="맑은 고딕" w:hAnsi="맑은 고딕" w:cs="Times New Roman" w:hint="eastAsia"/>
          <w:sz w:val="22"/>
        </w:rPr>
        <w:t xml:space="preserve"> 때</w:t>
      </w:r>
      <w:r w:rsidRPr="00B647FE">
        <w:rPr>
          <w:rFonts w:ascii="맑은 고딕" w:eastAsia="맑은 고딕" w:hAnsi="맑은 고딕" w:cs="Times New Roman"/>
          <w:sz w:val="22"/>
        </w:rPr>
        <w:t xml:space="preserve"> 수혈된 림프구가 면역기능이 저하된 환자의 몸을 공격하면서 </w:t>
      </w:r>
      <w:r w:rsidR="00EC3F51">
        <w:rPr>
          <w:rFonts w:ascii="맑은 고딕" w:eastAsia="맑은 고딕" w:hAnsi="맑은 고딕" w:cs="Times New Roman" w:hint="eastAsia"/>
          <w:sz w:val="22"/>
        </w:rPr>
        <w:t>여러 합병증을 일으키는 질환으로</w:t>
      </w:r>
      <w:r w:rsidR="008D09B2">
        <w:rPr>
          <w:rFonts w:ascii="맑은 고딕" w:eastAsia="맑은 고딕" w:hAnsi="맑은 고딕" w:cs="Times New Roman" w:hint="eastAsia"/>
          <w:sz w:val="22"/>
        </w:rPr>
        <w:t>,</w:t>
      </w:r>
      <w:r w:rsidR="00EC3F51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B647FE">
        <w:rPr>
          <w:rFonts w:ascii="맑은 고딕" w:eastAsia="맑은 고딕" w:hAnsi="맑은 고딕" w:cs="Times New Roman"/>
          <w:sz w:val="22"/>
        </w:rPr>
        <w:t>치사율이 매우 높</w:t>
      </w:r>
      <w:r w:rsidR="00793E66">
        <w:rPr>
          <w:rFonts w:ascii="맑은 고딕" w:eastAsia="맑은 고딕" w:hAnsi="맑은 고딕" w:cs="Times New Roman" w:hint="eastAsia"/>
          <w:sz w:val="22"/>
        </w:rPr>
        <w:t xml:space="preserve">다. 현재 표준치료제로 스테로이드 혹은 스테로이드와 면역억제제 병용요법이 </w:t>
      </w:r>
      <w:r w:rsidR="00EC3F51">
        <w:rPr>
          <w:rFonts w:ascii="맑은 고딕" w:eastAsia="맑은 고딕" w:hAnsi="맑은 고딕" w:cs="Times New Roman" w:hint="eastAsia"/>
          <w:sz w:val="22"/>
        </w:rPr>
        <w:t>쓰이고 있으나</w:t>
      </w:r>
      <w:r w:rsidR="00793E66">
        <w:rPr>
          <w:rFonts w:ascii="맑은 고딕" w:eastAsia="맑은 고딕" w:hAnsi="맑은 고딕" w:cs="Times New Roman" w:hint="eastAsia"/>
          <w:sz w:val="22"/>
        </w:rPr>
        <w:t xml:space="preserve"> 치료 효능에 한계가 있다.</w:t>
      </w:r>
    </w:p>
    <w:p w:rsidR="00B647FE" w:rsidRPr="00EC3F51" w:rsidRDefault="00B647FE" w:rsidP="00B647F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647FE" w:rsidRPr="00B647FE" w:rsidRDefault="00B647FE" w:rsidP="00B647F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B647FE">
        <w:rPr>
          <w:rFonts w:ascii="맑은 고딕" w:eastAsia="맑은 고딕" w:hAnsi="맑은 고딕" w:cs="Times New Roman" w:hint="eastAsia"/>
          <w:sz w:val="22"/>
        </w:rPr>
        <w:t>이번</w:t>
      </w:r>
      <w:r w:rsidRPr="00B647FE">
        <w:rPr>
          <w:rFonts w:ascii="맑은 고딕" w:eastAsia="맑은 고딕" w:hAnsi="맑은 고딕" w:cs="Times New Roman"/>
          <w:sz w:val="22"/>
        </w:rPr>
        <w:t xml:space="preserve"> 연구에서는 GVHD 동물 모델에서 예방</w:t>
      </w:r>
      <w:r w:rsidR="008D09B2">
        <w:rPr>
          <w:rFonts w:ascii="맑은 고딕" w:eastAsia="맑은 고딕" w:hAnsi="맑은 고딕" w:cs="Times New Roman" w:hint="eastAsia"/>
          <w:sz w:val="22"/>
        </w:rPr>
        <w:t xml:space="preserve"> 및</w:t>
      </w:r>
      <w:r w:rsidRPr="00B647FE">
        <w:rPr>
          <w:rFonts w:ascii="맑은 고딕" w:eastAsia="맑은 고딕" w:hAnsi="맑은 고딕" w:cs="Times New Roman"/>
          <w:sz w:val="22"/>
        </w:rPr>
        <w:t xml:space="preserve"> 치료적 용법으로 HM15912 투약</w:t>
      </w:r>
      <w:r w:rsidR="00887B92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B647FE">
        <w:rPr>
          <w:rFonts w:ascii="맑은 고딕" w:eastAsia="맑은 고딕" w:hAnsi="맑은 고딕" w:cs="Times New Roman"/>
          <w:sz w:val="22"/>
        </w:rPr>
        <w:t>시 유의적으로 개선된 GVHD score 및 생존율이 확인됐다</w:t>
      </w:r>
      <w:r>
        <w:rPr>
          <w:rFonts w:ascii="맑은 고딕" w:eastAsia="맑은 고딕" w:hAnsi="맑은 고딕" w:cs="Times New Roman"/>
          <w:sz w:val="22"/>
        </w:rPr>
        <w:t>.</w:t>
      </w:r>
      <w:r w:rsidR="00B81754">
        <w:rPr>
          <w:rFonts w:ascii="맑은 고딕" w:eastAsia="맑은 고딕" w:hAnsi="맑은 고딕" w:cs="Times New Roman"/>
          <w:sz w:val="22"/>
        </w:rPr>
        <w:t xml:space="preserve"> </w:t>
      </w:r>
      <w:r w:rsidRPr="00B647FE">
        <w:rPr>
          <w:rFonts w:ascii="맑은 고딕" w:eastAsia="맑은 고딕" w:hAnsi="맑은 고딕" w:cs="Times New Roman"/>
          <w:sz w:val="22"/>
        </w:rPr>
        <w:t xml:space="preserve">또한 HM15912의 위장관 보호 및 </w:t>
      </w:r>
      <w:r w:rsidRPr="00B647FE">
        <w:rPr>
          <w:rFonts w:ascii="맑은 고딕" w:eastAsia="맑은 고딕" w:hAnsi="맑은 고딕" w:cs="Times New Roman"/>
          <w:sz w:val="22"/>
        </w:rPr>
        <w:lastRenderedPageBreak/>
        <w:t>재생 능력은 GVHD의 주된 사망 원인인 위장관 침범에 긍정적으로 작용한다는 결과도 확인했다.</w:t>
      </w:r>
    </w:p>
    <w:p w:rsidR="00B647FE" w:rsidRPr="00B81754" w:rsidRDefault="00B647FE" w:rsidP="00B647F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04EAC" w:rsidRDefault="00B647FE" w:rsidP="00B647F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B647FE">
        <w:rPr>
          <w:rFonts w:ascii="맑은 고딕" w:eastAsia="맑은 고딕" w:hAnsi="맑은 고딕" w:cs="Times New Roman" w:hint="eastAsia"/>
          <w:sz w:val="22"/>
        </w:rPr>
        <w:t>다른</w:t>
      </w:r>
      <w:r w:rsidRPr="00B647FE">
        <w:rPr>
          <w:rFonts w:ascii="맑은 고딕" w:eastAsia="맑은 고딕" w:hAnsi="맑은 고딕" w:cs="Times New Roman"/>
          <w:sz w:val="22"/>
        </w:rPr>
        <w:t xml:space="preserve"> 연구에서는 </w:t>
      </w:r>
      <w:r w:rsidR="00793E66">
        <w:rPr>
          <w:rFonts w:ascii="맑은 고딕" w:eastAsia="맑은 고딕" w:hAnsi="맑은 고딕" w:cs="Times New Roman" w:hint="eastAsia"/>
          <w:sz w:val="22"/>
        </w:rPr>
        <w:t xml:space="preserve">스테로이드에 반응성을 보이지 않는 </w:t>
      </w:r>
      <w:r w:rsidR="00793E66">
        <w:rPr>
          <w:rFonts w:ascii="맑은 고딕" w:eastAsia="맑은 고딕" w:hAnsi="맑은 고딕" w:cs="Times New Roman"/>
          <w:sz w:val="22"/>
        </w:rPr>
        <w:t xml:space="preserve">GVHD </w:t>
      </w:r>
      <w:r w:rsidR="00793E66">
        <w:rPr>
          <w:rFonts w:ascii="맑은 고딕" w:eastAsia="맑은 고딕" w:hAnsi="맑은 고딕" w:cs="Times New Roman" w:hint="eastAsia"/>
          <w:sz w:val="22"/>
        </w:rPr>
        <w:t>동물 모델에</w:t>
      </w:r>
      <w:r w:rsidR="00B81754">
        <w:rPr>
          <w:rFonts w:ascii="맑은 고딕" w:eastAsia="맑은 고딕" w:hAnsi="맑은 고딕" w:cs="Times New Roman" w:hint="eastAsia"/>
          <w:sz w:val="22"/>
        </w:rPr>
        <w:t>서</w:t>
      </w:r>
      <w:r w:rsidR="00793E66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B647FE">
        <w:rPr>
          <w:rFonts w:ascii="맑은 고딕" w:eastAsia="맑은 고딕" w:hAnsi="맑은 고딕" w:cs="Times New Roman"/>
          <w:sz w:val="22"/>
        </w:rPr>
        <w:t xml:space="preserve">HM15912 투약 시 GVHD score 및 생존율 모두에서 개선 효과가 </w:t>
      </w:r>
      <w:r w:rsidR="00B81754">
        <w:rPr>
          <w:rFonts w:ascii="맑은 고딕" w:eastAsia="맑은 고딕" w:hAnsi="맑은 고딕" w:cs="Times New Roman"/>
          <w:sz w:val="22"/>
        </w:rPr>
        <w:t>나타</w:t>
      </w:r>
      <w:r w:rsidR="008D09B2">
        <w:rPr>
          <w:rFonts w:ascii="맑은 고딕" w:eastAsia="맑은 고딕" w:hAnsi="맑은 고딕" w:cs="Times New Roman" w:hint="eastAsia"/>
          <w:sz w:val="22"/>
        </w:rPr>
        <w:t>났다.</w:t>
      </w:r>
      <w:r w:rsidR="00B81754">
        <w:rPr>
          <w:rFonts w:ascii="맑은 고딕" w:eastAsia="맑은 고딕" w:hAnsi="맑은 고딕" w:cs="Times New Roman"/>
          <w:sz w:val="22"/>
        </w:rPr>
        <w:t xml:space="preserve"> </w:t>
      </w:r>
      <w:r w:rsidRPr="00B647FE">
        <w:rPr>
          <w:rFonts w:ascii="맑은 고딕" w:eastAsia="맑은 고딕" w:hAnsi="맑은 고딕" w:cs="Times New Roman"/>
          <w:sz w:val="22"/>
        </w:rPr>
        <w:t xml:space="preserve">이러한 효능은 스테로이드 </w:t>
      </w:r>
      <w:r w:rsidR="00793E66">
        <w:rPr>
          <w:rFonts w:ascii="맑은 고딕" w:eastAsia="맑은 고딕" w:hAnsi="맑은 고딕" w:cs="Times New Roman"/>
          <w:sz w:val="22"/>
        </w:rPr>
        <w:t>저항성</w:t>
      </w:r>
      <w:r w:rsidR="00793E66">
        <w:rPr>
          <w:rFonts w:ascii="맑은 고딕" w:eastAsia="맑은 고딕" w:hAnsi="맑은 고딕" w:cs="Times New Roman" w:hint="eastAsia"/>
          <w:sz w:val="22"/>
        </w:rPr>
        <w:t>을 갖</w:t>
      </w:r>
      <w:r w:rsidRPr="00B647FE">
        <w:rPr>
          <w:rFonts w:ascii="맑은 고딕" w:eastAsia="맑은 고딕" w:hAnsi="맑은 고딕" w:cs="Times New Roman"/>
          <w:sz w:val="22"/>
        </w:rPr>
        <w:t>는 GVHD 환자들에게 새로운 치료 옵션이 될 수 있을 것으로 기대된다.</w:t>
      </w:r>
    </w:p>
    <w:p w:rsidR="00A04EAC" w:rsidRPr="00B81754" w:rsidRDefault="00A04EAC" w:rsidP="00B647F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647FE" w:rsidRDefault="00B647FE" w:rsidP="00B647F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B647FE">
        <w:rPr>
          <w:rFonts w:ascii="맑은 고딕" w:eastAsia="맑은 고딕" w:hAnsi="맑은 고딕" w:cs="Times New Roman" w:hint="eastAsia"/>
          <w:sz w:val="22"/>
        </w:rPr>
        <w:t>한미약품</w:t>
      </w:r>
      <w:r w:rsidRPr="00B647FE">
        <w:rPr>
          <w:rFonts w:ascii="맑은 고딕" w:eastAsia="맑은 고딕" w:hAnsi="맑은 고딕" w:cs="Times New Roman"/>
          <w:sz w:val="22"/>
        </w:rPr>
        <w:t xml:space="preserve"> 관계자는 “희귀질환 치료제 개발은 환자와 가족들이 겪는 큰 고통을 감안할 때 </w:t>
      </w:r>
      <w:r w:rsidR="00A04EAC">
        <w:rPr>
          <w:rFonts w:ascii="맑은 고딕" w:eastAsia="맑은 고딕" w:hAnsi="맑은 고딕" w:cs="Times New Roman"/>
          <w:sz w:val="22"/>
        </w:rPr>
        <w:t xml:space="preserve">제약기업 </w:t>
      </w:r>
      <w:r w:rsidR="00A04EAC">
        <w:rPr>
          <w:rFonts w:ascii="맑은 고딕" w:eastAsia="맑은 고딕" w:hAnsi="맑은 고딕" w:cs="Times New Roman" w:hint="eastAsia"/>
          <w:sz w:val="22"/>
        </w:rPr>
        <w:t>본연의</w:t>
      </w:r>
      <w:r w:rsidR="0013747F">
        <w:rPr>
          <w:rFonts w:ascii="맑은 고딕" w:eastAsia="맑은 고딕" w:hAnsi="맑은 고딕" w:cs="Times New Roman"/>
          <w:sz w:val="22"/>
        </w:rPr>
        <w:t xml:space="preserve"> </w:t>
      </w:r>
      <w:r w:rsidR="003B5B6B">
        <w:rPr>
          <w:rFonts w:ascii="맑은 고딕" w:eastAsia="맑은 고딕" w:hAnsi="맑은 고딕" w:cs="Times New Roman" w:hint="eastAsia"/>
          <w:sz w:val="22"/>
        </w:rPr>
        <w:t xml:space="preserve">사명감으로 </w:t>
      </w:r>
      <w:r w:rsidRPr="00B647FE">
        <w:rPr>
          <w:rFonts w:ascii="맑은 고딕" w:eastAsia="맑은 고딕" w:hAnsi="맑은 고딕" w:cs="Times New Roman"/>
          <w:sz w:val="22"/>
        </w:rPr>
        <w:t xml:space="preserve">끝까지 추진해 나가야 하는 영역”이라며 “새로운 치료 패러다임을 </w:t>
      </w:r>
      <w:r w:rsidR="00D020C9">
        <w:rPr>
          <w:rFonts w:ascii="맑은 고딕" w:eastAsia="맑은 고딕" w:hAnsi="맑은 고딕" w:cs="Times New Roman"/>
          <w:sz w:val="22"/>
        </w:rPr>
        <w:t>제시</w:t>
      </w:r>
      <w:r w:rsidR="00D020C9">
        <w:rPr>
          <w:rFonts w:ascii="맑은 고딕" w:eastAsia="맑은 고딕" w:hAnsi="맑은 고딕" w:cs="Times New Roman" w:hint="eastAsia"/>
          <w:sz w:val="22"/>
        </w:rPr>
        <w:t>하</w:t>
      </w:r>
      <w:r w:rsidRPr="00B647FE">
        <w:rPr>
          <w:rFonts w:ascii="맑은 고딕" w:eastAsia="맑은 고딕" w:hAnsi="맑은 고딕" w:cs="Times New Roman"/>
          <w:sz w:val="22"/>
        </w:rPr>
        <w:t xml:space="preserve">는 </w:t>
      </w:r>
      <w:r w:rsidR="00A04EAC">
        <w:rPr>
          <w:rFonts w:ascii="맑은 고딕" w:eastAsia="맑은 고딕" w:hAnsi="맑은 고딕" w:cs="Times New Roman" w:hint="eastAsia"/>
          <w:sz w:val="22"/>
        </w:rPr>
        <w:t>혁신신약 개발을 통해</w:t>
      </w:r>
      <w:r w:rsidR="00D020C9">
        <w:rPr>
          <w:rFonts w:ascii="맑은 고딕" w:eastAsia="맑은 고딕" w:hAnsi="맑은 고딕" w:cs="Times New Roman" w:hint="eastAsia"/>
          <w:sz w:val="22"/>
        </w:rPr>
        <w:t xml:space="preserve"> 희귀질환</w:t>
      </w:r>
      <w:r w:rsidR="00D020C9" w:rsidRPr="00D020C9">
        <w:rPr>
          <w:rFonts w:ascii="맑은 고딕" w:eastAsia="맑은 고딕" w:hAnsi="맑은 고딕" w:cs="Times New Roman"/>
          <w:sz w:val="22"/>
        </w:rPr>
        <w:t xml:space="preserve"> </w:t>
      </w:r>
      <w:r w:rsidR="003B5B6B">
        <w:rPr>
          <w:rFonts w:ascii="맑은 고딕" w:eastAsia="맑은 고딕" w:hAnsi="맑은 고딕" w:cs="Times New Roman"/>
          <w:sz w:val="22"/>
        </w:rPr>
        <w:t>환자</w:t>
      </w:r>
      <w:r w:rsidR="003B5B6B">
        <w:rPr>
          <w:rFonts w:ascii="맑은 고딕" w:eastAsia="맑은 고딕" w:hAnsi="맑은 고딕" w:cs="Times New Roman" w:hint="eastAsia"/>
          <w:sz w:val="22"/>
        </w:rPr>
        <w:t>들</w:t>
      </w:r>
      <w:r w:rsidR="00B81754">
        <w:rPr>
          <w:rFonts w:ascii="맑은 고딕" w:eastAsia="맑은 고딕" w:hAnsi="맑은 고딕" w:cs="Times New Roman" w:hint="eastAsia"/>
          <w:sz w:val="22"/>
        </w:rPr>
        <w:t>의</w:t>
      </w:r>
      <w:r w:rsidR="00A04EAC" w:rsidRPr="00A04EAC">
        <w:rPr>
          <w:rFonts w:ascii="맑은 고딕" w:eastAsia="맑은 고딕" w:hAnsi="맑은 고딕" w:cs="Times New Roman"/>
          <w:sz w:val="22"/>
        </w:rPr>
        <w:t xml:space="preserve"> 삶</w:t>
      </w:r>
      <w:r w:rsidR="00D020C9">
        <w:rPr>
          <w:rFonts w:ascii="맑은 고딕" w:eastAsia="맑은 고딕" w:hAnsi="맑은 고딕" w:cs="Times New Roman" w:hint="eastAsia"/>
          <w:sz w:val="22"/>
        </w:rPr>
        <w:t>에 기여</w:t>
      </w:r>
      <w:r w:rsidR="00A04EAC" w:rsidRPr="00A04EAC">
        <w:rPr>
          <w:rFonts w:ascii="맑은 고딕" w:eastAsia="맑은 고딕" w:hAnsi="맑은 고딕" w:cs="Times New Roman"/>
          <w:sz w:val="22"/>
        </w:rPr>
        <w:t>할 수 있도록</w:t>
      </w:r>
      <w:r w:rsidR="00A04EA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04EAC" w:rsidRPr="00A04EAC">
        <w:rPr>
          <w:rFonts w:ascii="맑은 고딕" w:eastAsia="맑은 고딕" w:hAnsi="맑은 고딕" w:cs="Times New Roman" w:hint="eastAsia"/>
          <w:sz w:val="22"/>
        </w:rPr>
        <w:t>최선을</w:t>
      </w:r>
      <w:r w:rsidR="00A04EAC" w:rsidRPr="00A04EAC">
        <w:rPr>
          <w:rFonts w:ascii="맑은 고딕" w:eastAsia="맑은 고딕" w:hAnsi="맑은 고딕" w:cs="Times New Roman"/>
          <w:sz w:val="22"/>
        </w:rPr>
        <w:t xml:space="preserve"> 다하겠다</w:t>
      </w:r>
      <w:r w:rsidRPr="00B647FE">
        <w:rPr>
          <w:rFonts w:ascii="맑은 고딕" w:eastAsia="맑은 고딕" w:hAnsi="맑은 고딕" w:cs="Times New Roman"/>
          <w:sz w:val="22"/>
        </w:rPr>
        <w:t>”고 말했다.</w:t>
      </w:r>
      <w:bookmarkStart w:id="0" w:name="_GoBack"/>
      <w:bookmarkEnd w:id="0"/>
    </w:p>
    <w:p w:rsidR="00B647FE" w:rsidRPr="00B647FE" w:rsidRDefault="00B647FE" w:rsidP="00B647FE">
      <w:pPr>
        <w:spacing w:after="0" w:line="192" w:lineRule="auto"/>
        <w:jc w:val="right"/>
        <w:rPr>
          <w:rFonts w:ascii="맑은 고딕" w:eastAsia="맑은 고딕" w:hAnsi="맑은 고딕" w:cs="Times New Roman"/>
          <w:b/>
          <w:sz w:val="22"/>
        </w:rPr>
      </w:pPr>
      <w:r w:rsidRPr="00B647FE">
        <w:rPr>
          <w:rFonts w:ascii="맑은 고딕" w:eastAsia="맑은 고딕" w:hAnsi="맑은 고딕" w:cs="Times New Roman"/>
          <w:b/>
          <w:sz w:val="22"/>
        </w:rPr>
        <w:t>&lt;</w:t>
      </w:r>
      <w:r w:rsidRPr="00B647FE">
        <w:rPr>
          <w:rFonts w:ascii="맑은 고딕" w:eastAsia="맑은 고딕" w:hAnsi="맑은 고딕" w:cs="Times New Roman" w:hint="eastAsia"/>
          <w:b/>
          <w:sz w:val="22"/>
        </w:rPr>
        <w:t>끝&gt;</w:t>
      </w:r>
    </w:p>
    <w:p w:rsidR="00835CFB" w:rsidRDefault="00835CFB" w:rsidP="00B647FE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</w:p>
    <w:p w:rsidR="00260998" w:rsidRDefault="00260998" w:rsidP="00B647FE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</w:p>
    <w:p w:rsidR="008D09B2" w:rsidRDefault="008D09B2" w:rsidP="00B647FE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</w:p>
    <w:p w:rsidR="00B647FE" w:rsidRPr="00B647FE" w:rsidRDefault="00B647FE" w:rsidP="00B647FE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 w:rsidRPr="00B647FE">
        <w:rPr>
          <w:rFonts w:ascii="맑은 고딕" w:eastAsia="맑은 고딕" w:hAnsi="맑은 고딕" w:cs="Times New Roman"/>
          <w:b/>
          <w:sz w:val="22"/>
        </w:rPr>
        <w:t>[참고자료]</w:t>
      </w:r>
    </w:p>
    <w:p w:rsidR="00B647FE" w:rsidRPr="00B647FE" w:rsidRDefault="00B647FE" w:rsidP="00B647F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647FE" w:rsidRPr="00B647FE" w:rsidRDefault="00B647FE" w:rsidP="00B647F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B647FE">
        <w:rPr>
          <w:rFonts w:ascii="맑은 고딕" w:eastAsia="맑은 고딕" w:hAnsi="맑은 고딕" w:cs="Times New Roman" w:hint="eastAsia"/>
          <w:sz w:val="22"/>
        </w:rPr>
        <w:t>단장증후군은</w:t>
      </w:r>
      <w:r w:rsidRPr="00B647FE">
        <w:rPr>
          <w:rFonts w:ascii="맑은 고딕" w:eastAsia="맑은 고딕" w:hAnsi="맑은 고딕" w:cs="Times New Roman"/>
          <w:sz w:val="22"/>
        </w:rPr>
        <w:t xml:space="preserve"> 선천적 또는 후천적 원인으로 전체 소장의 60% 이상이 소실돼 흡수 장애와 영양실조를 일으키는 희귀질환으로, 병을 앓고 있는 환자는 물론 가족들</w:t>
      </w:r>
      <w:r w:rsidR="00260998">
        <w:rPr>
          <w:rFonts w:ascii="맑은 고딕" w:eastAsia="맑은 고딕" w:hAnsi="맑은 고딕" w:cs="Times New Roman" w:hint="eastAsia"/>
          <w:sz w:val="22"/>
        </w:rPr>
        <w:t>에게</w:t>
      </w:r>
      <w:r w:rsidRPr="00B647FE">
        <w:rPr>
          <w:rFonts w:ascii="맑은 고딕" w:eastAsia="맑은 고딕" w:hAnsi="맑은 고딕" w:cs="Times New Roman"/>
          <w:sz w:val="22"/>
        </w:rPr>
        <w:t xml:space="preserve">까지 큰 고통을 </w:t>
      </w:r>
      <w:r w:rsidR="00260998">
        <w:rPr>
          <w:rFonts w:ascii="맑은 고딕" w:eastAsia="맑은 고딕" w:hAnsi="맑은 고딕" w:cs="Times New Roman" w:hint="eastAsia"/>
          <w:sz w:val="22"/>
        </w:rPr>
        <w:t>준</w:t>
      </w:r>
      <w:r w:rsidRPr="00B647FE">
        <w:rPr>
          <w:rFonts w:ascii="맑은 고딕" w:eastAsia="맑은 고딕" w:hAnsi="맑은 고딕" w:cs="Times New Roman"/>
          <w:sz w:val="22"/>
        </w:rPr>
        <w:t>다.</w:t>
      </w:r>
    </w:p>
    <w:p w:rsidR="00B647FE" w:rsidRPr="00260998" w:rsidRDefault="00B647FE" w:rsidP="00B647F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647FE" w:rsidRPr="00B647FE" w:rsidRDefault="00B647FE" w:rsidP="00B647F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B647FE">
        <w:rPr>
          <w:rFonts w:ascii="맑은 고딕" w:eastAsia="맑은 고딕" w:hAnsi="맑은 고딕" w:cs="Times New Roman" w:hint="eastAsia"/>
          <w:sz w:val="22"/>
        </w:rPr>
        <w:t>한미약품이</w:t>
      </w:r>
      <w:r w:rsidRPr="00B647FE">
        <w:rPr>
          <w:rFonts w:ascii="맑은 고딕" w:eastAsia="맑은 고딕" w:hAnsi="맑은 고딕" w:cs="Times New Roman"/>
          <w:sz w:val="22"/>
        </w:rPr>
        <w:t xml:space="preserve"> 단장증후군 치료제로 개발중인 </w:t>
      </w:r>
      <w:r w:rsidRPr="00590156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B647FE">
        <w:rPr>
          <w:rFonts w:ascii="맑은 고딕" w:eastAsia="맑은 고딕" w:hAnsi="맑은 고딕" w:cs="Times New Roman"/>
          <w:sz w:val="22"/>
        </w:rPr>
        <w:t>GLP-2 analog(HM15912)는 독자 플랫폼 기술</w:t>
      </w:r>
      <w:r w:rsidR="00590156">
        <w:rPr>
          <w:rFonts w:ascii="맑은 고딕" w:eastAsia="맑은 고딕" w:hAnsi="맑은 고딕" w:cs="Times New Roman"/>
          <w:sz w:val="22"/>
        </w:rPr>
        <w:t xml:space="preserve"> ‘</w:t>
      </w:r>
      <w:r w:rsidRPr="00B647FE">
        <w:rPr>
          <w:rFonts w:ascii="맑은 고딕" w:eastAsia="맑은 고딕" w:hAnsi="맑은 고딕" w:cs="Times New Roman"/>
          <w:sz w:val="22"/>
        </w:rPr>
        <w:t>랩스커버리</w:t>
      </w:r>
      <w:r w:rsidR="00590156">
        <w:rPr>
          <w:rFonts w:ascii="맑은 고딕" w:eastAsia="맑은 고딕" w:hAnsi="맑은 고딕" w:cs="Times New Roman"/>
          <w:sz w:val="22"/>
        </w:rPr>
        <w:t>’</w:t>
      </w:r>
      <w:r w:rsidRPr="00B647FE">
        <w:rPr>
          <w:rFonts w:ascii="맑은 고딕" w:eastAsia="맑은 고딕" w:hAnsi="맑은 고딕" w:cs="Times New Roman"/>
          <w:sz w:val="22"/>
        </w:rPr>
        <w:t>가 적용된 혁신신약으로, GLP-2의 개선된 체내 지속성과 우수한 융모세포 성장촉진 효과를 토대로 세계 최초 월 1회 투여 제형으로 개발되고 있다.</w:t>
      </w:r>
    </w:p>
    <w:p w:rsidR="00B647FE" w:rsidRPr="00260998" w:rsidRDefault="00B647FE" w:rsidP="00B647F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94071" w:rsidRPr="00B647FE" w:rsidRDefault="00B647FE" w:rsidP="00B647F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590156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B647FE">
        <w:rPr>
          <w:rFonts w:ascii="맑은 고딕" w:eastAsia="맑은 고딕" w:hAnsi="맑은 고딕" w:cs="Times New Roman"/>
          <w:sz w:val="22"/>
        </w:rPr>
        <w:t>GLP-2 analog는 2019년 미국 FDA와 유럽 EMA, 한국 식약처로부터 각각 희귀의약품으로 지정됐으며, 2020년엔 FDA로부터 소아희귀의약품(RPD)으로, 2021년엔 FDA로부터 패스트트랙 개발 의약품으로 지정됐다.</w:t>
      </w:r>
      <w:r w:rsidR="00EC3F51">
        <w:rPr>
          <w:rFonts w:ascii="맑은 고딕" w:eastAsia="맑은 고딕" w:hAnsi="맑은 고딕" w:cs="Times New Roman"/>
          <w:sz w:val="22"/>
        </w:rPr>
        <w:t xml:space="preserve"> </w:t>
      </w:r>
      <w:r w:rsidR="00EC3F51">
        <w:rPr>
          <w:rFonts w:ascii="맑은 고딕" w:eastAsia="맑은 고딕" w:hAnsi="맑은 고딕" w:cs="Times New Roman" w:hint="eastAsia"/>
          <w:sz w:val="22"/>
        </w:rPr>
        <w:t xml:space="preserve">현재 글로벌 </w:t>
      </w:r>
      <w:r w:rsidR="00EC3F51">
        <w:rPr>
          <w:rFonts w:ascii="맑은 고딕" w:eastAsia="맑은 고딕" w:hAnsi="맑은 고딕" w:cs="Times New Roman"/>
          <w:sz w:val="22"/>
        </w:rPr>
        <w:t>2</w:t>
      </w:r>
      <w:r w:rsidR="00EC3F51">
        <w:rPr>
          <w:rFonts w:ascii="맑은 고딕" w:eastAsia="맑은 고딕" w:hAnsi="맑은 고딕" w:cs="Times New Roman" w:hint="eastAsia"/>
          <w:sz w:val="22"/>
        </w:rPr>
        <w:t>상 단계에 진입해 있다.</w:t>
      </w:r>
      <w:r w:rsidR="00EC3F51">
        <w:rPr>
          <w:rFonts w:ascii="맑은 고딕" w:eastAsia="맑은 고딕" w:hAnsi="맑은 고딕" w:cs="Times New Roman"/>
          <w:sz w:val="22"/>
        </w:rPr>
        <w:t xml:space="preserve"> </w:t>
      </w:r>
    </w:p>
    <w:sectPr w:rsidR="00094071" w:rsidRPr="00B647FE" w:rsidSect="001F261F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948" w:rsidRDefault="00DD7948" w:rsidP="00E32DD0">
      <w:pPr>
        <w:spacing w:after="0" w:line="240" w:lineRule="auto"/>
      </w:pPr>
      <w:r>
        <w:separator/>
      </w:r>
    </w:p>
  </w:endnote>
  <w:endnote w:type="continuationSeparator" w:id="0">
    <w:p w:rsidR="00DD7948" w:rsidRDefault="00DD7948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948" w:rsidRDefault="00DD7948" w:rsidP="00E32DD0">
      <w:pPr>
        <w:spacing w:after="0" w:line="240" w:lineRule="auto"/>
      </w:pPr>
      <w:r>
        <w:separator/>
      </w:r>
    </w:p>
  </w:footnote>
  <w:footnote w:type="continuationSeparator" w:id="0">
    <w:p w:rsidR="00DD7948" w:rsidRDefault="00DD7948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8F8" w:rsidRDefault="007118F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posOffset>-721995</wp:posOffset>
          </wp:positionH>
          <wp:positionV relativeFrom="paragraph">
            <wp:posOffset>116840</wp:posOffset>
          </wp:positionV>
          <wp:extent cx="7179310" cy="1421765"/>
          <wp:effectExtent l="0" t="0" r="2540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931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C88"/>
    <w:rsid w:val="00001C7F"/>
    <w:rsid w:val="00001F4D"/>
    <w:rsid w:val="0000398D"/>
    <w:rsid w:val="00003A54"/>
    <w:rsid w:val="00003CA5"/>
    <w:rsid w:val="000048D6"/>
    <w:rsid w:val="000057DB"/>
    <w:rsid w:val="00005C50"/>
    <w:rsid w:val="00005FD7"/>
    <w:rsid w:val="00010BD9"/>
    <w:rsid w:val="00011738"/>
    <w:rsid w:val="000122FD"/>
    <w:rsid w:val="000150B6"/>
    <w:rsid w:val="000215C4"/>
    <w:rsid w:val="000215FA"/>
    <w:rsid w:val="0002289E"/>
    <w:rsid w:val="000229AD"/>
    <w:rsid w:val="0002382A"/>
    <w:rsid w:val="0002480D"/>
    <w:rsid w:val="00025C7A"/>
    <w:rsid w:val="000270D2"/>
    <w:rsid w:val="00030973"/>
    <w:rsid w:val="00033E38"/>
    <w:rsid w:val="00034BC2"/>
    <w:rsid w:val="00034DC5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3E9"/>
    <w:rsid w:val="0004767C"/>
    <w:rsid w:val="00047871"/>
    <w:rsid w:val="0004790B"/>
    <w:rsid w:val="00051ACF"/>
    <w:rsid w:val="00052C4E"/>
    <w:rsid w:val="00053CA3"/>
    <w:rsid w:val="00054BFF"/>
    <w:rsid w:val="00054CD0"/>
    <w:rsid w:val="00055271"/>
    <w:rsid w:val="00057965"/>
    <w:rsid w:val="00062552"/>
    <w:rsid w:val="0006690C"/>
    <w:rsid w:val="00066AEF"/>
    <w:rsid w:val="00066DD4"/>
    <w:rsid w:val="00067E9D"/>
    <w:rsid w:val="00070445"/>
    <w:rsid w:val="00070814"/>
    <w:rsid w:val="00070C51"/>
    <w:rsid w:val="00070DF7"/>
    <w:rsid w:val="000727B7"/>
    <w:rsid w:val="00073978"/>
    <w:rsid w:val="000750FB"/>
    <w:rsid w:val="00076DE7"/>
    <w:rsid w:val="00080657"/>
    <w:rsid w:val="000809E1"/>
    <w:rsid w:val="00080ED8"/>
    <w:rsid w:val="0008332D"/>
    <w:rsid w:val="0008372C"/>
    <w:rsid w:val="000847B2"/>
    <w:rsid w:val="00085498"/>
    <w:rsid w:val="00086062"/>
    <w:rsid w:val="000874E6"/>
    <w:rsid w:val="0009134F"/>
    <w:rsid w:val="00091B3A"/>
    <w:rsid w:val="00091BC8"/>
    <w:rsid w:val="0009227C"/>
    <w:rsid w:val="00092C3D"/>
    <w:rsid w:val="00092D04"/>
    <w:rsid w:val="00093905"/>
    <w:rsid w:val="00093969"/>
    <w:rsid w:val="00094071"/>
    <w:rsid w:val="000948FB"/>
    <w:rsid w:val="00095232"/>
    <w:rsid w:val="000A0184"/>
    <w:rsid w:val="000A150A"/>
    <w:rsid w:val="000A27CD"/>
    <w:rsid w:val="000A29D4"/>
    <w:rsid w:val="000A34EA"/>
    <w:rsid w:val="000A3BC7"/>
    <w:rsid w:val="000A500D"/>
    <w:rsid w:val="000A6540"/>
    <w:rsid w:val="000A734B"/>
    <w:rsid w:val="000A756C"/>
    <w:rsid w:val="000B0B71"/>
    <w:rsid w:val="000B1DB4"/>
    <w:rsid w:val="000B39DE"/>
    <w:rsid w:val="000B3D72"/>
    <w:rsid w:val="000B3F37"/>
    <w:rsid w:val="000B4F83"/>
    <w:rsid w:val="000B6ABA"/>
    <w:rsid w:val="000B723E"/>
    <w:rsid w:val="000C05D6"/>
    <w:rsid w:val="000C0E71"/>
    <w:rsid w:val="000C1079"/>
    <w:rsid w:val="000C1322"/>
    <w:rsid w:val="000C1B89"/>
    <w:rsid w:val="000C3263"/>
    <w:rsid w:val="000C3D51"/>
    <w:rsid w:val="000C446B"/>
    <w:rsid w:val="000C4871"/>
    <w:rsid w:val="000C4A3F"/>
    <w:rsid w:val="000C64AE"/>
    <w:rsid w:val="000C761B"/>
    <w:rsid w:val="000D09C1"/>
    <w:rsid w:val="000D172F"/>
    <w:rsid w:val="000D3061"/>
    <w:rsid w:val="000D3BAB"/>
    <w:rsid w:val="000D41A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F34"/>
    <w:rsid w:val="000E2EBE"/>
    <w:rsid w:val="000E3804"/>
    <w:rsid w:val="000E71B2"/>
    <w:rsid w:val="000E79B5"/>
    <w:rsid w:val="000F0BE9"/>
    <w:rsid w:val="000F0E09"/>
    <w:rsid w:val="000F1B44"/>
    <w:rsid w:val="000F2569"/>
    <w:rsid w:val="000F306B"/>
    <w:rsid w:val="000F30DC"/>
    <w:rsid w:val="000F42CE"/>
    <w:rsid w:val="000F4592"/>
    <w:rsid w:val="000F4F57"/>
    <w:rsid w:val="000F5361"/>
    <w:rsid w:val="000F5551"/>
    <w:rsid w:val="000F5B8C"/>
    <w:rsid w:val="000F7107"/>
    <w:rsid w:val="00100748"/>
    <w:rsid w:val="00101D55"/>
    <w:rsid w:val="00102271"/>
    <w:rsid w:val="00103694"/>
    <w:rsid w:val="00104293"/>
    <w:rsid w:val="00104CC2"/>
    <w:rsid w:val="001055F2"/>
    <w:rsid w:val="0010662F"/>
    <w:rsid w:val="001104EE"/>
    <w:rsid w:val="001109E8"/>
    <w:rsid w:val="00111DF7"/>
    <w:rsid w:val="0011480A"/>
    <w:rsid w:val="00115865"/>
    <w:rsid w:val="00115B4B"/>
    <w:rsid w:val="001164A5"/>
    <w:rsid w:val="0011673A"/>
    <w:rsid w:val="0011699F"/>
    <w:rsid w:val="00116BBD"/>
    <w:rsid w:val="00117116"/>
    <w:rsid w:val="00117204"/>
    <w:rsid w:val="00117360"/>
    <w:rsid w:val="00121904"/>
    <w:rsid w:val="00122553"/>
    <w:rsid w:val="00123830"/>
    <w:rsid w:val="00125F7A"/>
    <w:rsid w:val="00127106"/>
    <w:rsid w:val="001275EE"/>
    <w:rsid w:val="00127822"/>
    <w:rsid w:val="0013077D"/>
    <w:rsid w:val="00131BDD"/>
    <w:rsid w:val="00132514"/>
    <w:rsid w:val="0013280B"/>
    <w:rsid w:val="0013296E"/>
    <w:rsid w:val="00132992"/>
    <w:rsid w:val="001331CB"/>
    <w:rsid w:val="001334C2"/>
    <w:rsid w:val="00134938"/>
    <w:rsid w:val="001349D2"/>
    <w:rsid w:val="00135A6A"/>
    <w:rsid w:val="001373B0"/>
    <w:rsid w:val="0013747F"/>
    <w:rsid w:val="0013788E"/>
    <w:rsid w:val="001417F7"/>
    <w:rsid w:val="00143203"/>
    <w:rsid w:val="00144F39"/>
    <w:rsid w:val="00146349"/>
    <w:rsid w:val="00147F4A"/>
    <w:rsid w:val="00150B81"/>
    <w:rsid w:val="0015231D"/>
    <w:rsid w:val="00153BAC"/>
    <w:rsid w:val="00153FA9"/>
    <w:rsid w:val="001547BF"/>
    <w:rsid w:val="001553B5"/>
    <w:rsid w:val="00157216"/>
    <w:rsid w:val="00157A63"/>
    <w:rsid w:val="001606CF"/>
    <w:rsid w:val="00162E61"/>
    <w:rsid w:val="00162FD3"/>
    <w:rsid w:val="00163DB5"/>
    <w:rsid w:val="001645CE"/>
    <w:rsid w:val="00164C10"/>
    <w:rsid w:val="00165A06"/>
    <w:rsid w:val="001673B2"/>
    <w:rsid w:val="00170CEC"/>
    <w:rsid w:val="00170FF7"/>
    <w:rsid w:val="00171101"/>
    <w:rsid w:val="00171163"/>
    <w:rsid w:val="001735CA"/>
    <w:rsid w:val="00174C06"/>
    <w:rsid w:val="00175D2A"/>
    <w:rsid w:val="00175F5C"/>
    <w:rsid w:val="001765E6"/>
    <w:rsid w:val="00180334"/>
    <w:rsid w:val="001818B9"/>
    <w:rsid w:val="001840C0"/>
    <w:rsid w:val="00184342"/>
    <w:rsid w:val="001848C7"/>
    <w:rsid w:val="00185DCE"/>
    <w:rsid w:val="0018607D"/>
    <w:rsid w:val="001903D1"/>
    <w:rsid w:val="00191867"/>
    <w:rsid w:val="00192E1C"/>
    <w:rsid w:val="0019453A"/>
    <w:rsid w:val="001946E4"/>
    <w:rsid w:val="00195D68"/>
    <w:rsid w:val="0019620C"/>
    <w:rsid w:val="00196EF1"/>
    <w:rsid w:val="0019707C"/>
    <w:rsid w:val="00197989"/>
    <w:rsid w:val="00197BEC"/>
    <w:rsid w:val="001A0881"/>
    <w:rsid w:val="001A090D"/>
    <w:rsid w:val="001A0984"/>
    <w:rsid w:val="001A21BE"/>
    <w:rsid w:val="001A31E6"/>
    <w:rsid w:val="001A3328"/>
    <w:rsid w:val="001A3BB6"/>
    <w:rsid w:val="001A4C43"/>
    <w:rsid w:val="001A5F0C"/>
    <w:rsid w:val="001A61D7"/>
    <w:rsid w:val="001B08BE"/>
    <w:rsid w:val="001B1203"/>
    <w:rsid w:val="001B200F"/>
    <w:rsid w:val="001B2072"/>
    <w:rsid w:val="001B2197"/>
    <w:rsid w:val="001B2BC2"/>
    <w:rsid w:val="001B32BB"/>
    <w:rsid w:val="001B3660"/>
    <w:rsid w:val="001B4288"/>
    <w:rsid w:val="001B618E"/>
    <w:rsid w:val="001C077E"/>
    <w:rsid w:val="001C0AC2"/>
    <w:rsid w:val="001C2015"/>
    <w:rsid w:val="001C3255"/>
    <w:rsid w:val="001C549A"/>
    <w:rsid w:val="001C5F59"/>
    <w:rsid w:val="001C635C"/>
    <w:rsid w:val="001C6C3E"/>
    <w:rsid w:val="001C78E5"/>
    <w:rsid w:val="001C7D95"/>
    <w:rsid w:val="001D11E7"/>
    <w:rsid w:val="001D2C44"/>
    <w:rsid w:val="001D33F4"/>
    <w:rsid w:val="001D3A35"/>
    <w:rsid w:val="001D4E51"/>
    <w:rsid w:val="001D4F8F"/>
    <w:rsid w:val="001D5D3E"/>
    <w:rsid w:val="001D66D3"/>
    <w:rsid w:val="001D66F4"/>
    <w:rsid w:val="001D67E1"/>
    <w:rsid w:val="001D7A16"/>
    <w:rsid w:val="001E08D7"/>
    <w:rsid w:val="001E24AB"/>
    <w:rsid w:val="001E4C9A"/>
    <w:rsid w:val="001E52DF"/>
    <w:rsid w:val="001E5E97"/>
    <w:rsid w:val="001E6C96"/>
    <w:rsid w:val="001F1BA3"/>
    <w:rsid w:val="001F1F3A"/>
    <w:rsid w:val="001F261F"/>
    <w:rsid w:val="001F2734"/>
    <w:rsid w:val="001F37FC"/>
    <w:rsid w:val="001F3E27"/>
    <w:rsid w:val="001F473A"/>
    <w:rsid w:val="001F5A2D"/>
    <w:rsid w:val="001F7F9B"/>
    <w:rsid w:val="00202241"/>
    <w:rsid w:val="00202306"/>
    <w:rsid w:val="00203D0C"/>
    <w:rsid w:val="002044DA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4A88"/>
    <w:rsid w:val="00215306"/>
    <w:rsid w:val="0021606A"/>
    <w:rsid w:val="0021799C"/>
    <w:rsid w:val="0022110A"/>
    <w:rsid w:val="0022112C"/>
    <w:rsid w:val="00223179"/>
    <w:rsid w:val="0022353A"/>
    <w:rsid w:val="00224021"/>
    <w:rsid w:val="00224EA1"/>
    <w:rsid w:val="0022581F"/>
    <w:rsid w:val="0022598F"/>
    <w:rsid w:val="00227324"/>
    <w:rsid w:val="002315B7"/>
    <w:rsid w:val="00231A1E"/>
    <w:rsid w:val="002329AB"/>
    <w:rsid w:val="00232A0A"/>
    <w:rsid w:val="00233251"/>
    <w:rsid w:val="00233974"/>
    <w:rsid w:val="00233B88"/>
    <w:rsid w:val="00234264"/>
    <w:rsid w:val="002342DD"/>
    <w:rsid w:val="00235550"/>
    <w:rsid w:val="002366CD"/>
    <w:rsid w:val="002367BD"/>
    <w:rsid w:val="00236B53"/>
    <w:rsid w:val="00236C34"/>
    <w:rsid w:val="00237CB9"/>
    <w:rsid w:val="00240309"/>
    <w:rsid w:val="0024137C"/>
    <w:rsid w:val="00242D24"/>
    <w:rsid w:val="0024341D"/>
    <w:rsid w:val="002436A4"/>
    <w:rsid w:val="0024387C"/>
    <w:rsid w:val="00244982"/>
    <w:rsid w:val="002462A7"/>
    <w:rsid w:val="00246D11"/>
    <w:rsid w:val="00246D8F"/>
    <w:rsid w:val="002474A6"/>
    <w:rsid w:val="00250F3D"/>
    <w:rsid w:val="00251AEA"/>
    <w:rsid w:val="002529D0"/>
    <w:rsid w:val="00253090"/>
    <w:rsid w:val="00260998"/>
    <w:rsid w:val="0026235E"/>
    <w:rsid w:val="00262D92"/>
    <w:rsid w:val="00262DE9"/>
    <w:rsid w:val="002631EA"/>
    <w:rsid w:val="00264F35"/>
    <w:rsid w:val="00265E08"/>
    <w:rsid w:val="00270338"/>
    <w:rsid w:val="00271FFC"/>
    <w:rsid w:val="00272CBC"/>
    <w:rsid w:val="00273569"/>
    <w:rsid w:val="002735DF"/>
    <w:rsid w:val="00275581"/>
    <w:rsid w:val="002769F7"/>
    <w:rsid w:val="00277643"/>
    <w:rsid w:val="00281862"/>
    <w:rsid w:val="00281C97"/>
    <w:rsid w:val="00282A08"/>
    <w:rsid w:val="00283060"/>
    <w:rsid w:val="0028488A"/>
    <w:rsid w:val="00284B85"/>
    <w:rsid w:val="00285FD4"/>
    <w:rsid w:val="00286717"/>
    <w:rsid w:val="00286928"/>
    <w:rsid w:val="00287A44"/>
    <w:rsid w:val="0029031A"/>
    <w:rsid w:val="00290E8F"/>
    <w:rsid w:val="00290F50"/>
    <w:rsid w:val="0029136C"/>
    <w:rsid w:val="00294904"/>
    <w:rsid w:val="00294EEB"/>
    <w:rsid w:val="0029582B"/>
    <w:rsid w:val="00296E78"/>
    <w:rsid w:val="00297302"/>
    <w:rsid w:val="00297B6F"/>
    <w:rsid w:val="00297BC9"/>
    <w:rsid w:val="00297EDA"/>
    <w:rsid w:val="002A0785"/>
    <w:rsid w:val="002A2ACF"/>
    <w:rsid w:val="002A34C7"/>
    <w:rsid w:val="002A3809"/>
    <w:rsid w:val="002A39F5"/>
    <w:rsid w:val="002A514B"/>
    <w:rsid w:val="002A5672"/>
    <w:rsid w:val="002A6650"/>
    <w:rsid w:val="002A6FB7"/>
    <w:rsid w:val="002A76CF"/>
    <w:rsid w:val="002B108F"/>
    <w:rsid w:val="002B10D1"/>
    <w:rsid w:val="002B160B"/>
    <w:rsid w:val="002B1DEF"/>
    <w:rsid w:val="002B45E5"/>
    <w:rsid w:val="002B4CAE"/>
    <w:rsid w:val="002B5C1B"/>
    <w:rsid w:val="002B6567"/>
    <w:rsid w:val="002C0E6B"/>
    <w:rsid w:val="002C0F23"/>
    <w:rsid w:val="002C1135"/>
    <w:rsid w:val="002C1A78"/>
    <w:rsid w:val="002C28E2"/>
    <w:rsid w:val="002C2B16"/>
    <w:rsid w:val="002C42ED"/>
    <w:rsid w:val="002C445C"/>
    <w:rsid w:val="002C4A09"/>
    <w:rsid w:val="002C4EAE"/>
    <w:rsid w:val="002C513B"/>
    <w:rsid w:val="002C51A3"/>
    <w:rsid w:val="002C65FC"/>
    <w:rsid w:val="002C6764"/>
    <w:rsid w:val="002C773C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7824"/>
    <w:rsid w:val="002E1DD9"/>
    <w:rsid w:val="002E3EAF"/>
    <w:rsid w:val="002E4A32"/>
    <w:rsid w:val="002E5DE3"/>
    <w:rsid w:val="002E7582"/>
    <w:rsid w:val="002F1437"/>
    <w:rsid w:val="002F1797"/>
    <w:rsid w:val="002F2943"/>
    <w:rsid w:val="002F3485"/>
    <w:rsid w:val="002F388E"/>
    <w:rsid w:val="002F580A"/>
    <w:rsid w:val="002F71C7"/>
    <w:rsid w:val="002F7B00"/>
    <w:rsid w:val="003010FD"/>
    <w:rsid w:val="003016C2"/>
    <w:rsid w:val="0030177F"/>
    <w:rsid w:val="0030577D"/>
    <w:rsid w:val="00305F6D"/>
    <w:rsid w:val="00305FA3"/>
    <w:rsid w:val="003078F5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AA7"/>
    <w:rsid w:val="00316FF2"/>
    <w:rsid w:val="003176BD"/>
    <w:rsid w:val="00317CA0"/>
    <w:rsid w:val="00320337"/>
    <w:rsid w:val="003205E9"/>
    <w:rsid w:val="00320CDC"/>
    <w:rsid w:val="00321889"/>
    <w:rsid w:val="00323AB5"/>
    <w:rsid w:val="003240B2"/>
    <w:rsid w:val="00325304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443B"/>
    <w:rsid w:val="003346FF"/>
    <w:rsid w:val="00334D04"/>
    <w:rsid w:val="003350F5"/>
    <w:rsid w:val="003364CA"/>
    <w:rsid w:val="003373D5"/>
    <w:rsid w:val="00340650"/>
    <w:rsid w:val="00340E9C"/>
    <w:rsid w:val="00341A11"/>
    <w:rsid w:val="0034282F"/>
    <w:rsid w:val="003428C2"/>
    <w:rsid w:val="003429BD"/>
    <w:rsid w:val="00342A38"/>
    <w:rsid w:val="00342D0D"/>
    <w:rsid w:val="0034442E"/>
    <w:rsid w:val="00344C0D"/>
    <w:rsid w:val="003452F4"/>
    <w:rsid w:val="003466DF"/>
    <w:rsid w:val="0034792E"/>
    <w:rsid w:val="00347C86"/>
    <w:rsid w:val="0035057E"/>
    <w:rsid w:val="0035257C"/>
    <w:rsid w:val="00354CAD"/>
    <w:rsid w:val="003556A1"/>
    <w:rsid w:val="00355889"/>
    <w:rsid w:val="00356356"/>
    <w:rsid w:val="00356F4F"/>
    <w:rsid w:val="0035741E"/>
    <w:rsid w:val="0036107B"/>
    <w:rsid w:val="00361240"/>
    <w:rsid w:val="00363F17"/>
    <w:rsid w:val="0036555B"/>
    <w:rsid w:val="0036588C"/>
    <w:rsid w:val="003663F2"/>
    <w:rsid w:val="003665B0"/>
    <w:rsid w:val="00370B48"/>
    <w:rsid w:val="00371827"/>
    <w:rsid w:val="00372130"/>
    <w:rsid w:val="00372CAB"/>
    <w:rsid w:val="00373322"/>
    <w:rsid w:val="00374BA8"/>
    <w:rsid w:val="0037509C"/>
    <w:rsid w:val="003761D4"/>
    <w:rsid w:val="003800FF"/>
    <w:rsid w:val="003808F8"/>
    <w:rsid w:val="003827D6"/>
    <w:rsid w:val="00383270"/>
    <w:rsid w:val="003835D0"/>
    <w:rsid w:val="00384102"/>
    <w:rsid w:val="0038498C"/>
    <w:rsid w:val="00384AD3"/>
    <w:rsid w:val="00384E47"/>
    <w:rsid w:val="0038573C"/>
    <w:rsid w:val="00387E67"/>
    <w:rsid w:val="003918CE"/>
    <w:rsid w:val="00391DA4"/>
    <w:rsid w:val="0039202D"/>
    <w:rsid w:val="00393613"/>
    <w:rsid w:val="003939DD"/>
    <w:rsid w:val="00394962"/>
    <w:rsid w:val="003972E9"/>
    <w:rsid w:val="003A1E25"/>
    <w:rsid w:val="003A249D"/>
    <w:rsid w:val="003A37BD"/>
    <w:rsid w:val="003A41DC"/>
    <w:rsid w:val="003A43D8"/>
    <w:rsid w:val="003A5365"/>
    <w:rsid w:val="003A6F78"/>
    <w:rsid w:val="003A7328"/>
    <w:rsid w:val="003A7D37"/>
    <w:rsid w:val="003B1B6F"/>
    <w:rsid w:val="003B24FC"/>
    <w:rsid w:val="003B25E7"/>
    <w:rsid w:val="003B2E5F"/>
    <w:rsid w:val="003B5B6B"/>
    <w:rsid w:val="003B630F"/>
    <w:rsid w:val="003C07DD"/>
    <w:rsid w:val="003C0823"/>
    <w:rsid w:val="003C18F3"/>
    <w:rsid w:val="003C20BA"/>
    <w:rsid w:val="003C2200"/>
    <w:rsid w:val="003C32A7"/>
    <w:rsid w:val="003C35FF"/>
    <w:rsid w:val="003C391A"/>
    <w:rsid w:val="003C3F13"/>
    <w:rsid w:val="003C44A1"/>
    <w:rsid w:val="003C47B6"/>
    <w:rsid w:val="003C4D44"/>
    <w:rsid w:val="003C5433"/>
    <w:rsid w:val="003C6F08"/>
    <w:rsid w:val="003D006A"/>
    <w:rsid w:val="003D0ED8"/>
    <w:rsid w:val="003D1824"/>
    <w:rsid w:val="003D28C9"/>
    <w:rsid w:val="003D30D5"/>
    <w:rsid w:val="003D4400"/>
    <w:rsid w:val="003D4464"/>
    <w:rsid w:val="003D6B0A"/>
    <w:rsid w:val="003E1AD0"/>
    <w:rsid w:val="003E1C67"/>
    <w:rsid w:val="003E223F"/>
    <w:rsid w:val="003E39C1"/>
    <w:rsid w:val="003E5180"/>
    <w:rsid w:val="003F0CC7"/>
    <w:rsid w:val="003F0E20"/>
    <w:rsid w:val="003F1570"/>
    <w:rsid w:val="003F16F9"/>
    <w:rsid w:val="003F40FF"/>
    <w:rsid w:val="003F54A2"/>
    <w:rsid w:val="003F6978"/>
    <w:rsid w:val="003F7684"/>
    <w:rsid w:val="003F7751"/>
    <w:rsid w:val="00400AD3"/>
    <w:rsid w:val="00403EED"/>
    <w:rsid w:val="00407692"/>
    <w:rsid w:val="00407735"/>
    <w:rsid w:val="00407CD7"/>
    <w:rsid w:val="004102C5"/>
    <w:rsid w:val="00410BBA"/>
    <w:rsid w:val="00411655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6E4"/>
    <w:rsid w:val="004176F7"/>
    <w:rsid w:val="00417D96"/>
    <w:rsid w:val="004231A2"/>
    <w:rsid w:val="00427B5E"/>
    <w:rsid w:val="004305C4"/>
    <w:rsid w:val="00431915"/>
    <w:rsid w:val="00432772"/>
    <w:rsid w:val="00432E4D"/>
    <w:rsid w:val="00433411"/>
    <w:rsid w:val="004339FD"/>
    <w:rsid w:val="00433A6E"/>
    <w:rsid w:val="00434855"/>
    <w:rsid w:val="00434FB3"/>
    <w:rsid w:val="0043550D"/>
    <w:rsid w:val="004358BA"/>
    <w:rsid w:val="004409FE"/>
    <w:rsid w:val="00440DF7"/>
    <w:rsid w:val="004423F2"/>
    <w:rsid w:val="004424DA"/>
    <w:rsid w:val="0044420E"/>
    <w:rsid w:val="00444F27"/>
    <w:rsid w:val="00445D02"/>
    <w:rsid w:val="00446127"/>
    <w:rsid w:val="0044725B"/>
    <w:rsid w:val="00450482"/>
    <w:rsid w:val="00451635"/>
    <w:rsid w:val="00451CE9"/>
    <w:rsid w:val="00452A89"/>
    <w:rsid w:val="00452D9A"/>
    <w:rsid w:val="00454DC8"/>
    <w:rsid w:val="00455913"/>
    <w:rsid w:val="00455FD4"/>
    <w:rsid w:val="00456158"/>
    <w:rsid w:val="004566EF"/>
    <w:rsid w:val="004569DB"/>
    <w:rsid w:val="004572D1"/>
    <w:rsid w:val="00457B71"/>
    <w:rsid w:val="004604CC"/>
    <w:rsid w:val="00460EE6"/>
    <w:rsid w:val="004621C9"/>
    <w:rsid w:val="00464165"/>
    <w:rsid w:val="00464640"/>
    <w:rsid w:val="004647B1"/>
    <w:rsid w:val="0046497B"/>
    <w:rsid w:val="004649F1"/>
    <w:rsid w:val="00464F52"/>
    <w:rsid w:val="0046581F"/>
    <w:rsid w:val="00465A7C"/>
    <w:rsid w:val="0046789D"/>
    <w:rsid w:val="00467FDC"/>
    <w:rsid w:val="0047036A"/>
    <w:rsid w:val="00470BC4"/>
    <w:rsid w:val="00471357"/>
    <w:rsid w:val="00471B1A"/>
    <w:rsid w:val="00472837"/>
    <w:rsid w:val="004753C1"/>
    <w:rsid w:val="00475562"/>
    <w:rsid w:val="00480729"/>
    <w:rsid w:val="00481342"/>
    <w:rsid w:val="0048283F"/>
    <w:rsid w:val="00482A7D"/>
    <w:rsid w:val="0049123C"/>
    <w:rsid w:val="004912C9"/>
    <w:rsid w:val="00491689"/>
    <w:rsid w:val="004925AD"/>
    <w:rsid w:val="0049788F"/>
    <w:rsid w:val="004A00CD"/>
    <w:rsid w:val="004A2132"/>
    <w:rsid w:val="004A2577"/>
    <w:rsid w:val="004A271A"/>
    <w:rsid w:val="004A4487"/>
    <w:rsid w:val="004A483F"/>
    <w:rsid w:val="004A5997"/>
    <w:rsid w:val="004A5B5B"/>
    <w:rsid w:val="004A6571"/>
    <w:rsid w:val="004A683D"/>
    <w:rsid w:val="004A71B1"/>
    <w:rsid w:val="004A76DA"/>
    <w:rsid w:val="004A7B0B"/>
    <w:rsid w:val="004B0493"/>
    <w:rsid w:val="004B374D"/>
    <w:rsid w:val="004B3BE6"/>
    <w:rsid w:val="004B4651"/>
    <w:rsid w:val="004B5684"/>
    <w:rsid w:val="004C1092"/>
    <w:rsid w:val="004C11D0"/>
    <w:rsid w:val="004C3432"/>
    <w:rsid w:val="004C5C85"/>
    <w:rsid w:val="004C6E0A"/>
    <w:rsid w:val="004C7CFF"/>
    <w:rsid w:val="004C7F0C"/>
    <w:rsid w:val="004D04FD"/>
    <w:rsid w:val="004D193F"/>
    <w:rsid w:val="004D3017"/>
    <w:rsid w:val="004D5BAA"/>
    <w:rsid w:val="004D7170"/>
    <w:rsid w:val="004E027F"/>
    <w:rsid w:val="004E13F9"/>
    <w:rsid w:val="004E2287"/>
    <w:rsid w:val="004E3166"/>
    <w:rsid w:val="004E3329"/>
    <w:rsid w:val="004E4769"/>
    <w:rsid w:val="004E4B7A"/>
    <w:rsid w:val="004E5DCB"/>
    <w:rsid w:val="004E677E"/>
    <w:rsid w:val="004E690D"/>
    <w:rsid w:val="004F0A34"/>
    <w:rsid w:val="004F3781"/>
    <w:rsid w:val="004F4828"/>
    <w:rsid w:val="004F4B31"/>
    <w:rsid w:val="004F4C67"/>
    <w:rsid w:val="004F5925"/>
    <w:rsid w:val="004F6068"/>
    <w:rsid w:val="004F64DB"/>
    <w:rsid w:val="004F7978"/>
    <w:rsid w:val="004F7CCA"/>
    <w:rsid w:val="00500992"/>
    <w:rsid w:val="005040F8"/>
    <w:rsid w:val="0050544A"/>
    <w:rsid w:val="00506038"/>
    <w:rsid w:val="005060D9"/>
    <w:rsid w:val="005104F4"/>
    <w:rsid w:val="0051094A"/>
    <w:rsid w:val="00510C65"/>
    <w:rsid w:val="005113B0"/>
    <w:rsid w:val="00512577"/>
    <w:rsid w:val="00512A67"/>
    <w:rsid w:val="00512B8B"/>
    <w:rsid w:val="005131D5"/>
    <w:rsid w:val="0051408F"/>
    <w:rsid w:val="00515F2D"/>
    <w:rsid w:val="0051748F"/>
    <w:rsid w:val="005175C1"/>
    <w:rsid w:val="00517ECE"/>
    <w:rsid w:val="00521911"/>
    <w:rsid w:val="00521A0B"/>
    <w:rsid w:val="005222B6"/>
    <w:rsid w:val="00523875"/>
    <w:rsid w:val="00525440"/>
    <w:rsid w:val="00526805"/>
    <w:rsid w:val="0052738E"/>
    <w:rsid w:val="00527F32"/>
    <w:rsid w:val="0053043B"/>
    <w:rsid w:val="0053085D"/>
    <w:rsid w:val="005318A0"/>
    <w:rsid w:val="00532BC1"/>
    <w:rsid w:val="00534A9C"/>
    <w:rsid w:val="00534D43"/>
    <w:rsid w:val="005356B7"/>
    <w:rsid w:val="00535C4F"/>
    <w:rsid w:val="00535DBD"/>
    <w:rsid w:val="0053619E"/>
    <w:rsid w:val="005364AB"/>
    <w:rsid w:val="00536FC3"/>
    <w:rsid w:val="00537098"/>
    <w:rsid w:val="005378B8"/>
    <w:rsid w:val="00540605"/>
    <w:rsid w:val="00540ADC"/>
    <w:rsid w:val="005410E6"/>
    <w:rsid w:val="00544B44"/>
    <w:rsid w:val="005451A9"/>
    <w:rsid w:val="00546339"/>
    <w:rsid w:val="005464DC"/>
    <w:rsid w:val="0055051B"/>
    <w:rsid w:val="00551510"/>
    <w:rsid w:val="00551A48"/>
    <w:rsid w:val="00552018"/>
    <w:rsid w:val="00552EF8"/>
    <w:rsid w:val="005530E8"/>
    <w:rsid w:val="00553DA8"/>
    <w:rsid w:val="00555553"/>
    <w:rsid w:val="00556C1F"/>
    <w:rsid w:val="00556C98"/>
    <w:rsid w:val="00557091"/>
    <w:rsid w:val="0055775C"/>
    <w:rsid w:val="00560C8E"/>
    <w:rsid w:val="005613E9"/>
    <w:rsid w:val="00561B2C"/>
    <w:rsid w:val="00561CD7"/>
    <w:rsid w:val="005623BD"/>
    <w:rsid w:val="00562543"/>
    <w:rsid w:val="00563D44"/>
    <w:rsid w:val="00564E86"/>
    <w:rsid w:val="0056584E"/>
    <w:rsid w:val="0056765B"/>
    <w:rsid w:val="00567C6B"/>
    <w:rsid w:val="00570103"/>
    <w:rsid w:val="005701B9"/>
    <w:rsid w:val="005717F0"/>
    <w:rsid w:val="00571AA2"/>
    <w:rsid w:val="00572D10"/>
    <w:rsid w:val="00573866"/>
    <w:rsid w:val="00573C01"/>
    <w:rsid w:val="00574A9D"/>
    <w:rsid w:val="00574BA9"/>
    <w:rsid w:val="00574E65"/>
    <w:rsid w:val="00585340"/>
    <w:rsid w:val="00585DEB"/>
    <w:rsid w:val="005869ED"/>
    <w:rsid w:val="0058783E"/>
    <w:rsid w:val="00587842"/>
    <w:rsid w:val="00587FE2"/>
    <w:rsid w:val="00590156"/>
    <w:rsid w:val="00592D3D"/>
    <w:rsid w:val="0059452A"/>
    <w:rsid w:val="00594677"/>
    <w:rsid w:val="00595488"/>
    <w:rsid w:val="0059595E"/>
    <w:rsid w:val="005964C1"/>
    <w:rsid w:val="00597AD8"/>
    <w:rsid w:val="005A03FA"/>
    <w:rsid w:val="005A190F"/>
    <w:rsid w:val="005A1E93"/>
    <w:rsid w:val="005A2CDD"/>
    <w:rsid w:val="005A323F"/>
    <w:rsid w:val="005A3FDB"/>
    <w:rsid w:val="005A49FF"/>
    <w:rsid w:val="005A5B4C"/>
    <w:rsid w:val="005A63C1"/>
    <w:rsid w:val="005A6481"/>
    <w:rsid w:val="005A6E1A"/>
    <w:rsid w:val="005A6EBB"/>
    <w:rsid w:val="005B0474"/>
    <w:rsid w:val="005B0D61"/>
    <w:rsid w:val="005B1C00"/>
    <w:rsid w:val="005B1D02"/>
    <w:rsid w:val="005B1FB2"/>
    <w:rsid w:val="005B3212"/>
    <w:rsid w:val="005B36C9"/>
    <w:rsid w:val="005B6992"/>
    <w:rsid w:val="005B6DB3"/>
    <w:rsid w:val="005C0AA3"/>
    <w:rsid w:val="005C4E81"/>
    <w:rsid w:val="005C50C4"/>
    <w:rsid w:val="005C52E1"/>
    <w:rsid w:val="005C627D"/>
    <w:rsid w:val="005C6CEE"/>
    <w:rsid w:val="005C6EC9"/>
    <w:rsid w:val="005C712C"/>
    <w:rsid w:val="005D0C0F"/>
    <w:rsid w:val="005D3428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DCC"/>
    <w:rsid w:val="005D756C"/>
    <w:rsid w:val="005D76A4"/>
    <w:rsid w:val="005D7A08"/>
    <w:rsid w:val="005E09C6"/>
    <w:rsid w:val="005E0B62"/>
    <w:rsid w:val="005E429F"/>
    <w:rsid w:val="005E42DE"/>
    <w:rsid w:val="005E4F91"/>
    <w:rsid w:val="005E53FE"/>
    <w:rsid w:val="005E54F6"/>
    <w:rsid w:val="005E5B6E"/>
    <w:rsid w:val="005E6054"/>
    <w:rsid w:val="005E60CF"/>
    <w:rsid w:val="005E70A6"/>
    <w:rsid w:val="005E70AE"/>
    <w:rsid w:val="005E7925"/>
    <w:rsid w:val="005F1478"/>
    <w:rsid w:val="005F2FB4"/>
    <w:rsid w:val="005F3823"/>
    <w:rsid w:val="005F3A40"/>
    <w:rsid w:val="005F45D7"/>
    <w:rsid w:val="005F4E5A"/>
    <w:rsid w:val="005F5D17"/>
    <w:rsid w:val="005F62BF"/>
    <w:rsid w:val="005F757D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5F88"/>
    <w:rsid w:val="00606D72"/>
    <w:rsid w:val="00610245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6456"/>
    <w:rsid w:val="00616BBF"/>
    <w:rsid w:val="00620758"/>
    <w:rsid w:val="00620EED"/>
    <w:rsid w:val="006214E2"/>
    <w:rsid w:val="006227C1"/>
    <w:rsid w:val="0062350A"/>
    <w:rsid w:val="00623845"/>
    <w:rsid w:val="00624008"/>
    <w:rsid w:val="0062427F"/>
    <w:rsid w:val="006254C3"/>
    <w:rsid w:val="0063062E"/>
    <w:rsid w:val="006306FB"/>
    <w:rsid w:val="00632213"/>
    <w:rsid w:val="006336AF"/>
    <w:rsid w:val="00634B1B"/>
    <w:rsid w:val="006418CF"/>
    <w:rsid w:val="00641B99"/>
    <w:rsid w:val="00641F3B"/>
    <w:rsid w:val="00642245"/>
    <w:rsid w:val="00642A22"/>
    <w:rsid w:val="00643B1E"/>
    <w:rsid w:val="00646069"/>
    <w:rsid w:val="006461F9"/>
    <w:rsid w:val="00646E23"/>
    <w:rsid w:val="006508D3"/>
    <w:rsid w:val="00650DB5"/>
    <w:rsid w:val="006515A6"/>
    <w:rsid w:val="006515E9"/>
    <w:rsid w:val="00651EF9"/>
    <w:rsid w:val="00652C2A"/>
    <w:rsid w:val="006530D5"/>
    <w:rsid w:val="006537D3"/>
    <w:rsid w:val="006544F8"/>
    <w:rsid w:val="006549F3"/>
    <w:rsid w:val="006550A3"/>
    <w:rsid w:val="0065582C"/>
    <w:rsid w:val="0065770D"/>
    <w:rsid w:val="00657D38"/>
    <w:rsid w:val="00661309"/>
    <w:rsid w:val="00661BC6"/>
    <w:rsid w:val="006635B2"/>
    <w:rsid w:val="0066453D"/>
    <w:rsid w:val="00664A09"/>
    <w:rsid w:val="00664E84"/>
    <w:rsid w:val="00665873"/>
    <w:rsid w:val="00665E87"/>
    <w:rsid w:val="006665D2"/>
    <w:rsid w:val="00667486"/>
    <w:rsid w:val="0066761B"/>
    <w:rsid w:val="006709DB"/>
    <w:rsid w:val="00670EA7"/>
    <w:rsid w:val="00672B35"/>
    <w:rsid w:val="00673C48"/>
    <w:rsid w:val="00674727"/>
    <w:rsid w:val="00674E22"/>
    <w:rsid w:val="006754D0"/>
    <w:rsid w:val="00675567"/>
    <w:rsid w:val="00675B1A"/>
    <w:rsid w:val="00675F8F"/>
    <w:rsid w:val="00676732"/>
    <w:rsid w:val="00676E19"/>
    <w:rsid w:val="006804E9"/>
    <w:rsid w:val="0068116A"/>
    <w:rsid w:val="0068322F"/>
    <w:rsid w:val="00683383"/>
    <w:rsid w:val="006839CC"/>
    <w:rsid w:val="00684106"/>
    <w:rsid w:val="006844D3"/>
    <w:rsid w:val="0068542E"/>
    <w:rsid w:val="006858D2"/>
    <w:rsid w:val="006861C2"/>
    <w:rsid w:val="00686D1A"/>
    <w:rsid w:val="0068750D"/>
    <w:rsid w:val="00690DA2"/>
    <w:rsid w:val="0069136F"/>
    <w:rsid w:val="00692174"/>
    <w:rsid w:val="006929E0"/>
    <w:rsid w:val="00692BB5"/>
    <w:rsid w:val="00693E06"/>
    <w:rsid w:val="00694707"/>
    <w:rsid w:val="00694AFC"/>
    <w:rsid w:val="00695BC0"/>
    <w:rsid w:val="00695CD5"/>
    <w:rsid w:val="00695F3F"/>
    <w:rsid w:val="006960C7"/>
    <w:rsid w:val="006A0CC8"/>
    <w:rsid w:val="006A163C"/>
    <w:rsid w:val="006A4F66"/>
    <w:rsid w:val="006A72E1"/>
    <w:rsid w:val="006B0F24"/>
    <w:rsid w:val="006B24EC"/>
    <w:rsid w:val="006B2D8F"/>
    <w:rsid w:val="006B3745"/>
    <w:rsid w:val="006B43FE"/>
    <w:rsid w:val="006B6A90"/>
    <w:rsid w:val="006C0A21"/>
    <w:rsid w:val="006C2436"/>
    <w:rsid w:val="006C4163"/>
    <w:rsid w:val="006C4478"/>
    <w:rsid w:val="006C4A8B"/>
    <w:rsid w:val="006C5EDD"/>
    <w:rsid w:val="006D08E2"/>
    <w:rsid w:val="006D0B3D"/>
    <w:rsid w:val="006D0D8E"/>
    <w:rsid w:val="006D153A"/>
    <w:rsid w:val="006D1B26"/>
    <w:rsid w:val="006D208D"/>
    <w:rsid w:val="006D26F8"/>
    <w:rsid w:val="006D3002"/>
    <w:rsid w:val="006D441D"/>
    <w:rsid w:val="006D6A38"/>
    <w:rsid w:val="006D7289"/>
    <w:rsid w:val="006E0692"/>
    <w:rsid w:val="006E26BC"/>
    <w:rsid w:val="006E3E45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19D4"/>
    <w:rsid w:val="006F1CCF"/>
    <w:rsid w:val="006F2122"/>
    <w:rsid w:val="006F2830"/>
    <w:rsid w:val="006F5897"/>
    <w:rsid w:val="006F67B8"/>
    <w:rsid w:val="006F7F94"/>
    <w:rsid w:val="00702375"/>
    <w:rsid w:val="0070301F"/>
    <w:rsid w:val="00703076"/>
    <w:rsid w:val="007033E5"/>
    <w:rsid w:val="00705F78"/>
    <w:rsid w:val="0070629A"/>
    <w:rsid w:val="007066D3"/>
    <w:rsid w:val="00706DF2"/>
    <w:rsid w:val="00706F56"/>
    <w:rsid w:val="00707251"/>
    <w:rsid w:val="007118F8"/>
    <w:rsid w:val="0071196B"/>
    <w:rsid w:val="00712BA2"/>
    <w:rsid w:val="00712D78"/>
    <w:rsid w:val="00715434"/>
    <w:rsid w:val="007159AC"/>
    <w:rsid w:val="007174B4"/>
    <w:rsid w:val="0072146E"/>
    <w:rsid w:val="00721742"/>
    <w:rsid w:val="00721E8F"/>
    <w:rsid w:val="007241BB"/>
    <w:rsid w:val="007252A2"/>
    <w:rsid w:val="0072668A"/>
    <w:rsid w:val="007300BF"/>
    <w:rsid w:val="007309C2"/>
    <w:rsid w:val="007321B9"/>
    <w:rsid w:val="00732B4A"/>
    <w:rsid w:val="00733B3E"/>
    <w:rsid w:val="00733C3B"/>
    <w:rsid w:val="0073405C"/>
    <w:rsid w:val="00734623"/>
    <w:rsid w:val="00735707"/>
    <w:rsid w:val="00735FF7"/>
    <w:rsid w:val="0073606E"/>
    <w:rsid w:val="00737173"/>
    <w:rsid w:val="0073753B"/>
    <w:rsid w:val="007415AF"/>
    <w:rsid w:val="00742378"/>
    <w:rsid w:val="007426D2"/>
    <w:rsid w:val="00743AF9"/>
    <w:rsid w:val="0074412C"/>
    <w:rsid w:val="007460C3"/>
    <w:rsid w:val="0074631B"/>
    <w:rsid w:val="007464EB"/>
    <w:rsid w:val="007471F5"/>
    <w:rsid w:val="00747EB6"/>
    <w:rsid w:val="00751133"/>
    <w:rsid w:val="00753885"/>
    <w:rsid w:val="007539E2"/>
    <w:rsid w:val="00753A1B"/>
    <w:rsid w:val="00756F03"/>
    <w:rsid w:val="00756F3C"/>
    <w:rsid w:val="00757F74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1EB1"/>
    <w:rsid w:val="0077438C"/>
    <w:rsid w:val="00775B31"/>
    <w:rsid w:val="00775E7C"/>
    <w:rsid w:val="007768EB"/>
    <w:rsid w:val="0077796F"/>
    <w:rsid w:val="00777BA8"/>
    <w:rsid w:val="00781136"/>
    <w:rsid w:val="00781BE5"/>
    <w:rsid w:val="00781CB0"/>
    <w:rsid w:val="00783B9F"/>
    <w:rsid w:val="00784504"/>
    <w:rsid w:val="007854A3"/>
    <w:rsid w:val="00786FFA"/>
    <w:rsid w:val="00787798"/>
    <w:rsid w:val="0079074C"/>
    <w:rsid w:val="00792211"/>
    <w:rsid w:val="0079239A"/>
    <w:rsid w:val="00792A2C"/>
    <w:rsid w:val="007931A2"/>
    <w:rsid w:val="00793757"/>
    <w:rsid w:val="00793E66"/>
    <w:rsid w:val="0079460F"/>
    <w:rsid w:val="00795C63"/>
    <w:rsid w:val="0079675B"/>
    <w:rsid w:val="007A055A"/>
    <w:rsid w:val="007A27DE"/>
    <w:rsid w:val="007A444A"/>
    <w:rsid w:val="007A482E"/>
    <w:rsid w:val="007A5EE5"/>
    <w:rsid w:val="007A7684"/>
    <w:rsid w:val="007B001C"/>
    <w:rsid w:val="007B137A"/>
    <w:rsid w:val="007B14E1"/>
    <w:rsid w:val="007B1832"/>
    <w:rsid w:val="007B21D9"/>
    <w:rsid w:val="007B3AA6"/>
    <w:rsid w:val="007B4717"/>
    <w:rsid w:val="007B5DEA"/>
    <w:rsid w:val="007C0230"/>
    <w:rsid w:val="007C0A7E"/>
    <w:rsid w:val="007C0DCF"/>
    <w:rsid w:val="007C21F1"/>
    <w:rsid w:val="007C5835"/>
    <w:rsid w:val="007C6B0C"/>
    <w:rsid w:val="007C6B33"/>
    <w:rsid w:val="007C6FD6"/>
    <w:rsid w:val="007D1B4F"/>
    <w:rsid w:val="007D1F3E"/>
    <w:rsid w:val="007D20EC"/>
    <w:rsid w:val="007D2FB3"/>
    <w:rsid w:val="007D328F"/>
    <w:rsid w:val="007D3788"/>
    <w:rsid w:val="007D3A24"/>
    <w:rsid w:val="007D4063"/>
    <w:rsid w:val="007D489A"/>
    <w:rsid w:val="007D5AED"/>
    <w:rsid w:val="007D63EC"/>
    <w:rsid w:val="007D6633"/>
    <w:rsid w:val="007D67A2"/>
    <w:rsid w:val="007D75A8"/>
    <w:rsid w:val="007E2A0E"/>
    <w:rsid w:val="007E30D3"/>
    <w:rsid w:val="007E3480"/>
    <w:rsid w:val="007E4472"/>
    <w:rsid w:val="007E69E5"/>
    <w:rsid w:val="007E6D21"/>
    <w:rsid w:val="007E6FFB"/>
    <w:rsid w:val="007E7711"/>
    <w:rsid w:val="007F0180"/>
    <w:rsid w:val="007F052D"/>
    <w:rsid w:val="007F2A10"/>
    <w:rsid w:val="007F2DEE"/>
    <w:rsid w:val="007F3003"/>
    <w:rsid w:val="007F341C"/>
    <w:rsid w:val="007F3E58"/>
    <w:rsid w:val="007F423A"/>
    <w:rsid w:val="007F5531"/>
    <w:rsid w:val="007F758D"/>
    <w:rsid w:val="00800078"/>
    <w:rsid w:val="00800EC5"/>
    <w:rsid w:val="00801E2C"/>
    <w:rsid w:val="008021C8"/>
    <w:rsid w:val="00803657"/>
    <w:rsid w:val="00803F16"/>
    <w:rsid w:val="00804A0D"/>
    <w:rsid w:val="008059AB"/>
    <w:rsid w:val="00805CDF"/>
    <w:rsid w:val="0080612B"/>
    <w:rsid w:val="0080629F"/>
    <w:rsid w:val="00807FF1"/>
    <w:rsid w:val="00811764"/>
    <w:rsid w:val="0081221C"/>
    <w:rsid w:val="0081345B"/>
    <w:rsid w:val="00813E90"/>
    <w:rsid w:val="008142F6"/>
    <w:rsid w:val="008144A8"/>
    <w:rsid w:val="008149ED"/>
    <w:rsid w:val="00816C5D"/>
    <w:rsid w:val="0081705E"/>
    <w:rsid w:val="00817A4D"/>
    <w:rsid w:val="008202C8"/>
    <w:rsid w:val="00820358"/>
    <w:rsid w:val="00820D6C"/>
    <w:rsid w:val="00822A7D"/>
    <w:rsid w:val="00823450"/>
    <w:rsid w:val="00823BAB"/>
    <w:rsid w:val="00824961"/>
    <w:rsid w:val="00825AD2"/>
    <w:rsid w:val="0082725A"/>
    <w:rsid w:val="0082739E"/>
    <w:rsid w:val="00831919"/>
    <w:rsid w:val="00832A80"/>
    <w:rsid w:val="00832C4D"/>
    <w:rsid w:val="00834836"/>
    <w:rsid w:val="00834DB8"/>
    <w:rsid w:val="00835B5A"/>
    <w:rsid w:val="00835CFB"/>
    <w:rsid w:val="00836205"/>
    <w:rsid w:val="0084034B"/>
    <w:rsid w:val="008411C4"/>
    <w:rsid w:val="00841D62"/>
    <w:rsid w:val="008421A3"/>
    <w:rsid w:val="008434D1"/>
    <w:rsid w:val="0084372D"/>
    <w:rsid w:val="00844C55"/>
    <w:rsid w:val="00844D86"/>
    <w:rsid w:val="00845B8A"/>
    <w:rsid w:val="0084681F"/>
    <w:rsid w:val="008479D9"/>
    <w:rsid w:val="00850218"/>
    <w:rsid w:val="008502E3"/>
    <w:rsid w:val="00850467"/>
    <w:rsid w:val="00851DB2"/>
    <w:rsid w:val="008520AC"/>
    <w:rsid w:val="008530A0"/>
    <w:rsid w:val="0085373E"/>
    <w:rsid w:val="008543D6"/>
    <w:rsid w:val="00854511"/>
    <w:rsid w:val="00854514"/>
    <w:rsid w:val="00854C64"/>
    <w:rsid w:val="00855739"/>
    <w:rsid w:val="00855C03"/>
    <w:rsid w:val="00856E86"/>
    <w:rsid w:val="00856EBD"/>
    <w:rsid w:val="008579ED"/>
    <w:rsid w:val="00860055"/>
    <w:rsid w:val="008604D6"/>
    <w:rsid w:val="00860DED"/>
    <w:rsid w:val="00861D51"/>
    <w:rsid w:val="00861F3D"/>
    <w:rsid w:val="00862565"/>
    <w:rsid w:val="00862BA0"/>
    <w:rsid w:val="00863106"/>
    <w:rsid w:val="008632B9"/>
    <w:rsid w:val="0086380E"/>
    <w:rsid w:val="00864EAA"/>
    <w:rsid w:val="00864F44"/>
    <w:rsid w:val="008671E4"/>
    <w:rsid w:val="00867D01"/>
    <w:rsid w:val="0087010B"/>
    <w:rsid w:val="00871DD8"/>
    <w:rsid w:val="00874448"/>
    <w:rsid w:val="0087462A"/>
    <w:rsid w:val="0087484D"/>
    <w:rsid w:val="00874DAE"/>
    <w:rsid w:val="00874EF3"/>
    <w:rsid w:val="00875154"/>
    <w:rsid w:val="00875845"/>
    <w:rsid w:val="00876D3E"/>
    <w:rsid w:val="00876D4E"/>
    <w:rsid w:val="0088145A"/>
    <w:rsid w:val="0088349A"/>
    <w:rsid w:val="00883EF0"/>
    <w:rsid w:val="00884D4F"/>
    <w:rsid w:val="00885A30"/>
    <w:rsid w:val="00887020"/>
    <w:rsid w:val="008872DC"/>
    <w:rsid w:val="00887B92"/>
    <w:rsid w:val="00890AC3"/>
    <w:rsid w:val="008913C5"/>
    <w:rsid w:val="00891C46"/>
    <w:rsid w:val="008922F4"/>
    <w:rsid w:val="00892EAA"/>
    <w:rsid w:val="00894345"/>
    <w:rsid w:val="00894EDF"/>
    <w:rsid w:val="008955C6"/>
    <w:rsid w:val="00897165"/>
    <w:rsid w:val="0089759E"/>
    <w:rsid w:val="008A031A"/>
    <w:rsid w:val="008A0EAD"/>
    <w:rsid w:val="008A2388"/>
    <w:rsid w:val="008A32B3"/>
    <w:rsid w:val="008A4B11"/>
    <w:rsid w:val="008A51BD"/>
    <w:rsid w:val="008A6149"/>
    <w:rsid w:val="008A66CC"/>
    <w:rsid w:val="008A6F1E"/>
    <w:rsid w:val="008A70BF"/>
    <w:rsid w:val="008A73B3"/>
    <w:rsid w:val="008A7A2C"/>
    <w:rsid w:val="008B059E"/>
    <w:rsid w:val="008B0EB4"/>
    <w:rsid w:val="008B24D7"/>
    <w:rsid w:val="008B28D7"/>
    <w:rsid w:val="008B3187"/>
    <w:rsid w:val="008B3827"/>
    <w:rsid w:val="008B383F"/>
    <w:rsid w:val="008B3F01"/>
    <w:rsid w:val="008B4409"/>
    <w:rsid w:val="008B564F"/>
    <w:rsid w:val="008B5752"/>
    <w:rsid w:val="008B6A1C"/>
    <w:rsid w:val="008B6C00"/>
    <w:rsid w:val="008C20CF"/>
    <w:rsid w:val="008C25C8"/>
    <w:rsid w:val="008C3C16"/>
    <w:rsid w:val="008C43D2"/>
    <w:rsid w:val="008C4CB6"/>
    <w:rsid w:val="008C55A2"/>
    <w:rsid w:val="008C5B6F"/>
    <w:rsid w:val="008C6316"/>
    <w:rsid w:val="008C7654"/>
    <w:rsid w:val="008C7836"/>
    <w:rsid w:val="008C7A0C"/>
    <w:rsid w:val="008D09B2"/>
    <w:rsid w:val="008D13A3"/>
    <w:rsid w:val="008D1CEE"/>
    <w:rsid w:val="008D22FF"/>
    <w:rsid w:val="008D237F"/>
    <w:rsid w:val="008D3536"/>
    <w:rsid w:val="008D3663"/>
    <w:rsid w:val="008D5060"/>
    <w:rsid w:val="008D6139"/>
    <w:rsid w:val="008D616C"/>
    <w:rsid w:val="008D655D"/>
    <w:rsid w:val="008D7335"/>
    <w:rsid w:val="008E1F0A"/>
    <w:rsid w:val="008E2021"/>
    <w:rsid w:val="008E2376"/>
    <w:rsid w:val="008E27CE"/>
    <w:rsid w:val="008E2B34"/>
    <w:rsid w:val="008E31A8"/>
    <w:rsid w:val="008E45B5"/>
    <w:rsid w:val="008E5A88"/>
    <w:rsid w:val="008E6E0D"/>
    <w:rsid w:val="008F0179"/>
    <w:rsid w:val="008F0AA1"/>
    <w:rsid w:val="008F1606"/>
    <w:rsid w:val="008F186E"/>
    <w:rsid w:val="008F1BDA"/>
    <w:rsid w:val="008F3A3E"/>
    <w:rsid w:val="008F638A"/>
    <w:rsid w:val="008F6B4D"/>
    <w:rsid w:val="008F6F6D"/>
    <w:rsid w:val="0090061B"/>
    <w:rsid w:val="00900D4D"/>
    <w:rsid w:val="009010D5"/>
    <w:rsid w:val="00901FA7"/>
    <w:rsid w:val="009035AD"/>
    <w:rsid w:val="0090375A"/>
    <w:rsid w:val="009041A4"/>
    <w:rsid w:val="00904443"/>
    <w:rsid w:val="00905CC3"/>
    <w:rsid w:val="00905D94"/>
    <w:rsid w:val="00906533"/>
    <w:rsid w:val="00906C1F"/>
    <w:rsid w:val="00907494"/>
    <w:rsid w:val="00907521"/>
    <w:rsid w:val="0091277F"/>
    <w:rsid w:val="00912DDD"/>
    <w:rsid w:val="009150D4"/>
    <w:rsid w:val="009167B0"/>
    <w:rsid w:val="0091691A"/>
    <w:rsid w:val="009172DF"/>
    <w:rsid w:val="009177E6"/>
    <w:rsid w:val="009201D5"/>
    <w:rsid w:val="0092250E"/>
    <w:rsid w:val="009225CF"/>
    <w:rsid w:val="00922893"/>
    <w:rsid w:val="0092305F"/>
    <w:rsid w:val="00923893"/>
    <w:rsid w:val="00925021"/>
    <w:rsid w:val="009262B2"/>
    <w:rsid w:val="00927360"/>
    <w:rsid w:val="00927382"/>
    <w:rsid w:val="00927C3D"/>
    <w:rsid w:val="00931BA9"/>
    <w:rsid w:val="009321F0"/>
    <w:rsid w:val="00932286"/>
    <w:rsid w:val="0093282D"/>
    <w:rsid w:val="0093377D"/>
    <w:rsid w:val="00933EB3"/>
    <w:rsid w:val="00934122"/>
    <w:rsid w:val="009351C3"/>
    <w:rsid w:val="00935294"/>
    <w:rsid w:val="00936EB3"/>
    <w:rsid w:val="0093738D"/>
    <w:rsid w:val="00941B5D"/>
    <w:rsid w:val="00942101"/>
    <w:rsid w:val="00943A65"/>
    <w:rsid w:val="00944F67"/>
    <w:rsid w:val="009451E2"/>
    <w:rsid w:val="00945C6E"/>
    <w:rsid w:val="009475FA"/>
    <w:rsid w:val="00950652"/>
    <w:rsid w:val="00951009"/>
    <w:rsid w:val="009527E3"/>
    <w:rsid w:val="00952DFD"/>
    <w:rsid w:val="00954998"/>
    <w:rsid w:val="009549E9"/>
    <w:rsid w:val="00957C53"/>
    <w:rsid w:val="00957E9D"/>
    <w:rsid w:val="009603DC"/>
    <w:rsid w:val="009615D6"/>
    <w:rsid w:val="00961D68"/>
    <w:rsid w:val="00961E58"/>
    <w:rsid w:val="009624FC"/>
    <w:rsid w:val="00963689"/>
    <w:rsid w:val="00963B81"/>
    <w:rsid w:val="00965CAF"/>
    <w:rsid w:val="00965E86"/>
    <w:rsid w:val="0096600C"/>
    <w:rsid w:val="00966F29"/>
    <w:rsid w:val="0096799A"/>
    <w:rsid w:val="00967F16"/>
    <w:rsid w:val="00970441"/>
    <w:rsid w:val="0097207B"/>
    <w:rsid w:val="00973B3B"/>
    <w:rsid w:val="00973E09"/>
    <w:rsid w:val="00974014"/>
    <w:rsid w:val="009743ED"/>
    <w:rsid w:val="00974732"/>
    <w:rsid w:val="00975144"/>
    <w:rsid w:val="009763BC"/>
    <w:rsid w:val="00976D94"/>
    <w:rsid w:val="009777E2"/>
    <w:rsid w:val="0098023F"/>
    <w:rsid w:val="00980869"/>
    <w:rsid w:val="00981EB9"/>
    <w:rsid w:val="00982DF4"/>
    <w:rsid w:val="009838C4"/>
    <w:rsid w:val="00983A6F"/>
    <w:rsid w:val="009845C6"/>
    <w:rsid w:val="00984723"/>
    <w:rsid w:val="00985E69"/>
    <w:rsid w:val="009862A2"/>
    <w:rsid w:val="009867E2"/>
    <w:rsid w:val="00987727"/>
    <w:rsid w:val="0099018C"/>
    <w:rsid w:val="00991380"/>
    <w:rsid w:val="00991ED9"/>
    <w:rsid w:val="00993DB9"/>
    <w:rsid w:val="009945C7"/>
    <w:rsid w:val="009967F3"/>
    <w:rsid w:val="009A1A30"/>
    <w:rsid w:val="009A1ED3"/>
    <w:rsid w:val="009A2FFD"/>
    <w:rsid w:val="009A3630"/>
    <w:rsid w:val="009A37DD"/>
    <w:rsid w:val="009A5288"/>
    <w:rsid w:val="009A573C"/>
    <w:rsid w:val="009A7D34"/>
    <w:rsid w:val="009B0F88"/>
    <w:rsid w:val="009B1652"/>
    <w:rsid w:val="009B2972"/>
    <w:rsid w:val="009B3668"/>
    <w:rsid w:val="009B45E1"/>
    <w:rsid w:val="009B475E"/>
    <w:rsid w:val="009B48A4"/>
    <w:rsid w:val="009B64F7"/>
    <w:rsid w:val="009B784D"/>
    <w:rsid w:val="009B792E"/>
    <w:rsid w:val="009B7F57"/>
    <w:rsid w:val="009C1596"/>
    <w:rsid w:val="009C1A4F"/>
    <w:rsid w:val="009C1D60"/>
    <w:rsid w:val="009C3734"/>
    <w:rsid w:val="009C4062"/>
    <w:rsid w:val="009C79FD"/>
    <w:rsid w:val="009D0873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752"/>
    <w:rsid w:val="009F58BC"/>
    <w:rsid w:val="009F58E3"/>
    <w:rsid w:val="009F6116"/>
    <w:rsid w:val="009F7456"/>
    <w:rsid w:val="00A01605"/>
    <w:rsid w:val="00A01AA2"/>
    <w:rsid w:val="00A04EAC"/>
    <w:rsid w:val="00A06337"/>
    <w:rsid w:val="00A10DD7"/>
    <w:rsid w:val="00A117FE"/>
    <w:rsid w:val="00A11DFE"/>
    <w:rsid w:val="00A1234F"/>
    <w:rsid w:val="00A130BE"/>
    <w:rsid w:val="00A14873"/>
    <w:rsid w:val="00A15072"/>
    <w:rsid w:val="00A1639A"/>
    <w:rsid w:val="00A166AE"/>
    <w:rsid w:val="00A1706B"/>
    <w:rsid w:val="00A206B9"/>
    <w:rsid w:val="00A21EEB"/>
    <w:rsid w:val="00A24D4A"/>
    <w:rsid w:val="00A256C7"/>
    <w:rsid w:val="00A25D43"/>
    <w:rsid w:val="00A266AC"/>
    <w:rsid w:val="00A27893"/>
    <w:rsid w:val="00A27CF1"/>
    <w:rsid w:val="00A27D44"/>
    <w:rsid w:val="00A27DD0"/>
    <w:rsid w:val="00A27E46"/>
    <w:rsid w:val="00A27E8C"/>
    <w:rsid w:val="00A34828"/>
    <w:rsid w:val="00A34C01"/>
    <w:rsid w:val="00A351D9"/>
    <w:rsid w:val="00A352F9"/>
    <w:rsid w:val="00A369FB"/>
    <w:rsid w:val="00A40750"/>
    <w:rsid w:val="00A4280B"/>
    <w:rsid w:val="00A43305"/>
    <w:rsid w:val="00A436A5"/>
    <w:rsid w:val="00A46B24"/>
    <w:rsid w:val="00A52FFB"/>
    <w:rsid w:val="00A54507"/>
    <w:rsid w:val="00A54D4A"/>
    <w:rsid w:val="00A557E4"/>
    <w:rsid w:val="00A612BB"/>
    <w:rsid w:val="00A618D6"/>
    <w:rsid w:val="00A6225D"/>
    <w:rsid w:val="00A62592"/>
    <w:rsid w:val="00A6312B"/>
    <w:rsid w:val="00A64565"/>
    <w:rsid w:val="00A64BD7"/>
    <w:rsid w:val="00A655A8"/>
    <w:rsid w:val="00A65C29"/>
    <w:rsid w:val="00A66444"/>
    <w:rsid w:val="00A66A9D"/>
    <w:rsid w:val="00A71399"/>
    <w:rsid w:val="00A733E3"/>
    <w:rsid w:val="00A75F06"/>
    <w:rsid w:val="00A812EF"/>
    <w:rsid w:val="00A82318"/>
    <w:rsid w:val="00A823A0"/>
    <w:rsid w:val="00A82871"/>
    <w:rsid w:val="00A85342"/>
    <w:rsid w:val="00A85A5C"/>
    <w:rsid w:val="00A85C77"/>
    <w:rsid w:val="00A86EF3"/>
    <w:rsid w:val="00A91C56"/>
    <w:rsid w:val="00A92112"/>
    <w:rsid w:val="00A9313A"/>
    <w:rsid w:val="00A933AF"/>
    <w:rsid w:val="00A93664"/>
    <w:rsid w:val="00A94536"/>
    <w:rsid w:val="00A95C44"/>
    <w:rsid w:val="00A96EAB"/>
    <w:rsid w:val="00A97758"/>
    <w:rsid w:val="00AA29D1"/>
    <w:rsid w:val="00AA3650"/>
    <w:rsid w:val="00AA3977"/>
    <w:rsid w:val="00AA4077"/>
    <w:rsid w:val="00AA4E40"/>
    <w:rsid w:val="00AA52DB"/>
    <w:rsid w:val="00AA5A08"/>
    <w:rsid w:val="00AA5DB0"/>
    <w:rsid w:val="00AA5E6C"/>
    <w:rsid w:val="00AA60CC"/>
    <w:rsid w:val="00AA653F"/>
    <w:rsid w:val="00AA6C92"/>
    <w:rsid w:val="00AA7F39"/>
    <w:rsid w:val="00AB079F"/>
    <w:rsid w:val="00AB0844"/>
    <w:rsid w:val="00AB2168"/>
    <w:rsid w:val="00AB2182"/>
    <w:rsid w:val="00AB2589"/>
    <w:rsid w:val="00AB30D4"/>
    <w:rsid w:val="00AB3CCB"/>
    <w:rsid w:val="00AB6647"/>
    <w:rsid w:val="00AB7533"/>
    <w:rsid w:val="00AC004D"/>
    <w:rsid w:val="00AC2AA3"/>
    <w:rsid w:val="00AC4CE7"/>
    <w:rsid w:val="00AC5193"/>
    <w:rsid w:val="00AC5A86"/>
    <w:rsid w:val="00AC6951"/>
    <w:rsid w:val="00AC73E1"/>
    <w:rsid w:val="00AD0A06"/>
    <w:rsid w:val="00AD0E30"/>
    <w:rsid w:val="00AD3264"/>
    <w:rsid w:val="00AD3F43"/>
    <w:rsid w:val="00AD4490"/>
    <w:rsid w:val="00AD54D6"/>
    <w:rsid w:val="00AD649E"/>
    <w:rsid w:val="00AD66FF"/>
    <w:rsid w:val="00AE2671"/>
    <w:rsid w:val="00AE4371"/>
    <w:rsid w:val="00AE52C5"/>
    <w:rsid w:val="00AE5D5C"/>
    <w:rsid w:val="00AE601E"/>
    <w:rsid w:val="00AF032B"/>
    <w:rsid w:val="00AF0DD3"/>
    <w:rsid w:val="00AF15A8"/>
    <w:rsid w:val="00AF2872"/>
    <w:rsid w:val="00B00A7E"/>
    <w:rsid w:val="00B010EA"/>
    <w:rsid w:val="00B0114D"/>
    <w:rsid w:val="00B066E9"/>
    <w:rsid w:val="00B11342"/>
    <w:rsid w:val="00B118A0"/>
    <w:rsid w:val="00B1193D"/>
    <w:rsid w:val="00B11C5B"/>
    <w:rsid w:val="00B1468E"/>
    <w:rsid w:val="00B15EAF"/>
    <w:rsid w:val="00B1629D"/>
    <w:rsid w:val="00B16FD6"/>
    <w:rsid w:val="00B17E12"/>
    <w:rsid w:val="00B2291B"/>
    <w:rsid w:val="00B240C5"/>
    <w:rsid w:val="00B2468B"/>
    <w:rsid w:val="00B25026"/>
    <w:rsid w:val="00B2510B"/>
    <w:rsid w:val="00B27C7E"/>
    <w:rsid w:val="00B27CF6"/>
    <w:rsid w:val="00B30F6C"/>
    <w:rsid w:val="00B312D1"/>
    <w:rsid w:val="00B3154D"/>
    <w:rsid w:val="00B33C2A"/>
    <w:rsid w:val="00B34E1F"/>
    <w:rsid w:val="00B35589"/>
    <w:rsid w:val="00B359CF"/>
    <w:rsid w:val="00B406E2"/>
    <w:rsid w:val="00B4113B"/>
    <w:rsid w:val="00B411BB"/>
    <w:rsid w:val="00B4247D"/>
    <w:rsid w:val="00B42E30"/>
    <w:rsid w:val="00B43E3A"/>
    <w:rsid w:val="00B44230"/>
    <w:rsid w:val="00B447B9"/>
    <w:rsid w:val="00B50963"/>
    <w:rsid w:val="00B51449"/>
    <w:rsid w:val="00B5461A"/>
    <w:rsid w:val="00B551D8"/>
    <w:rsid w:val="00B56C98"/>
    <w:rsid w:val="00B6040E"/>
    <w:rsid w:val="00B60A6B"/>
    <w:rsid w:val="00B60DEB"/>
    <w:rsid w:val="00B61108"/>
    <w:rsid w:val="00B61AE0"/>
    <w:rsid w:val="00B61EC8"/>
    <w:rsid w:val="00B61FBB"/>
    <w:rsid w:val="00B6476E"/>
    <w:rsid w:val="00B647FE"/>
    <w:rsid w:val="00B6542C"/>
    <w:rsid w:val="00B66045"/>
    <w:rsid w:val="00B66736"/>
    <w:rsid w:val="00B66EF2"/>
    <w:rsid w:val="00B67C5C"/>
    <w:rsid w:val="00B7075A"/>
    <w:rsid w:val="00B70EF2"/>
    <w:rsid w:val="00B710D1"/>
    <w:rsid w:val="00B71F8D"/>
    <w:rsid w:val="00B7256B"/>
    <w:rsid w:val="00B72935"/>
    <w:rsid w:val="00B73C2D"/>
    <w:rsid w:val="00B73FAA"/>
    <w:rsid w:val="00B74220"/>
    <w:rsid w:val="00B748E3"/>
    <w:rsid w:val="00B74A90"/>
    <w:rsid w:val="00B75139"/>
    <w:rsid w:val="00B76329"/>
    <w:rsid w:val="00B763A8"/>
    <w:rsid w:val="00B769BD"/>
    <w:rsid w:val="00B77669"/>
    <w:rsid w:val="00B77FCF"/>
    <w:rsid w:val="00B80378"/>
    <w:rsid w:val="00B8037F"/>
    <w:rsid w:val="00B81400"/>
    <w:rsid w:val="00B81754"/>
    <w:rsid w:val="00B83735"/>
    <w:rsid w:val="00B842C1"/>
    <w:rsid w:val="00B84E0F"/>
    <w:rsid w:val="00B85110"/>
    <w:rsid w:val="00B8515F"/>
    <w:rsid w:val="00B85E6E"/>
    <w:rsid w:val="00B86DC5"/>
    <w:rsid w:val="00B9036E"/>
    <w:rsid w:val="00B905D6"/>
    <w:rsid w:val="00B91007"/>
    <w:rsid w:val="00B91EBC"/>
    <w:rsid w:val="00B931D1"/>
    <w:rsid w:val="00B9327F"/>
    <w:rsid w:val="00B9481D"/>
    <w:rsid w:val="00B95AFB"/>
    <w:rsid w:val="00B97F45"/>
    <w:rsid w:val="00BA1E3E"/>
    <w:rsid w:val="00BA59F0"/>
    <w:rsid w:val="00BA5AA5"/>
    <w:rsid w:val="00BA61A5"/>
    <w:rsid w:val="00BA7026"/>
    <w:rsid w:val="00BA715E"/>
    <w:rsid w:val="00BA77BD"/>
    <w:rsid w:val="00BA7AF9"/>
    <w:rsid w:val="00BA7D50"/>
    <w:rsid w:val="00BB06CE"/>
    <w:rsid w:val="00BB12F4"/>
    <w:rsid w:val="00BB1F5D"/>
    <w:rsid w:val="00BB340D"/>
    <w:rsid w:val="00BB3BCF"/>
    <w:rsid w:val="00BB4886"/>
    <w:rsid w:val="00BB5D97"/>
    <w:rsid w:val="00BB6700"/>
    <w:rsid w:val="00BB7513"/>
    <w:rsid w:val="00BB765D"/>
    <w:rsid w:val="00BC13DD"/>
    <w:rsid w:val="00BC2A5B"/>
    <w:rsid w:val="00BC3423"/>
    <w:rsid w:val="00BC4C91"/>
    <w:rsid w:val="00BC52F8"/>
    <w:rsid w:val="00BC7AFA"/>
    <w:rsid w:val="00BD03DF"/>
    <w:rsid w:val="00BD0E16"/>
    <w:rsid w:val="00BD1B1B"/>
    <w:rsid w:val="00BD32B7"/>
    <w:rsid w:val="00BD651E"/>
    <w:rsid w:val="00BD7291"/>
    <w:rsid w:val="00BE0364"/>
    <w:rsid w:val="00BE29AC"/>
    <w:rsid w:val="00BE2BC9"/>
    <w:rsid w:val="00BE2DAC"/>
    <w:rsid w:val="00BE3C17"/>
    <w:rsid w:val="00BE3ED2"/>
    <w:rsid w:val="00BE4C91"/>
    <w:rsid w:val="00BE5468"/>
    <w:rsid w:val="00BE554F"/>
    <w:rsid w:val="00BE5CF1"/>
    <w:rsid w:val="00BE6789"/>
    <w:rsid w:val="00BF014D"/>
    <w:rsid w:val="00BF072F"/>
    <w:rsid w:val="00BF1243"/>
    <w:rsid w:val="00BF255B"/>
    <w:rsid w:val="00BF2D2F"/>
    <w:rsid w:val="00BF2E5E"/>
    <w:rsid w:val="00BF3FB2"/>
    <w:rsid w:val="00BF4030"/>
    <w:rsid w:val="00BF44CD"/>
    <w:rsid w:val="00BF4A9E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8A9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7EFE"/>
    <w:rsid w:val="00C106C1"/>
    <w:rsid w:val="00C11698"/>
    <w:rsid w:val="00C13304"/>
    <w:rsid w:val="00C15B1C"/>
    <w:rsid w:val="00C15B63"/>
    <w:rsid w:val="00C17CFB"/>
    <w:rsid w:val="00C20547"/>
    <w:rsid w:val="00C20B68"/>
    <w:rsid w:val="00C21E50"/>
    <w:rsid w:val="00C2379D"/>
    <w:rsid w:val="00C23C2A"/>
    <w:rsid w:val="00C244AF"/>
    <w:rsid w:val="00C25F56"/>
    <w:rsid w:val="00C26599"/>
    <w:rsid w:val="00C26F82"/>
    <w:rsid w:val="00C34826"/>
    <w:rsid w:val="00C35159"/>
    <w:rsid w:val="00C35336"/>
    <w:rsid w:val="00C359C2"/>
    <w:rsid w:val="00C3641B"/>
    <w:rsid w:val="00C371D7"/>
    <w:rsid w:val="00C371F9"/>
    <w:rsid w:val="00C372CB"/>
    <w:rsid w:val="00C405B0"/>
    <w:rsid w:val="00C424FE"/>
    <w:rsid w:val="00C42749"/>
    <w:rsid w:val="00C43F88"/>
    <w:rsid w:val="00C442D4"/>
    <w:rsid w:val="00C44A2E"/>
    <w:rsid w:val="00C44EE2"/>
    <w:rsid w:val="00C470B8"/>
    <w:rsid w:val="00C47C46"/>
    <w:rsid w:val="00C5083A"/>
    <w:rsid w:val="00C50CBC"/>
    <w:rsid w:val="00C5169C"/>
    <w:rsid w:val="00C5331F"/>
    <w:rsid w:val="00C534A4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23E4"/>
    <w:rsid w:val="00C630A1"/>
    <w:rsid w:val="00C63BD9"/>
    <w:rsid w:val="00C65617"/>
    <w:rsid w:val="00C66D4C"/>
    <w:rsid w:val="00C66F83"/>
    <w:rsid w:val="00C67678"/>
    <w:rsid w:val="00C677EA"/>
    <w:rsid w:val="00C67B91"/>
    <w:rsid w:val="00C70442"/>
    <w:rsid w:val="00C71307"/>
    <w:rsid w:val="00C72CFD"/>
    <w:rsid w:val="00C74C68"/>
    <w:rsid w:val="00C75855"/>
    <w:rsid w:val="00C7597A"/>
    <w:rsid w:val="00C77A31"/>
    <w:rsid w:val="00C815A3"/>
    <w:rsid w:val="00C82276"/>
    <w:rsid w:val="00C82A44"/>
    <w:rsid w:val="00C82BF8"/>
    <w:rsid w:val="00C832D0"/>
    <w:rsid w:val="00C833C1"/>
    <w:rsid w:val="00C8384B"/>
    <w:rsid w:val="00C846E9"/>
    <w:rsid w:val="00C85684"/>
    <w:rsid w:val="00C906BC"/>
    <w:rsid w:val="00C92552"/>
    <w:rsid w:val="00C92686"/>
    <w:rsid w:val="00C93104"/>
    <w:rsid w:val="00C95062"/>
    <w:rsid w:val="00C96710"/>
    <w:rsid w:val="00C96938"/>
    <w:rsid w:val="00C9746B"/>
    <w:rsid w:val="00C97853"/>
    <w:rsid w:val="00CA08EA"/>
    <w:rsid w:val="00CA10FF"/>
    <w:rsid w:val="00CA143B"/>
    <w:rsid w:val="00CA2888"/>
    <w:rsid w:val="00CA2BEC"/>
    <w:rsid w:val="00CA40B5"/>
    <w:rsid w:val="00CA43E3"/>
    <w:rsid w:val="00CA486A"/>
    <w:rsid w:val="00CA5B09"/>
    <w:rsid w:val="00CA75D8"/>
    <w:rsid w:val="00CA7FB4"/>
    <w:rsid w:val="00CB21F1"/>
    <w:rsid w:val="00CB3760"/>
    <w:rsid w:val="00CB45C2"/>
    <w:rsid w:val="00CB61A9"/>
    <w:rsid w:val="00CB73FB"/>
    <w:rsid w:val="00CC107C"/>
    <w:rsid w:val="00CC377D"/>
    <w:rsid w:val="00CC3BE6"/>
    <w:rsid w:val="00CC40FD"/>
    <w:rsid w:val="00CC41C7"/>
    <w:rsid w:val="00CC4720"/>
    <w:rsid w:val="00CC4CDE"/>
    <w:rsid w:val="00CC50FC"/>
    <w:rsid w:val="00CC5F61"/>
    <w:rsid w:val="00CC65E7"/>
    <w:rsid w:val="00CC6B7C"/>
    <w:rsid w:val="00CD2EB6"/>
    <w:rsid w:val="00CD3535"/>
    <w:rsid w:val="00CD3D82"/>
    <w:rsid w:val="00CD491C"/>
    <w:rsid w:val="00CD5D03"/>
    <w:rsid w:val="00CD61A6"/>
    <w:rsid w:val="00CD66E0"/>
    <w:rsid w:val="00CD6A09"/>
    <w:rsid w:val="00CD6FD8"/>
    <w:rsid w:val="00CE0083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BAD"/>
    <w:rsid w:val="00CE7E72"/>
    <w:rsid w:val="00CF164B"/>
    <w:rsid w:val="00CF1FDF"/>
    <w:rsid w:val="00CF2C4A"/>
    <w:rsid w:val="00CF2DCC"/>
    <w:rsid w:val="00CF4169"/>
    <w:rsid w:val="00CF78E3"/>
    <w:rsid w:val="00D01142"/>
    <w:rsid w:val="00D01CA0"/>
    <w:rsid w:val="00D020C9"/>
    <w:rsid w:val="00D03B05"/>
    <w:rsid w:val="00D04833"/>
    <w:rsid w:val="00D0495E"/>
    <w:rsid w:val="00D0636B"/>
    <w:rsid w:val="00D078A4"/>
    <w:rsid w:val="00D0795B"/>
    <w:rsid w:val="00D106AD"/>
    <w:rsid w:val="00D10D44"/>
    <w:rsid w:val="00D110E5"/>
    <w:rsid w:val="00D11B93"/>
    <w:rsid w:val="00D12259"/>
    <w:rsid w:val="00D1230E"/>
    <w:rsid w:val="00D123F4"/>
    <w:rsid w:val="00D12E8D"/>
    <w:rsid w:val="00D12F86"/>
    <w:rsid w:val="00D13E35"/>
    <w:rsid w:val="00D14654"/>
    <w:rsid w:val="00D147B7"/>
    <w:rsid w:val="00D21265"/>
    <w:rsid w:val="00D21D03"/>
    <w:rsid w:val="00D24EC4"/>
    <w:rsid w:val="00D26370"/>
    <w:rsid w:val="00D26B07"/>
    <w:rsid w:val="00D309EE"/>
    <w:rsid w:val="00D310DC"/>
    <w:rsid w:val="00D3144B"/>
    <w:rsid w:val="00D31592"/>
    <w:rsid w:val="00D32CC6"/>
    <w:rsid w:val="00D33849"/>
    <w:rsid w:val="00D341A3"/>
    <w:rsid w:val="00D358CA"/>
    <w:rsid w:val="00D35A42"/>
    <w:rsid w:val="00D40381"/>
    <w:rsid w:val="00D40E8A"/>
    <w:rsid w:val="00D42437"/>
    <w:rsid w:val="00D424BA"/>
    <w:rsid w:val="00D43485"/>
    <w:rsid w:val="00D44095"/>
    <w:rsid w:val="00D442DE"/>
    <w:rsid w:val="00D46CB6"/>
    <w:rsid w:val="00D47376"/>
    <w:rsid w:val="00D47C65"/>
    <w:rsid w:val="00D507A7"/>
    <w:rsid w:val="00D5123A"/>
    <w:rsid w:val="00D526FE"/>
    <w:rsid w:val="00D52F5E"/>
    <w:rsid w:val="00D55AB4"/>
    <w:rsid w:val="00D55DE2"/>
    <w:rsid w:val="00D55E2B"/>
    <w:rsid w:val="00D56866"/>
    <w:rsid w:val="00D57FA9"/>
    <w:rsid w:val="00D6007C"/>
    <w:rsid w:val="00D60C7F"/>
    <w:rsid w:val="00D61A3F"/>
    <w:rsid w:val="00D61CB5"/>
    <w:rsid w:val="00D64265"/>
    <w:rsid w:val="00D64910"/>
    <w:rsid w:val="00D656E5"/>
    <w:rsid w:val="00D66508"/>
    <w:rsid w:val="00D6734B"/>
    <w:rsid w:val="00D712DB"/>
    <w:rsid w:val="00D7165E"/>
    <w:rsid w:val="00D727B8"/>
    <w:rsid w:val="00D739E5"/>
    <w:rsid w:val="00D74144"/>
    <w:rsid w:val="00D75863"/>
    <w:rsid w:val="00D758E5"/>
    <w:rsid w:val="00D76004"/>
    <w:rsid w:val="00D765D4"/>
    <w:rsid w:val="00D8004C"/>
    <w:rsid w:val="00D80DDE"/>
    <w:rsid w:val="00D81DAA"/>
    <w:rsid w:val="00D81EE3"/>
    <w:rsid w:val="00D84708"/>
    <w:rsid w:val="00D872F5"/>
    <w:rsid w:val="00D87356"/>
    <w:rsid w:val="00D8756B"/>
    <w:rsid w:val="00D87A82"/>
    <w:rsid w:val="00D87BF5"/>
    <w:rsid w:val="00D932B3"/>
    <w:rsid w:val="00D9424F"/>
    <w:rsid w:val="00D952CC"/>
    <w:rsid w:val="00D96015"/>
    <w:rsid w:val="00D9648D"/>
    <w:rsid w:val="00DA0227"/>
    <w:rsid w:val="00DA05C9"/>
    <w:rsid w:val="00DA0FB4"/>
    <w:rsid w:val="00DA136F"/>
    <w:rsid w:val="00DA2DE6"/>
    <w:rsid w:val="00DA3EE0"/>
    <w:rsid w:val="00DA401E"/>
    <w:rsid w:val="00DA42B4"/>
    <w:rsid w:val="00DA4CD0"/>
    <w:rsid w:val="00DA5103"/>
    <w:rsid w:val="00DA550A"/>
    <w:rsid w:val="00DA5A00"/>
    <w:rsid w:val="00DA5E49"/>
    <w:rsid w:val="00DA7287"/>
    <w:rsid w:val="00DB0211"/>
    <w:rsid w:val="00DB1261"/>
    <w:rsid w:val="00DB174F"/>
    <w:rsid w:val="00DB2361"/>
    <w:rsid w:val="00DB36A8"/>
    <w:rsid w:val="00DB36D6"/>
    <w:rsid w:val="00DB3AC6"/>
    <w:rsid w:val="00DC01A1"/>
    <w:rsid w:val="00DC0B37"/>
    <w:rsid w:val="00DC34ED"/>
    <w:rsid w:val="00DC41C9"/>
    <w:rsid w:val="00DC5569"/>
    <w:rsid w:val="00DC5BCA"/>
    <w:rsid w:val="00DC68F0"/>
    <w:rsid w:val="00DD113C"/>
    <w:rsid w:val="00DD29B8"/>
    <w:rsid w:val="00DD3122"/>
    <w:rsid w:val="00DD3535"/>
    <w:rsid w:val="00DD751A"/>
    <w:rsid w:val="00DD7948"/>
    <w:rsid w:val="00DD7DAC"/>
    <w:rsid w:val="00DD7DB4"/>
    <w:rsid w:val="00DE02CF"/>
    <w:rsid w:val="00DE22D1"/>
    <w:rsid w:val="00DE24EB"/>
    <w:rsid w:val="00DE26D0"/>
    <w:rsid w:val="00DE4040"/>
    <w:rsid w:val="00DE580A"/>
    <w:rsid w:val="00DE7005"/>
    <w:rsid w:val="00DE7024"/>
    <w:rsid w:val="00DF3AFE"/>
    <w:rsid w:val="00DF3C31"/>
    <w:rsid w:val="00DF508D"/>
    <w:rsid w:val="00DF50E6"/>
    <w:rsid w:val="00DF50ED"/>
    <w:rsid w:val="00DF6391"/>
    <w:rsid w:val="00DF673A"/>
    <w:rsid w:val="00DF6864"/>
    <w:rsid w:val="00E04198"/>
    <w:rsid w:val="00E04BEF"/>
    <w:rsid w:val="00E05B9F"/>
    <w:rsid w:val="00E05D93"/>
    <w:rsid w:val="00E07B87"/>
    <w:rsid w:val="00E10ED9"/>
    <w:rsid w:val="00E112F1"/>
    <w:rsid w:val="00E1198D"/>
    <w:rsid w:val="00E123F3"/>
    <w:rsid w:val="00E13244"/>
    <w:rsid w:val="00E1447C"/>
    <w:rsid w:val="00E154D2"/>
    <w:rsid w:val="00E1551C"/>
    <w:rsid w:val="00E209E9"/>
    <w:rsid w:val="00E20C64"/>
    <w:rsid w:val="00E23659"/>
    <w:rsid w:val="00E241DD"/>
    <w:rsid w:val="00E248C9"/>
    <w:rsid w:val="00E25774"/>
    <w:rsid w:val="00E263A3"/>
    <w:rsid w:val="00E2699B"/>
    <w:rsid w:val="00E26BAD"/>
    <w:rsid w:val="00E26F44"/>
    <w:rsid w:val="00E3078D"/>
    <w:rsid w:val="00E3154B"/>
    <w:rsid w:val="00E32256"/>
    <w:rsid w:val="00E32806"/>
    <w:rsid w:val="00E32921"/>
    <w:rsid w:val="00E32DD0"/>
    <w:rsid w:val="00E33E9C"/>
    <w:rsid w:val="00E35825"/>
    <w:rsid w:val="00E36F7A"/>
    <w:rsid w:val="00E37521"/>
    <w:rsid w:val="00E400AF"/>
    <w:rsid w:val="00E40EB5"/>
    <w:rsid w:val="00E4157A"/>
    <w:rsid w:val="00E42365"/>
    <w:rsid w:val="00E42E5B"/>
    <w:rsid w:val="00E436FC"/>
    <w:rsid w:val="00E4401B"/>
    <w:rsid w:val="00E4426D"/>
    <w:rsid w:val="00E46222"/>
    <w:rsid w:val="00E466C4"/>
    <w:rsid w:val="00E50180"/>
    <w:rsid w:val="00E506B1"/>
    <w:rsid w:val="00E51162"/>
    <w:rsid w:val="00E5244C"/>
    <w:rsid w:val="00E52F78"/>
    <w:rsid w:val="00E5308B"/>
    <w:rsid w:val="00E542BE"/>
    <w:rsid w:val="00E542E5"/>
    <w:rsid w:val="00E572A0"/>
    <w:rsid w:val="00E60A23"/>
    <w:rsid w:val="00E630CD"/>
    <w:rsid w:val="00E63DEF"/>
    <w:rsid w:val="00E6477A"/>
    <w:rsid w:val="00E651A1"/>
    <w:rsid w:val="00E652FB"/>
    <w:rsid w:val="00E66193"/>
    <w:rsid w:val="00E66359"/>
    <w:rsid w:val="00E669A1"/>
    <w:rsid w:val="00E67555"/>
    <w:rsid w:val="00E704B9"/>
    <w:rsid w:val="00E705B6"/>
    <w:rsid w:val="00E70696"/>
    <w:rsid w:val="00E71F79"/>
    <w:rsid w:val="00E7396E"/>
    <w:rsid w:val="00E73EB0"/>
    <w:rsid w:val="00E750A1"/>
    <w:rsid w:val="00E752D8"/>
    <w:rsid w:val="00E76713"/>
    <w:rsid w:val="00E76D7C"/>
    <w:rsid w:val="00E81389"/>
    <w:rsid w:val="00E81AD8"/>
    <w:rsid w:val="00E82022"/>
    <w:rsid w:val="00E82066"/>
    <w:rsid w:val="00E82588"/>
    <w:rsid w:val="00E82A63"/>
    <w:rsid w:val="00E834B6"/>
    <w:rsid w:val="00E84990"/>
    <w:rsid w:val="00E84EEB"/>
    <w:rsid w:val="00E859E4"/>
    <w:rsid w:val="00E86405"/>
    <w:rsid w:val="00E90DEE"/>
    <w:rsid w:val="00E9352F"/>
    <w:rsid w:val="00E93D93"/>
    <w:rsid w:val="00E943F0"/>
    <w:rsid w:val="00E94CD9"/>
    <w:rsid w:val="00E95F1D"/>
    <w:rsid w:val="00E96336"/>
    <w:rsid w:val="00E969BA"/>
    <w:rsid w:val="00E9784E"/>
    <w:rsid w:val="00EA164A"/>
    <w:rsid w:val="00EA180E"/>
    <w:rsid w:val="00EA2A31"/>
    <w:rsid w:val="00EA609D"/>
    <w:rsid w:val="00EA65DB"/>
    <w:rsid w:val="00EA6C4B"/>
    <w:rsid w:val="00EA710B"/>
    <w:rsid w:val="00EA7AC3"/>
    <w:rsid w:val="00EB1121"/>
    <w:rsid w:val="00EB1A14"/>
    <w:rsid w:val="00EB56C6"/>
    <w:rsid w:val="00EB57FF"/>
    <w:rsid w:val="00EB5A54"/>
    <w:rsid w:val="00EC158D"/>
    <w:rsid w:val="00EC169B"/>
    <w:rsid w:val="00EC16B6"/>
    <w:rsid w:val="00EC34EB"/>
    <w:rsid w:val="00EC3F51"/>
    <w:rsid w:val="00EC46BC"/>
    <w:rsid w:val="00EC503D"/>
    <w:rsid w:val="00EC7CF4"/>
    <w:rsid w:val="00ED01D5"/>
    <w:rsid w:val="00ED17FC"/>
    <w:rsid w:val="00ED329F"/>
    <w:rsid w:val="00ED394D"/>
    <w:rsid w:val="00ED4044"/>
    <w:rsid w:val="00ED5ED3"/>
    <w:rsid w:val="00EE030B"/>
    <w:rsid w:val="00EE1427"/>
    <w:rsid w:val="00EE22C3"/>
    <w:rsid w:val="00EE290D"/>
    <w:rsid w:val="00EE3D2D"/>
    <w:rsid w:val="00EE40A2"/>
    <w:rsid w:val="00EE4316"/>
    <w:rsid w:val="00EE777E"/>
    <w:rsid w:val="00EE77EA"/>
    <w:rsid w:val="00EF003C"/>
    <w:rsid w:val="00EF03BC"/>
    <w:rsid w:val="00EF05F9"/>
    <w:rsid w:val="00EF2B9F"/>
    <w:rsid w:val="00EF3C78"/>
    <w:rsid w:val="00EF5336"/>
    <w:rsid w:val="00EF68B6"/>
    <w:rsid w:val="00EF711E"/>
    <w:rsid w:val="00EF7422"/>
    <w:rsid w:val="00EF7AE0"/>
    <w:rsid w:val="00F0087D"/>
    <w:rsid w:val="00F0139A"/>
    <w:rsid w:val="00F01CB0"/>
    <w:rsid w:val="00F01EDF"/>
    <w:rsid w:val="00F02F8F"/>
    <w:rsid w:val="00F030BD"/>
    <w:rsid w:val="00F03DAF"/>
    <w:rsid w:val="00F03E9A"/>
    <w:rsid w:val="00F045D4"/>
    <w:rsid w:val="00F05672"/>
    <w:rsid w:val="00F05716"/>
    <w:rsid w:val="00F05845"/>
    <w:rsid w:val="00F078AF"/>
    <w:rsid w:val="00F1153B"/>
    <w:rsid w:val="00F12AEE"/>
    <w:rsid w:val="00F12CA2"/>
    <w:rsid w:val="00F12D09"/>
    <w:rsid w:val="00F13BA1"/>
    <w:rsid w:val="00F1526A"/>
    <w:rsid w:val="00F15CCB"/>
    <w:rsid w:val="00F17D55"/>
    <w:rsid w:val="00F20B00"/>
    <w:rsid w:val="00F218B9"/>
    <w:rsid w:val="00F263C8"/>
    <w:rsid w:val="00F271D2"/>
    <w:rsid w:val="00F276BF"/>
    <w:rsid w:val="00F33191"/>
    <w:rsid w:val="00F34F0F"/>
    <w:rsid w:val="00F36076"/>
    <w:rsid w:val="00F37173"/>
    <w:rsid w:val="00F37F61"/>
    <w:rsid w:val="00F408E1"/>
    <w:rsid w:val="00F419DD"/>
    <w:rsid w:val="00F41DD8"/>
    <w:rsid w:val="00F43252"/>
    <w:rsid w:val="00F44319"/>
    <w:rsid w:val="00F447F7"/>
    <w:rsid w:val="00F45309"/>
    <w:rsid w:val="00F4631B"/>
    <w:rsid w:val="00F46D17"/>
    <w:rsid w:val="00F476BF"/>
    <w:rsid w:val="00F54D7C"/>
    <w:rsid w:val="00F55174"/>
    <w:rsid w:val="00F55471"/>
    <w:rsid w:val="00F555AE"/>
    <w:rsid w:val="00F55E31"/>
    <w:rsid w:val="00F5752E"/>
    <w:rsid w:val="00F61098"/>
    <w:rsid w:val="00F61552"/>
    <w:rsid w:val="00F64785"/>
    <w:rsid w:val="00F64B80"/>
    <w:rsid w:val="00F64F3F"/>
    <w:rsid w:val="00F65C8E"/>
    <w:rsid w:val="00F70223"/>
    <w:rsid w:val="00F707CB"/>
    <w:rsid w:val="00F70F84"/>
    <w:rsid w:val="00F727ED"/>
    <w:rsid w:val="00F756CA"/>
    <w:rsid w:val="00F765E6"/>
    <w:rsid w:val="00F77153"/>
    <w:rsid w:val="00F77BCF"/>
    <w:rsid w:val="00F80917"/>
    <w:rsid w:val="00F823E3"/>
    <w:rsid w:val="00F839E0"/>
    <w:rsid w:val="00F85F99"/>
    <w:rsid w:val="00F86540"/>
    <w:rsid w:val="00F86777"/>
    <w:rsid w:val="00F90BE6"/>
    <w:rsid w:val="00F91B8A"/>
    <w:rsid w:val="00F9290A"/>
    <w:rsid w:val="00F93A95"/>
    <w:rsid w:val="00F94902"/>
    <w:rsid w:val="00F95A07"/>
    <w:rsid w:val="00F95A46"/>
    <w:rsid w:val="00F97632"/>
    <w:rsid w:val="00FA18D3"/>
    <w:rsid w:val="00FA3162"/>
    <w:rsid w:val="00FA3AC1"/>
    <w:rsid w:val="00FA48B8"/>
    <w:rsid w:val="00FA591B"/>
    <w:rsid w:val="00FA5E91"/>
    <w:rsid w:val="00FA7158"/>
    <w:rsid w:val="00FA756C"/>
    <w:rsid w:val="00FA7F64"/>
    <w:rsid w:val="00FB01FC"/>
    <w:rsid w:val="00FB08AE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1891"/>
    <w:rsid w:val="00FC1972"/>
    <w:rsid w:val="00FC2D07"/>
    <w:rsid w:val="00FC2EE8"/>
    <w:rsid w:val="00FC329F"/>
    <w:rsid w:val="00FC3599"/>
    <w:rsid w:val="00FC3B86"/>
    <w:rsid w:val="00FC3BCC"/>
    <w:rsid w:val="00FC6B89"/>
    <w:rsid w:val="00FC74A9"/>
    <w:rsid w:val="00FC758B"/>
    <w:rsid w:val="00FC75F1"/>
    <w:rsid w:val="00FC7AE2"/>
    <w:rsid w:val="00FD198F"/>
    <w:rsid w:val="00FD1CFF"/>
    <w:rsid w:val="00FD2ADA"/>
    <w:rsid w:val="00FD405A"/>
    <w:rsid w:val="00FE09A2"/>
    <w:rsid w:val="00FE3748"/>
    <w:rsid w:val="00FE3F26"/>
    <w:rsid w:val="00FE451F"/>
    <w:rsid w:val="00FE47AF"/>
    <w:rsid w:val="00FE539B"/>
    <w:rsid w:val="00FE6124"/>
    <w:rsid w:val="00FE6293"/>
    <w:rsid w:val="00FE658A"/>
    <w:rsid w:val="00FE765F"/>
    <w:rsid w:val="00FF01B4"/>
    <w:rsid w:val="00FF02EC"/>
    <w:rsid w:val="00FF0DFD"/>
    <w:rsid w:val="00FF0F96"/>
    <w:rsid w:val="00FF16B3"/>
    <w:rsid w:val="00FF41E7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DDA3B4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153F8-1371-48E7-8C12-50C8D9F81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2023-09-14T00:55:00Z</cp:lastPrinted>
  <dcterms:created xsi:type="dcterms:W3CDTF">2023-09-14T00:58:00Z</dcterms:created>
  <dcterms:modified xsi:type="dcterms:W3CDTF">2023-09-14T04:30:00Z</dcterms:modified>
</cp:coreProperties>
</file>