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-3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D66508" w:rsidRPr="00F64F3F" w:rsidRDefault="00D66508" w:rsidP="00AC4CE7">
            <w:r>
              <w:rPr>
                <w:rFonts w:hint="eastAsia"/>
              </w:rPr>
              <w:t>20</w:t>
            </w:r>
            <w:r w:rsidR="00D57FA9">
              <w:t>23</w:t>
            </w:r>
            <w:r>
              <w:rPr>
                <w:rFonts w:hint="eastAsia"/>
              </w:rPr>
              <w:t>.</w:t>
            </w:r>
            <w:r w:rsidR="00D57FA9">
              <w:t>0</w:t>
            </w:r>
            <w:r w:rsidR="00A95C44">
              <w:t>6</w:t>
            </w:r>
            <w:r w:rsidR="00B46412">
              <w:t>.16</w:t>
            </w:r>
          </w:p>
        </w:tc>
      </w:tr>
      <w:tr w:rsidR="00D66508" w:rsidTr="00D66508">
        <w:tc>
          <w:tcPr>
            <w:tcW w:w="1348" w:type="dxa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D66508" w:rsidRDefault="00D66508" w:rsidP="00D66508">
            <w:r>
              <w:rPr>
                <w:rFonts w:hint="eastAsia"/>
              </w:rPr>
              <w:t>배포 이후</w:t>
            </w:r>
          </w:p>
        </w:tc>
      </w:tr>
      <w:tr w:rsidR="00D66508" w:rsidTr="00D66508">
        <w:tc>
          <w:tcPr>
            <w:tcW w:w="1348" w:type="dxa"/>
            <w:vAlign w:val="center"/>
          </w:tcPr>
          <w:p w:rsidR="00D66508" w:rsidRPr="00CA143B" w:rsidRDefault="00D66508" w:rsidP="00D66508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E86405" w:rsidRDefault="00E86405" w:rsidP="00E86405">
            <w:r>
              <w:rPr>
                <w:rFonts w:hint="eastAsia"/>
              </w:rPr>
              <w:t>김태윤</w:t>
            </w:r>
            <w:r>
              <w:t xml:space="preserve"> 과장 T: 02 410 8706 </w:t>
            </w:r>
          </w:p>
          <w:p w:rsidR="00D66508" w:rsidRDefault="00E86405" w:rsidP="00E86405">
            <w:r>
              <w:rPr>
                <w:rFonts w:hint="eastAsia"/>
              </w:rPr>
              <w:t>장진혁</w:t>
            </w:r>
            <w:r>
              <w:t xml:space="preserve"> 대리 T: 02 410 0429</w:t>
            </w:r>
          </w:p>
        </w:tc>
        <w:tc>
          <w:tcPr>
            <w:tcW w:w="2986" w:type="dxa"/>
            <w:vAlign w:val="center"/>
          </w:tcPr>
          <w:p w:rsidR="00D66508" w:rsidRDefault="00D66508" w:rsidP="00D66508">
            <w:r>
              <w:rPr>
                <w:rFonts w:hint="eastAsia"/>
              </w:rPr>
              <w:t xml:space="preserve">Email: </w:t>
            </w:r>
          </w:p>
          <w:p w:rsidR="00D66508" w:rsidRDefault="00D66508" w:rsidP="00D66508">
            <w:r>
              <w:rPr>
                <w:rFonts w:hint="eastAsia"/>
              </w:rPr>
              <w:t>pa@hanmi.co.kr</w:t>
            </w:r>
          </w:p>
        </w:tc>
      </w:tr>
    </w:tbl>
    <w:p w:rsidR="00712D78" w:rsidRDefault="00712D78" w:rsidP="00CA2888">
      <w:pPr>
        <w:spacing w:after="0" w:line="192" w:lineRule="auto"/>
        <w:ind w:left="320" w:hangingChars="400" w:hanging="320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B46412" w:rsidRDefault="00B46412" w:rsidP="00B46412">
      <w:pPr>
        <w:spacing w:after="0" w:line="240" w:lineRule="auto"/>
        <w:rPr>
          <w:rFonts w:ascii="맑은 고딕" w:eastAsia="맑은 고딕" w:hAnsi="맑은 고딕" w:cs="Times New Roman"/>
          <w:b/>
          <w:bCs/>
          <w:spacing w:val="-18"/>
          <w:sz w:val="35"/>
          <w:szCs w:val="35"/>
        </w:rPr>
      </w:pPr>
      <w:r>
        <w:rPr>
          <w:rFonts w:ascii="맑은 고딕" w:eastAsia="맑은 고딕" w:hAnsi="맑은 고딕" w:cs="Times New Roman" w:hint="eastAsia"/>
          <w:b/>
          <w:bCs/>
          <w:spacing w:val="-18"/>
          <w:sz w:val="35"/>
          <w:szCs w:val="35"/>
        </w:rPr>
        <w:t>한</w:t>
      </w:r>
      <w:r>
        <w:rPr>
          <w:rFonts w:ascii="맑은 고딕" w:eastAsia="맑은 고딕" w:hAnsi="맑은 고딕" w:cs="Times New Roman" w:hint="eastAsia"/>
          <w:b/>
          <w:bCs/>
          <w:spacing w:val="-18"/>
          <w:sz w:val="35"/>
          <w:szCs w:val="35"/>
        </w:rPr>
        <w:t xml:space="preserve">미약품 </w:t>
      </w:r>
      <w:r>
        <w:rPr>
          <w:rFonts w:ascii="맑은 고딕" w:eastAsia="맑은 고딕" w:hAnsi="맑은 고딕" w:cs="Times New Roman"/>
          <w:b/>
          <w:bCs/>
          <w:spacing w:val="-18"/>
          <w:sz w:val="35"/>
          <w:szCs w:val="35"/>
        </w:rPr>
        <w:t>“</w:t>
      </w:r>
      <w:r>
        <w:rPr>
          <w:rFonts w:ascii="맑은 고딕" w:eastAsia="맑은 고딕" w:hAnsi="맑은 고딕" w:cs="Times New Roman" w:hint="eastAsia"/>
          <w:b/>
          <w:bCs/>
          <w:spacing w:val="-18"/>
          <w:sz w:val="35"/>
          <w:szCs w:val="35"/>
        </w:rPr>
        <w:t>월</w:t>
      </w:r>
      <w:r>
        <w:rPr>
          <w:rFonts w:ascii="맑은 고딕" w:eastAsia="맑은 고딕" w:hAnsi="맑은 고딕" w:cs="Times New Roman"/>
          <w:b/>
          <w:bCs/>
          <w:spacing w:val="-18"/>
          <w:sz w:val="35"/>
          <w:szCs w:val="35"/>
        </w:rPr>
        <w:t>1</w:t>
      </w:r>
      <w:r>
        <w:rPr>
          <w:rFonts w:ascii="맑은 고딕" w:eastAsia="맑은 고딕" w:hAnsi="맑은 고딕" w:cs="Times New Roman" w:hint="eastAsia"/>
          <w:b/>
          <w:bCs/>
          <w:spacing w:val="-18"/>
          <w:sz w:val="35"/>
          <w:szCs w:val="35"/>
        </w:rPr>
        <w:t xml:space="preserve">회 투여 </w:t>
      </w:r>
      <w:r w:rsidRPr="007F0FF9">
        <w:rPr>
          <w:rFonts w:ascii="맑은 고딕" w:eastAsia="맑은 고딕" w:hAnsi="맑은 고딕" w:cs="Times New Roman" w:hint="eastAsia"/>
          <w:b/>
          <w:bCs/>
          <w:spacing w:val="-18"/>
          <w:sz w:val="35"/>
          <w:szCs w:val="35"/>
          <w:u w:val="single"/>
        </w:rPr>
        <w:t>희귀질환</w:t>
      </w:r>
      <w:r>
        <w:rPr>
          <w:rFonts w:ascii="맑은 고딕" w:eastAsia="맑은 고딕" w:hAnsi="맑은 고딕" w:cs="Times New Roman" w:hint="eastAsia"/>
          <w:b/>
          <w:bCs/>
          <w:spacing w:val="-18"/>
          <w:sz w:val="35"/>
          <w:szCs w:val="35"/>
        </w:rPr>
        <w:t xml:space="preserve"> 혁신신약 개발 가능성 확인</w:t>
      </w:r>
      <w:r>
        <w:rPr>
          <w:rFonts w:ascii="맑은 고딕" w:eastAsia="맑은 고딕" w:hAnsi="맑은 고딕" w:cs="Times New Roman"/>
          <w:b/>
          <w:bCs/>
          <w:spacing w:val="-18"/>
          <w:sz w:val="35"/>
          <w:szCs w:val="35"/>
        </w:rPr>
        <w:t>”</w:t>
      </w:r>
    </w:p>
    <w:p w:rsidR="00B46412" w:rsidRPr="007F0FF9" w:rsidRDefault="00B46412" w:rsidP="00B46412">
      <w:pPr>
        <w:spacing w:after="0" w:line="240" w:lineRule="auto"/>
        <w:ind w:firstLineChars="2000" w:firstLine="3600"/>
        <w:rPr>
          <w:rFonts w:ascii="맑은 고딕" w:eastAsia="맑은 고딕" w:hAnsi="맑은 고딕" w:cs="Times New Roman"/>
          <w:b/>
          <w:sz w:val="18"/>
          <w:szCs w:val="18"/>
        </w:rPr>
      </w:pPr>
      <w:r w:rsidRPr="007F0FF9">
        <w:rPr>
          <w:rFonts w:ascii="맑은 고딕" w:eastAsia="맑은 고딕" w:hAnsi="맑은 고딕" w:cs="Times New Roman" w:hint="eastAsia"/>
          <w:b/>
          <w:sz w:val="18"/>
          <w:szCs w:val="18"/>
        </w:rPr>
        <w:t>&lt;단장증후군&gt;</w:t>
      </w:r>
    </w:p>
    <w:p w:rsidR="00B46412" w:rsidRPr="007F0FF9" w:rsidRDefault="00B46412" w:rsidP="00B46412">
      <w:pPr>
        <w:spacing w:after="0" w:line="240" w:lineRule="auto"/>
        <w:rPr>
          <w:rFonts w:ascii="맑은 고딕" w:eastAsia="맑은 고딕" w:hAnsi="맑은 고딕" w:cs="Times New Roman"/>
          <w:b/>
          <w:sz w:val="6"/>
          <w:szCs w:val="6"/>
        </w:rPr>
      </w:pPr>
    </w:p>
    <w:p w:rsidR="00B46412" w:rsidRDefault="00B46412" w:rsidP="00B46412">
      <w:pPr>
        <w:spacing w:after="0" w:line="240" w:lineRule="auto"/>
      </w:pPr>
      <w:r>
        <w:rPr>
          <w:rFonts w:ascii="맑은 고딕" w:eastAsia="맑은 고딕" w:hAnsi="맑은 고딕" w:cs="Times New Roman" w:hint="eastAsia"/>
          <w:b/>
          <w:sz w:val="24"/>
        </w:rPr>
        <w:t>15일~</w:t>
      </w:r>
      <w:r>
        <w:rPr>
          <w:rFonts w:ascii="맑은 고딕" w:eastAsia="맑은 고딕" w:hAnsi="맑은 고딕" w:cs="Times New Roman"/>
          <w:b/>
          <w:sz w:val="24"/>
        </w:rPr>
        <w:t>18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일 미국서 열리는 세계내분비학회서 관련 연구성과 </w:t>
      </w:r>
      <w:r>
        <w:rPr>
          <w:rFonts w:ascii="맑은 고딕" w:eastAsia="맑은 고딕" w:hAnsi="맑은 고딕" w:cs="Times New Roman"/>
          <w:b/>
          <w:sz w:val="24"/>
        </w:rPr>
        <w:t>3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건 포스터 발표 </w:t>
      </w:r>
    </w:p>
    <w:p w:rsidR="00B46412" w:rsidRDefault="00B46412" w:rsidP="00B46412">
      <w:pPr>
        <w:spacing w:after="0" w:line="24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sz w:val="24"/>
        </w:rPr>
        <w:t>“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약 없거나 한계 분명한 </w:t>
      </w:r>
      <w:r>
        <w:rPr>
          <w:rFonts w:ascii="맑은 고딕" w:eastAsia="맑은 고딕" w:hAnsi="맑은 고딕" w:cs="Times New Roman"/>
          <w:b/>
          <w:sz w:val="24"/>
        </w:rPr>
        <w:t>‘</w:t>
      </w:r>
      <w:r>
        <w:rPr>
          <w:rFonts w:ascii="맑은 고딕" w:eastAsia="맑은 고딕" w:hAnsi="맑은 고딕" w:cs="Times New Roman" w:hint="eastAsia"/>
          <w:b/>
          <w:sz w:val="24"/>
        </w:rPr>
        <w:t>단장증후군</w:t>
      </w:r>
      <w:r>
        <w:rPr>
          <w:rFonts w:ascii="맑은 고딕" w:eastAsia="맑은 고딕" w:hAnsi="맑은 고딕" w:cs="Times New Roman"/>
          <w:b/>
          <w:sz w:val="24"/>
        </w:rPr>
        <w:t>’, ‘</w:t>
      </w:r>
      <w:r>
        <w:rPr>
          <w:rFonts w:ascii="맑은 고딕" w:eastAsia="맑은 고딕" w:hAnsi="맑은 고딕" w:cs="Times New Roman" w:hint="eastAsia"/>
          <w:b/>
          <w:sz w:val="24"/>
        </w:rPr>
        <w:t>고인슐린혈증</w:t>
      </w:r>
      <w:r>
        <w:rPr>
          <w:rFonts w:ascii="맑은 고딕" w:eastAsia="맑은 고딕" w:hAnsi="맑은 고딕" w:cs="Times New Roman"/>
          <w:b/>
          <w:sz w:val="24"/>
        </w:rPr>
        <w:t xml:space="preserve">’ </w:t>
      </w:r>
      <w:r>
        <w:rPr>
          <w:rFonts w:ascii="맑은 고딕" w:eastAsia="맑은 고딕" w:hAnsi="맑은 고딕" w:cs="Times New Roman" w:hint="eastAsia"/>
          <w:b/>
          <w:sz w:val="24"/>
        </w:rPr>
        <w:t>혁신 치료제로 개발</w:t>
      </w:r>
      <w:r>
        <w:rPr>
          <w:rFonts w:ascii="맑은 고딕" w:eastAsia="맑은 고딕" w:hAnsi="맑은 고딕" w:cs="Times New Roman"/>
          <w:b/>
          <w:sz w:val="24"/>
        </w:rPr>
        <w:t>”</w:t>
      </w:r>
    </w:p>
    <w:p w:rsidR="00B46412" w:rsidRPr="007F0FF9" w:rsidRDefault="00B46412" w:rsidP="00B46412">
      <w:pPr>
        <w:spacing w:after="0" w:line="24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>
        <w:rPr>
          <w:rFonts w:ascii="맑은 고딕" w:eastAsia="맑은 고딕" w:hAnsi="맑은 고딕" w:cs="Times New Roman"/>
          <w:noProof/>
          <w:sz w:val="22"/>
        </w:rPr>
        <w:drawing>
          <wp:inline distT="0" distB="0" distL="0" distR="0" wp14:anchorId="035B4C7F" wp14:editId="609261CD">
            <wp:extent cx="5731510" cy="2623820"/>
            <wp:effectExtent l="0" t="0" r="2540" b="508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et-Us-at-Endocrine-Society-(ENDO-2023)-Meeti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2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12" w:rsidRPr="008E2376" w:rsidRDefault="00B46412" w:rsidP="00B46412">
      <w:pPr>
        <w:pStyle w:val="af"/>
        <w:rPr>
          <w:rFonts w:ascii="맑은 고딕" w:eastAsia="맑은 고딕" w:hAnsi="맑은 고딕" w:cs="Times New Roman"/>
          <w:sz w:val="18"/>
          <w:szCs w:val="18"/>
        </w:rPr>
      </w:pPr>
      <w:r w:rsidRPr="008E2376">
        <w:rPr>
          <w:sz w:val="18"/>
          <w:szCs w:val="18"/>
        </w:rPr>
        <w:t>&lt;사진&gt; 한미약품 영문 홈페이지에 게시된 ‘ENDO 2023’ 발표 내용 관련 안내문.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B5DEA">
        <w:rPr>
          <w:rFonts w:ascii="맑은 고딕" w:eastAsia="맑은 고딕" w:hAnsi="맑은 고딕" w:cs="Times New Roman" w:hint="eastAsia"/>
          <w:sz w:val="22"/>
        </w:rPr>
        <w:t>한미약품이</w:t>
      </w:r>
      <w:r w:rsidRPr="007B5DEA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세계 최초 월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회 투여 제형으로 개발 중인 단장증후군 치료제 등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개 희귀질환 치료 후보물질의 주요 연구 결과를 새롭게 발표한다.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>
        <w:rPr>
          <w:rFonts w:ascii="맑은 고딕" w:eastAsia="맑은 고딕" w:hAnsi="맑은 고딕" w:cs="Times New Roman"/>
          <w:sz w:val="22"/>
        </w:rPr>
        <w:t>15</w:t>
      </w:r>
      <w:r>
        <w:rPr>
          <w:rFonts w:ascii="맑은 고딕" w:eastAsia="맑은 고딕" w:hAnsi="맑은 고딕" w:cs="Times New Roman" w:hint="eastAsia"/>
          <w:sz w:val="22"/>
        </w:rPr>
        <w:t xml:space="preserve">일부터 </w:t>
      </w:r>
      <w:r>
        <w:rPr>
          <w:rFonts w:ascii="맑은 고딕" w:eastAsia="맑은 고딕" w:hAnsi="맑은 고딕" w:cs="Times New Roman"/>
          <w:sz w:val="22"/>
        </w:rPr>
        <w:t>18</w:t>
      </w:r>
      <w:r>
        <w:rPr>
          <w:rFonts w:ascii="맑은 고딕" w:eastAsia="맑은 고딕" w:hAnsi="맑은 고딕" w:cs="Times New Roman" w:hint="eastAsia"/>
          <w:sz w:val="22"/>
        </w:rPr>
        <w:t>일까지 미국 시카고에서 열리는 세계내분비학회</w:t>
      </w:r>
      <w:r w:rsidRPr="007B5DEA">
        <w:rPr>
          <w:rFonts w:ascii="맑은 고딕" w:eastAsia="맑은 고딕" w:hAnsi="맑은 고딕" w:cs="Times New Roman"/>
          <w:sz w:val="22"/>
        </w:rPr>
        <w:t>(ENDO</w:t>
      </w:r>
      <w:r>
        <w:rPr>
          <w:rFonts w:ascii="맑은 고딕" w:eastAsia="맑은 고딕" w:hAnsi="맑은 고딕" w:cs="Times New Roman"/>
          <w:sz w:val="22"/>
        </w:rPr>
        <w:t xml:space="preserve">, </w:t>
      </w:r>
      <w:r w:rsidRPr="004B2BD0">
        <w:rPr>
          <w:rFonts w:ascii="맑은 고딕" w:eastAsia="맑은 고딕" w:hAnsi="맑은 고딕" w:cs="Times New Roman"/>
          <w:sz w:val="22"/>
        </w:rPr>
        <w:t>Endocrine Society</w:t>
      </w:r>
      <w:r w:rsidRPr="007B5DEA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에 참가해 단장증후군 치료제로 개발 중인 </w:t>
      </w:r>
      <w:r w:rsidRPr="007B5DEA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GLP-2 a</w:t>
      </w:r>
      <w:r w:rsidRPr="007B5DEA">
        <w:rPr>
          <w:rFonts w:ascii="맑은 고딕" w:eastAsia="맑은 고딕" w:hAnsi="맑은 고딕" w:cs="Times New Roman"/>
          <w:sz w:val="22"/>
        </w:rPr>
        <w:t>nalog(HM15912)</w:t>
      </w:r>
      <w:r>
        <w:rPr>
          <w:rFonts w:ascii="맑은 고딕" w:eastAsia="맑은 고딕" w:hAnsi="맑은 고딕" w:cs="Times New Roman" w:hint="eastAsia"/>
          <w:sz w:val="22"/>
        </w:rPr>
        <w:t xml:space="preserve">와 선천성 고인슐린혈증 치료제로 개발하고 있는 </w:t>
      </w:r>
      <w:r w:rsidRPr="007B5DEA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 analog(HM15136)</w:t>
      </w:r>
      <w:r>
        <w:rPr>
          <w:rFonts w:ascii="맑은 고딕" w:eastAsia="맑은 고딕" w:hAnsi="맑은 고딕" w:cs="Times New Roman" w:hint="eastAsia"/>
          <w:sz w:val="22"/>
        </w:rPr>
        <w:t xml:space="preserve">에 대한 </w:t>
      </w:r>
      <w:r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 xml:space="preserve">건의 연구 결과를 포스터로 발표한다고 </w:t>
      </w:r>
      <w:r>
        <w:rPr>
          <w:rFonts w:ascii="맑은 고딕" w:eastAsia="맑은 고딕" w:hAnsi="맑은 고딕" w:cs="Times New Roman"/>
          <w:sz w:val="22"/>
        </w:rPr>
        <w:t>16</w:t>
      </w:r>
      <w:bookmarkStart w:id="0" w:name="_GoBack"/>
      <w:bookmarkEnd w:id="0"/>
      <w:r>
        <w:rPr>
          <w:rFonts w:ascii="맑은 고딕" w:eastAsia="맑은 고딕" w:hAnsi="맑은 고딕" w:cs="Times New Roman" w:hint="eastAsia"/>
          <w:sz w:val="22"/>
        </w:rPr>
        <w:t>일 밝혔다.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단장증후군과 선천성 고인슐린혈증은 현재 치료제가 없거나 쓰이고 있는 치료제의 한계가 뚜렷한 희귀질환으로,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병을 앓고 있는 </w:t>
      </w:r>
      <w:r w:rsidRPr="00405E70">
        <w:rPr>
          <w:rFonts w:ascii="맑은 고딕" w:eastAsia="맑은 고딕" w:hAnsi="맑은 고딕" w:cs="Times New Roman" w:hint="eastAsia"/>
          <w:sz w:val="22"/>
        </w:rPr>
        <w:t>환자는</w:t>
      </w:r>
      <w:r w:rsidRPr="00405E70">
        <w:rPr>
          <w:rFonts w:ascii="맑은 고딕" w:eastAsia="맑은 고딕" w:hAnsi="맑은 고딕" w:cs="Times New Roman"/>
          <w:sz w:val="22"/>
        </w:rPr>
        <w:t xml:space="preserve"> 물론 가족들까지</w:t>
      </w:r>
      <w:r>
        <w:rPr>
          <w:rFonts w:ascii="맑은 고딕" w:eastAsia="맑은 고딕" w:hAnsi="맑은 고딕" w:cs="Times New Roman" w:hint="eastAsia"/>
          <w:sz w:val="22"/>
        </w:rPr>
        <w:t xml:space="preserve"> 큰 고통을 겪고 있다.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단장증후군은 </w:t>
      </w:r>
      <w:r w:rsidRPr="007B5DEA">
        <w:rPr>
          <w:rFonts w:ascii="맑은 고딕" w:eastAsia="맑은 고딕" w:hAnsi="맑은 고딕" w:cs="Times New Roman"/>
          <w:sz w:val="22"/>
        </w:rPr>
        <w:t>선천적 또는 후천적</w:t>
      </w:r>
      <w:r>
        <w:rPr>
          <w:rFonts w:ascii="맑은 고딕" w:eastAsia="맑은 고딕" w:hAnsi="맑은 고딕" w:cs="Times New Roman" w:hint="eastAsia"/>
          <w:sz w:val="22"/>
        </w:rPr>
        <w:t xml:space="preserve"> 원인</w:t>
      </w:r>
      <w:r w:rsidRPr="007B5DEA">
        <w:rPr>
          <w:rFonts w:ascii="맑은 고딕" w:eastAsia="맑은 고딕" w:hAnsi="맑은 고딕" w:cs="Times New Roman"/>
          <w:sz w:val="22"/>
        </w:rPr>
        <w:t xml:space="preserve">으로 전체 소장의 60% 이상이 소실돼 흡수 장애와 영양실조를 일으키는 </w:t>
      </w:r>
      <w:r>
        <w:rPr>
          <w:rFonts w:ascii="맑은 고딕" w:eastAsia="맑은 고딕" w:hAnsi="맑은 고딕" w:cs="Times New Roman"/>
          <w:sz w:val="22"/>
        </w:rPr>
        <w:t>희귀질환</w:t>
      </w:r>
      <w:r>
        <w:rPr>
          <w:rFonts w:ascii="맑은 고딕" w:eastAsia="맑은 고딕" w:hAnsi="맑은 고딕" w:cs="Times New Roman" w:hint="eastAsia"/>
          <w:sz w:val="22"/>
        </w:rPr>
        <w:t>으로,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A95C44">
        <w:rPr>
          <w:rFonts w:ascii="맑은 고딕" w:eastAsia="맑은 고딕" w:hAnsi="맑은 고딕" w:cs="Times New Roman" w:hint="eastAsia"/>
          <w:sz w:val="22"/>
        </w:rPr>
        <w:t>신생아</w:t>
      </w:r>
      <w:r w:rsidRPr="00A95C44">
        <w:rPr>
          <w:rFonts w:ascii="맑은 고딕" w:eastAsia="맑은 고딕" w:hAnsi="맑은 고딕" w:cs="Times New Roman"/>
          <w:sz w:val="22"/>
        </w:rPr>
        <w:t xml:space="preserve"> 10만명 중 약 24.5명에서 발병해 소아청</w:t>
      </w:r>
      <w:r w:rsidRPr="00A95C44">
        <w:rPr>
          <w:rFonts w:ascii="맑은 고딕" w:eastAsia="맑은 고딕" w:hAnsi="맑은 고딕" w:cs="Times New Roman"/>
          <w:sz w:val="22"/>
        </w:rPr>
        <w:lastRenderedPageBreak/>
        <w:t>소년기 성장에 심각한 영향을 미치며 생존율 또한 50% 이하로 매우 낮다.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B5DEA">
        <w:rPr>
          <w:rFonts w:ascii="맑은 고딕" w:eastAsia="맑은 고딕" w:hAnsi="맑은 고딕" w:cs="Times New Roman" w:hint="eastAsia"/>
          <w:sz w:val="22"/>
        </w:rPr>
        <w:t>선천성</w:t>
      </w:r>
      <w:r w:rsidRPr="007B5DEA">
        <w:rPr>
          <w:rFonts w:ascii="맑은 고딕" w:eastAsia="맑은 고딕" w:hAnsi="맑은 고딕" w:cs="Times New Roman"/>
          <w:sz w:val="22"/>
        </w:rPr>
        <w:t xml:space="preserve"> 고인슐린혈증은 2만5000~5만명당 1명 꼴로 발병하는 희귀질환으로</w:t>
      </w:r>
      <w:r>
        <w:rPr>
          <w:rFonts w:ascii="맑은 고딕" w:eastAsia="맑은 고딕" w:hAnsi="맑은 고딕" w:cs="Times New Roman" w:hint="eastAsia"/>
          <w:sz w:val="22"/>
        </w:rPr>
        <w:t>,</w:t>
      </w:r>
      <w:r w:rsidRPr="007B5DEA">
        <w:rPr>
          <w:rFonts w:ascii="맑은 고딕" w:eastAsia="맑은 고딕" w:hAnsi="맑은 고딕" w:cs="Times New Roman"/>
          <w:sz w:val="22"/>
        </w:rPr>
        <w:t xml:space="preserve"> 현재까지 </w:t>
      </w:r>
      <w:r>
        <w:rPr>
          <w:rFonts w:ascii="맑은 고딕" w:eastAsia="맑은 고딕" w:hAnsi="맑은 고딕" w:cs="Times New Roman"/>
          <w:sz w:val="22"/>
        </w:rPr>
        <w:t>승인</w:t>
      </w:r>
      <w:r>
        <w:rPr>
          <w:rFonts w:ascii="맑은 고딕" w:eastAsia="맑은 고딕" w:hAnsi="맑은 고딕" w:cs="Times New Roman" w:hint="eastAsia"/>
          <w:sz w:val="22"/>
        </w:rPr>
        <w:t>된</w:t>
      </w:r>
      <w:r w:rsidRPr="007B5DEA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치료제</w:t>
      </w:r>
      <w:r>
        <w:rPr>
          <w:rFonts w:ascii="맑은 고딕" w:eastAsia="맑은 고딕" w:hAnsi="맑은 고딕" w:cs="Times New Roman" w:hint="eastAsia"/>
          <w:sz w:val="22"/>
        </w:rPr>
        <w:t>(1건)가 있긴 하지만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치료 반응률이 굉장히 낮아,</w:t>
      </w:r>
      <w:r w:rsidRPr="007B5DEA">
        <w:rPr>
          <w:rFonts w:ascii="맑은 고딕" w:eastAsia="맑은 고딕" w:hAnsi="맑은 고딕" w:cs="Times New Roman"/>
          <w:sz w:val="22"/>
        </w:rPr>
        <w:t xml:space="preserve"> 환자들은 부작용을 </w:t>
      </w:r>
      <w:r>
        <w:rPr>
          <w:rFonts w:ascii="맑은 고딕" w:eastAsia="맑은 고딕" w:hAnsi="맑은 고딕" w:cs="Times New Roman"/>
          <w:sz w:val="22"/>
        </w:rPr>
        <w:t>감수하</w:t>
      </w:r>
      <w:r>
        <w:rPr>
          <w:rFonts w:ascii="맑은 고딕" w:eastAsia="맑은 고딕" w:hAnsi="맑은 고딕" w:cs="Times New Roman" w:hint="eastAsia"/>
          <w:sz w:val="22"/>
        </w:rPr>
        <w:t>고</w:t>
      </w:r>
      <w:r w:rsidRPr="007B5DEA">
        <w:rPr>
          <w:rFonts w:ascii="맑은 고딕" w:eastAsia="맑은 고딕" w:hAnsi="맑은 고딕" w:cs="Times New Roman"/>
          <w:sz w:val="22"/>
        </w:rPr>
        <w:t xml:space="preserve"> 허가 </w:t>
      </w:r>
      <w:r>
        <w:rPr>
          <w:rFonts w:ascii="맑은 고딕" w:eastAsia="맑은 고딕" w:hAnsi="맑은 고딕" w:cs="Times New Roman" w:hint="eastAsia"/>
          <w:sz w:val="22"/>
        </w:rPr>
        <w:t>이</w:t>
      </w:r>
      <w:r>
        <w:rPr>
          <w:rFonts w:ascii="맑은 고딕" w:eastAsia="맑은 고딕" w:hAnsi="맑은 고딕" w:cs="Times New Roman"/>
          <w:sz w:val="22"/>
        </w:rPr>
        <w:t>외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Pr="007B5DEA">
        <w:rPr>
          <w:rFonts w:ascii="맑은 고딕" w:eastAsia="맑은 고딕" w:hAnsi="맑은 고딕" w:cs="Times New Roman"/>
          <w:sz w:val="22"/>
        </w:rPr>
        <w:t xml:space="preserve"> 의약품을 </w:t>
      </w:r>
      <w:r>
        <w:rPr>
          <w:rFonts w:ascii="맑은 고딕" w:eastAsia="맑은 고딕" w:hAnsi="맑은 고딕" w:cs="Times New Roman"/>
          <w:sz w:val="22"/>
        </w:rPr>
        <w:t>사용하거</w:t>
      </w:r>
      <w:r>
        <w:rPr>
          <w:rFonts w:ascii="맑은 고딕" w:eastAsia="맑은 고딕" w:hAnsi="맑은 고딕" w:cs="Times New Roman" w:hint="eastAsia"/>
          <w:sz w:val="22"/>
        </w:rPr>
        <w:t>나 췌장을 절제하는</w:t>
      </w:r>
      <w:r w:rsidRPr="007B5DEA">
        <w:rPr>
          <w:rFonts w:ascii="맑은 고딕" w:eastAsia="맑은 고딕" w:hAnsi="맑은 고딕" w:cs="Times New Roman"/>
          <w:sz w:val="22"/>
        </w:rPr>
        <w:t xml:space="preserve"> 수술에 </w:t>
      </w:r>
      <w:r>
        <w:rPr>
          <w:rFonts w:ascii="맑은 고딕" w:eastAsia="맑은 고딕" w:hAnsi="맑은 고딕" w:cs="Times New Roman" w:hint="eastAsia"/>
          <w:sz w:val="22"/>
        </w:rPr>
        <w:t>의존하고 있다.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먼저 한미약품은 단장증후군 치료제 후보물질인 </w:t>
      </w:r>
      <w:r w:rsidRPr="007B5DEA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GLP-2 a</w:t>
      </w:r>
      <w:r w:rsidRPr="007B5DEA">
        <w:rPr>
          <w:rFonts w:ascii="맑은 고딕" w:eastAsia="맑은 고딕" w:hAnsi="맑은 고딕" w:cs="Times New Roman"/>
          <w:sz w:val="22"/>
        </w:rPr>
        <w:t>nalog</w:t>
      </w:r>
      <w:r>
        <w:rPr>
          <w:rFonts w:ascii="맑은 고딕" w:eastAsia="맑은 고딕" w:hAnsi="맑은 고딕" w:cs="Times New Roman" w:hint="eastAsia"/>
          <w:sz w:val="22"/>
        </w:rPr>
        <w:t xml:space="preserve">에 대한 연구 결과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건을 이번 학회에서 소개한다.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B5DEA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GLP-2 a</w:t>
      </w:r>
      <w:r w:rsidRPr="007B5DEA">
        <w:rPr>
          <w:rFonts w:ascii="맑은 고딕" w:eastAsia="맑은 고딕" w:hAnsi="맑은 고딕" w:cs="Times New Roman"/>
          <w:sz w:val="22"/>
        </w:rPr>
        <w:t>nalog의 소장 융모세포 성장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7B5DEA">
        <w:rPr>
          <w:rFonts w:ascii="맑은 고딕" w:eastAsia="맑은 고딕" w:hAnsi="맑은 고딕" w:cs="Times New Roman"/>
          <w:sz w:val="22"/>
        </w:rPr>
        <w:t>촉진 효과와 흡수 능력을</w:t>
      </w:r>
      <w:r>
        <w:rPr>
          <w:rFonts w:ascii="맑은 고딕" w:eastAsia="맑은 고딕" w:hAnsi="맑은 고딕" w:cs="Times New Roman" w:hint="eastAsia"/>
          <w:sz w:val="22"/>
        </w:rPr>
        <w:t xml:space="preserve"> 비교</w:t>
      </w:r>
      <w:r w:rsidRPr="007B5DEA">
        <w:rPr>
          <w:rFonts w:ascii="맑은 고딕" w:eastAsia="맑은 고딕" w:hAnsi="맑은 고딕" w:cs="Times New Roman"/>
          <w:sz w:val="22"/>
        </w:rPr>
        <w:t xml:space="preserve"> 평가한 </w:t>
      </w:r>
      <w:r>
        <w:rPr>
          <w:rFonts w:ascii="맑은 고딕" w:eastAsia="맑은 고딕" w:hAnsi="맑은 고딕" w:cs="Times New Roman" w:hint="eastAsia"/>
          <w:sz w:val="22"/>
        </w:rPr>
        <w:t>연구인데, 결과에 따르면</w:t>
      </w:r>
      <w:r w:rsidRPr="007B5DEA">
        <w:rPr>
          <w:rFonts w:ascii="맑은 고딕" w:eastAsia="맑은 고딕" w:hAnsi="맑은 고딕" w:cs="Times New Roman"/>
          <w:sz w:val="22"/>
        </w:rPr>
        <w:t xml:space="preserve"> 매일 혹은 주 1회 용법의 치료제를 </w:t>
      </w:r>
      <w:r>
        <w:rPr>
          <w:rFonts w:ascii="맑은 고딕" w:eastAsia="맑은 고딕" w:hAnsi="맑은 고딕" w:cs="Times New Roman"/>
          <w:sz w:val="22"/>
        </w:rPr>
        <w:t>투여하</w:t>
      </w:r>
      <w:r>
        <w:rPr>
          <w:rFonts w:ascii="맑은 고딕" w:eastAsia="맑은 고딕" w:hAnsi="맑은 고딕" w:cs="Times New Roman" w:hint="eastAsia"/>
          <w:sz w:val="22"/>
        </w:rPr>
        <w:t>다,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Pr="00A25522">
        <w:rPr>
          <w:rFonts w:ascii="맑은 고딕" w:eastAsia="맑은 고딕" w:hAnsi="맑은 고딕" w:cs="Times New Roman" w:hint="eastAsia"/>
          <w:sz w:val="22"/>
        </w:rPr>
        <w:t>월</w:t>
      </w:r>
      <w:r w:rsidRPr="00A25522">
        <w:rPr>
          <w:rFonts w:ascii="맑은 고딕" w:eastAsia="맑은 고딕" w:hAnsi="맑은 고딕" w:cs="Times New Roman"/>
          <w:sz w:val="22"/>
        </w:rPr>
        <w:t xml:space="preserve"> 1회 용법인 </w:t>
      </w:r>
      <w:r w:rsidRPr="00A2552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A25522">
        <w:rPr>
          <w:rFonts w:ascii="맑은 고딕" w:eastAsia="맑은 고딕" w:hAnsi="맑은 고딕" w:cs="Times New Roman"/>
          <w:sz w:val="22"/>
        </w:rPr>
        <w:t>GLP-2 analog로 전환</w:t>
      </w:r>
      <w:r>
        <w:rPr>
          <w:rFonts w:ascii="맑은 고딕" w:eastAsia="맑은 고딕" w:hAnsi="맑은 고딕" w:cs="Times New Roman" w:hint="eastAsia"/>
          <w:sz w:val="22"/>
        </w:rPr>
        <w:t>해</w:t>
      </w:r>
      <w:r w:rsidRPr="00A25522">
        <w:rPr>
          <w:rFonts w:ascii="맑은 고딕" w:eastAsia="맑은 고딕" w:hAnsi="맑은 고딕" w:cs="Times New Roman"/>
          <w:sz w:val="22"/>
        </w:rPr>
        <w:t xml:space="preserve"> 투여했을 때 더 우수한 효능이 나타났다</w:t>
      </w:r>
      <w:r>
        <w:rPr>
          <w:rFonts w:ascii="맑은 고딕" w:eastAsia="맑은 고딕" w:hAnsi="맑은 고딕" w:cs="Times New Roman"/>
          <w:sz w:val="22"/>
        </w:rPr>
        <w:t>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A25522">
        <w:rPr>
          <w:rFonts w:ascii="맑은 고딕" w:eastAsia="맑은 고딕" w:hAnsi="맑은 고딕" w:cs="Times New Roman"/>
          <w:sz w:val="22"/>
        </w:rPr>
        <w:t xml:space="preserve">이는 기존에 매일 </w:t>
      </w:r>
      <w:r>
        <w:rPr>
          <w:rFonts w:ascii="맑은 고딕" w:eastAsia="맑은 고딕" w:hAnsi="맑은 고딕" w:cs="Times New Roman"/>
          <w:sz w:val="22"/>
        </w:rPr>
        <w:t>투약</w:t>
      </w:r>
      <w:r>
        <w:rPr>
          <w:rFonts w:ascii="맑은 고딕" w:eastAsia="맑은 고딕" w:hAnsi="맑은 고딕" w:cs="Times New Roman" w:hint="eastAsia"/>
          <w:sz w:val="22"/>
        </w:rPr>
        <w:t xml:space="preserve">을 </w:t>
      </w:r>
      <w:r>
        <w:rPr>
          <w:rFonts w:ascii="맑은 고딕" w:eastAsia="맑은 고딕" w:hAnsi="맑은 고딕" w:cs="Times New Roman"/>
          <w:sz w:val="22"/>
        </w:rPr>
        <w:t>받</w:t>
      </w:r>
      <w:r>
        <w:rPr>
          <w:rFonts w:ascii="맑은 고딕" w:eastAsia="맑은 고딕" w:hAnsi="맑은 고딕" w:cs="Times New Roman" w:hint="eastAsia"/>
          <w:sz w:val="22"/>
        </w:rPr>
        <w:t>던</w:t>
      </w:r>
      <w:r w:rsidRPr="00A25522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환자들</w:t>
      </w:r>
      <w:r>
        <w:rPr>
          <w:rFonts w:ascii="맑은 고딕" w:eastAsia="맑은 고딕" w:hAnsi="맑은 고딕" w:cs="Times New Roman" w:hint="eastAsia"/>
          <w:sz w:val="22"/>
        </w:rPr>
        <w:t>의</w:t>
      </w:r>
      <w:r w:rsidRPr="00A25522">
        <w:rPr>
          <w:rFonts w:ascii="맑은 고딕" w:eastAsia="맑은 고딕" w:hAnsi="맑은 고딕" w:cs="Times New Roman"/>
          <w:sz w:val="22"/>
        </w:rPr>
        <w:t xml:space="preserve"> 투약 빈도를 획기적으로 줄일 수 있을 뿐</w:t>
      </w:r>
      <w:r>
        <w:rPr>
          <w:rFonts w:ascii="맑은 고딕" w:eastAsia="맑은 고딕" w:hAnsi="맑은 고딕" w:cs="Times New Roman" w:hint="eastAsia"/>
          <w:sz w:val="22"/>
        </w:rPr>
        <w:t>만</w:t>
      </w:r>
      <w:r w:rsidRPr="00A25522">
        <w:rPr>
          <w:rFonts w:ascii="맑은 고딕" w:eastAsia="맑은 고딕" w:hAnsi="맑은 고딕" w:cs="Times New Roman"/>
          <w:sz w:val="22"/>
        </w:rPr>
        <w:t xml:space="preserve"> 아니라</w:t>
      </w:r>
      <w:r>
        <w:rPr>
          <w:rFonts w:ascii="맑은 고딕" w:eastAsia="맑은 고딕" w:hAnsi="맑은 고딕" w:cs="Times New Roman" w:hint="eastAsia"/>
          <w:sz w:val="22"/>
        </w:rPr>
        <w:t>,</w:t>
      </w:r>
      <w:r w:rsidRPr="00A25522">
        <w:rPr>
          <w:rFonts w:ascii="맑은 고딕" w:eastAsia="맑은 고딕" w:hAnsi="맑은 고딕" w:cs="Times New Roman"/>
          <w:sz w:val="22"/>
        </w:rPr>
        <w:t xml:space="preserve"> 추가적인 소장 성장 촉진 </w:t>
      </w:r>
      <w:r>
        <w:rPr>
          <w:rFonts w:ascii="맑은 고딕" w:eastAsia="맑은 고딕" w:hAnsi="맑은 고딕" w:cs="Times New Roman"/>
          <w:sz w:val="22"/>
        </w:rPr>
        <w:t>효</w:t>
      </w:r>
      <w:r>
        <w:rPr>
          <w:rFonts w:ascii="맑은 고딕" w:eastAsia="맑은 고딕" w:hAnsi="맑은 고딕" w:cs="Times New Roman" w:hint="eastAsia"/>
          <w:sz w:val="22"/>
        </w:rPr>
        <w:t>과</w:t>
      </w:r>
      <w:r w:rsidRPr="00A25522">
        <w:rPr>
          <w:rFonts w:ascii="맑은 고딕" w:eastAsia="맑은 고딕" w:hAnsi="맑은 고딕" w:cs="Times New Roman"/>
          <w:sz w:val="22"/>
        </w:rPr>
        <w:t>까지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A25522">
        <w:rPr>
          <w:rFonts w:ascii="맑은 고딕" w:eastAsia="맑은 고딕" w:hAnsi="맑은 고딕" w:cs="Times New Roman"/>
          <w:sz w:val="22"/>
        </w:rPr>
        <w:t xml:space="preserve">입증한 </w:t>
      </w:r>
      <w:r>
        <w:rPr>
          <w:rFonts w:ascii="맑은 고딕" w:eastAsia="맑은 고딕" w:hAnsi="맑은 고딕" w:cs="Times New Roman" w:hint="eastAsia"/>
          <w:sz w:val="22"/>
        </w:rPr>
        <w:t>결과이다.</w:t>
      </w:r>
    </w:p>
    <w:p w:rsidR="00B46412" w:rsidRPr="00A2552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또다른 후보물질인 </w:t>
      </w:r>
      <w:r w:rsidRPr="00D01142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 a</w:t>
      </w:r>
      <w:r w:rsidRPr="00D01142">
        <w:rPr>
          <w:rFonts w:ascii="맑은 고딕" w:eastAsia="맑은 고딕" w:hAnsi="맑은 고딕" w:cs="Times New Roman"/>
          <w:sz w:val="22"/>
        </w:rPr>
        <w:t>nalog</w:t>
      </w:r>
      <w:r>
        <w:rPr>
          <w:rFonts w:ascii="맑은 고딕" w:eastAsia="맑은 고딕" w:hAnsi="맑은 고딕" w:cs="Times New Roman" w:hint="eastAsia"/>
          <w:sz w:val="22"/>
        </w:rPr>
        <w:t>는 체내 포도당 합성을 촉진하는 글루카곤의 짧은 반감기와 물리화학적 성질을 개선한 것으로,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심각한 저혈당이 지속되는 선천성 고인슐린혈증 치료제로 개발되고 있다.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</w:t>
      </w:r>
      <w:r w:rsidRPr="007B5DEA">
        <w:rPr>
          <w:rFonts w:ascii="맑은 고딕" w:eastAsia="맑은 고딕" w:hAnsi="맑은 고딕" w:cs="Times New Roman" w:hint="eastAsia"/>
          <w:sz w:val="22"/>
        </w:rPr>
        <w:t>번</w:t>
      </w:r>
      <w:r w:rsidRPr="007B5DEA">
        <w:rPr>
          <w:rFonts w:ascii="맑은 고딕" w:eastAsia="맑은 고딕" w:hAnsi="맑은 고딕" w:cs="Times New Roman"/>
          <w:sz w:val="22"/>
        </w:rPr>
        <w:t xml:space="preserve"> 연구에서는 선천성 고인슐린혈증 </w:t>
      </w:r>
      <w:r>
        <w:rPr>
          <w:rFonts w:ascii="맑은 고딕" w:eastAsia="맑은 고딕" w:hAnsi="맑은 고딕" w:cs="Times New Roman" w:hint="eastAsia"/>
          <w:sz w:val="22"/>
        </w:rPr>
        <w:t xml:space="preserve">동물 </w:t>
      </w:r>
      <w:r w:rsidRPr="007B5DEA">
        <w:rPr>
          <w:rFonts w:ascii="맑은 고딕" w:eastAsia="맑은 고딕" w:hAnsi="맑은 고딕" w:cs="Times New Roman"/>
          <w:sz w:val="22"/>
        </w:rPr>
        <w:t xml:space="preserve">모델에서 </w:t>
      </w:r>
      <w:r w:rsidRPr="007B5DEA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 a</w:t>
      </w:r>
      <w:r w:rsidRPr="007B5DEA">
        <w:rPr>
          <w:rFonts w:ascii="맑은 고딕" w:eastAsia="맑은 고딕" w:hAnsi="맑은 고딕" w:cs="Times New Roman"/>
          <w:sz w:val="22"/>
        </w:rPr>
        <w:t xml:space="preserve">nalog를 반복 투약 시 </w:t>
      </w:r>
      <w:r>
        <w:rPr>
          <w:rFonts w:ascii="맑은 고딕" w:eastAsia="맑은 고딕" w:hAnsi="맑은 고딕" w:cs="Times New Roman" w:hint="eastAsia"/>
          <w:sz w:val="22"/>
        </w:rPr>
        <w:t xml:space="preserve">심각한 </w:t>
      </w:r>
      <w:r w:rsidRPr="007B5DEA">
        <w:rPr>
          <w:rFonts w:ascii="맑은 고딕" w:eastAsia="맑은 고딕" w:hAnsi="맑은 고딕" w:cs="Times New Roman"/>
          <w:sz w:val="22"/>
        </w:rPr>
        <w:t xml:space="preserve">저혈당이 용량 의존적으로 개선됐고, </w:t>
      </w:r>
      <w:r>
        <w:rPr>
          <w:rFonts w:ascii="맑은 고딕" w:eastAsia="맑은 고딕" w:hAnsi="맑은 고딕" w:cs="Times New Roman" w:hint="eastAsia"/>
          <w:sz w:val="22"/>
        </w:rPr>
        <w:t xml:space="preserve">해당 효력을 통한 정상 혈당이 지속적으로 </w:t>
      </w:r>
      <w:r w:rsidRPr="00CE7BAD">
        <w:rPr>
          <w:rFonts w:ascii="맑은 고딕" w:eastAsia="맑은 고딕" w:hAnsi="맑은 고딕" w:cs="Times New Roman"/>
          <w:sz w:val="22"/>
        </w:rPr>
        <w:t>유지되는 효과</w:t>
      </w:r>
      <w:r>
        <w:rPr>
          <w:rFonts w:ascii="맑은 고딕" w:eastAsia="맑은 고딕" w:hAnsi="맑은 고딕" w:cs="Times New Roman" w:hint="eastAsia"/>
          <w:sz w:val="22"/>
        </w:rPr>
        <w:t>가</w:t>
      </w:r>
      <w:r w:rsidRPr="00CE7BA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확인</w:t>
      </w:r>
      <w:r>
        <w:rPr>
          <w:rFonts w:ascii="맑은 고딕" w:eastAsia="맑은 고딕" w:hAnsi="맑은 고딕" w:cs="Times New Roman" w:hint="eastAsia"/>
          <w:sz w:val="22"/>
        </w:rPr>
        <w:t>됐</w:t>
      </w:r>
      <w:r w:rsidRPr="00CE7BAD">
        <w:rPr>
          <w:rFonts w:ascii="맑은 고딕" w:eastAsia="맑은 고딕" w:hAnsi="맑은 고딕" w:cs="Times New Roman"/>
          <w:sz w:val="22"/>
        </w:rPr>
        <w:t>다.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관계자는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희귀질환 치료제 개발은 환자와 가족들이 겪는 큰 고통을 감안할 때 신약개발에 집중하는 제약기업이라면 끝까지 추진해 나가야 하는 영역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새로운 치료 패러다임을 제시할 수 있는 두 후보물질을 빠르게 상용화할 수 있도록 연구 역량을 집중해 나가겠다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7B5DEA">
        <w:rPr>
          <w:rFonts w:ascii="맑은 고딕" w:eastAsia="맑은 고딕" w:hAnsi="맑은 고딕" w:cs="Times New Roman" w:hint="eastAsia"/>
          <w:sz w:val="22"/>
        </w:rPr>
        <w:t>한편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CC472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GLP-2 a</w:t>
      </w:r>
      <w:r w:rsidRPr="007B5DEA">
        <w:rPr>
          <w:rFonts w:ascii="맑은 고딕" w:eastAsia="맑은 고딕" w:hAnsi="맑은 고딕" w:cs="Times New Roman"/>
          <w:sz w:val="22"/>
        </w:rPr>
        <w:t>nalog는 2019년 미국 FDA와 유럽 EMA, 한국 식약처로부터 각각 희귀의약품으로 지정됐으며, 2020년엔 FDA로부터 소아희귀의약품(RPD)으로, 2021년엔 FDA</w:t>
      </w:r>
      <w:r>
        <w:rPr>
          <w:rFonts w:ascii="맑은 고딕" w:eastAsia="맑은 고딕" w:hAnsi="맑은 고딕" w:cs="Times New Roman" w:hint="eastAsia"/>
          <w:sz w:val="22"/>
        </w:rPr>
        <w:t>와 프랑스</w:t>
      </w:r>
      <w:r w:rsidRPr="007B5DEA">
        <w:rPr>
          <w:rFonts w:ascii="맑은 고딕" w:eastAsia="맑은 고딕" w:hAnsi="맑은 고딕" w:cs="Times New Roman"/>
          <w:sz w:val="22"/>
        </w:rPr>
        <w:t>로부터 패스트트랙 개발 의약품으로 지정됐다</w:t>
      </w:r>
      <w:r>
        <w:rPr>
          <w:rFonts w:ascii="맑은 고딕" w:eastAsia="맑은 고딕" w:hAnsi="맑은 고딕" w:cs="Times New Roman"/>
          <w:sz w:val="22"/>
        </w:rPr>
        <w:t>.</w:t>
      </w: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46412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CC4720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 a</w:t>
      </w:r>
      <w:r w:rsidRPr="007B5DEA">
        <w:rPr>
          <w:rFonts w:ascii="맑은 고딕" w:eastAsia="맑은 고딕" w:hAnsi="맑은 고딕" w:cs="Times New Roman"/>
          <w:sz w:val="22"/>
        </w:rPr>
        <w:t>nalog는 2018년 미국 FDA와 유럽 EMA, 2019년 한국 식약처로부터 각각 희귀의약품으로 지정됐으며, 2020년엔 EMA로부터 인슐린 자가면역증후군 희귀의약품으로, FDA로부터 소아희귀의약품(RPD)으로 지정됐다.</w:t>
      </w:r>
    </w:p>
    <w:p w:rsidR="00B46412" w:rsidRPr="00C7668A" w:rsidRDefault="00B46412" w:rsidP="00B4641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54CAD" w:rsidRPr="00CC3BE6" w:rsidRDefault="00B46412" w:rsidP="00B46412">
      <w:pPr>
        <w:spacing w:after="0" w:line="192" w:lineRule="auto"/>
        <w:jc w:val="right"/>
        <w:rPr>
          <w:rFonts w:ascii="맑은 고딕" w:eastAsia="맑은 고딕" w:hAnsi="맑은 고딕" w:cs="Times New Roman" w:hint="eastAsia"/>
          <w:sz w:val="22"/>
        </w:rPr>
      </w:pPr>
      <w:r w:rsidRPr="00C7668A">
        <w:rPr>
          <w:rFonts w:ascii="맑은 고딕" w:eastAsia="맑은 고딕" w:hAnsi="맑은 고딕" w:cs="Times New Roman" w:hint="eastAsia"/>
          <w:b/>
          <w:sz w:val="22"/>
        </w:rPr>
        <w:t>&lt;끝&gt;</w:t>
      </w:r>
    </w:p>
    <w:p w:rsidR="00094071" w:rsidRPr="00354CAD" w:rsidRDefault="00094071" w:rsidP="00CC3BE6">
      <w:pPr>
        <w:spacing w:after="0" w:line="192" w:lineRule="auto"/>
        <w:jc w:val="right"/>
        <w:rPr>
          <w:rFonts w:ascii="맑은 고딕" w:eastAsia="맑은 고딕" w:hAnsi="맑은 고딕" w:cs="Times New Roman" w:hint="eastAsia"/>
          <w:sz w:val="22"/>
        </w:rPr>
      </w:pPr>
    </w:p>
    <w:sectPr w:rsidR="00094071" w:rsidRPr="00354CAD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89F" w:rsidRDefault="006C589F" w:rsidP="00E32DD0">
      <w:pPr>
        <w:spacing w:after="0" w:line="240" w:lineRule="auto"/>
      </w:pPr>
      <w:r>
        <w:separator/>
      </w:r>
    </w:p>
  </w:endnote>
  <w:endnote w:type="continuationSeparator" w:id="0">
    <w:p w:rsidR="006C589F" w:rsidRDefault="006C589F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89F" w:rsidRDefault="006C589F" w:rsidP="00E32DD0">
      <w:pPr>
        <w:spacing w:after="0" w:line="240" w:lineRule="auto"/>
      </w:pPr>
      <w:r>
        <w:separator/>
      </w:r>
    </w:p>
  </w:footnote>
  <w:footnote w:type="continuationSeparator" w:id="0">
    <w:p w:rsidR="006C589F" w:rsidRDefault="006C589F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8F8" w:rsidRDefault="007118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-721995</wp:posOffset>
          </wp:positionH>
          <wp:positionV relativeFrom="paragraph">
            <wp:posOffset>116840</wp:posOffset>
          </wp:positionV>
          <wp:extent cx="7179310" cy="1421765"/>
          <wp:effectExtent l="0" t="0" r="2540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21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7DB"/>
    <w:rsid w:val="00005C50"/>
    <w:rsid w:val="00005FD7"/>
    <w:rsid w:val="00010BD9"/>
    <w:rsid w:val="00011738"/>
    <w:rsid w:val="000122FD"/>
    <w:rsid w:val="000215C4"/>
    <w:rsid w:val="000215FA"/>
    <w:rsid w:val="0002289E"/>
    <w:rsid w:val="000229AD"/>
    <w:rsid w:val="0002382A"/>
    <w:rsid w:val="0002480D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67C"/>
    <w:rsid w:val="00047871"/>
    <w:rsid w:val="0004790B"/>
    <w:rsid w:val="00051ACF"/>
    <w:rsid w:val="00052C4E"/>
    <w:rsid w:val="00053CA3"/>
    <w:rsid w:val="00054BFF"/>
    <w:rsid w:val="00054CD0"/>
    <w:rsid w:val="00055271"/>
    <w:rsid w:val="00062552"/>
    <w:rsid w:val="0006690C"/>
    <w:rsid w:val="00066AEF"/>
    <w:rsid w:val="00066DD4"/>
    <w:rsid w:val="00067E9D"/>
    <w:rsid w:val="00070445"/>
    <w:rsid w:val="00070814"/>
    <w:rsid w:val="00070C51"/>
    <w:rsid w:val="00070DF7"/>
    <w:rsid w:val="000727B7"/>
    <w:rsid w:val="00073978"/>
    <w:rsid w:val="000750FB"/>
    <w:rsid w:val="00076DE7"/>
    <w:rsid w:val="00080657"/>
    <w:rsid w:val="000809E1"/>
    <w:rsid w:val="00080ED8"/>
    <w:rsid w:val="0008332D"/>
    <w:rsid w:val="0008372C"/>
    <w:rsid w:val="000847B2"/>
    <w:rsid w:val="00085498"/>
    <w:rsid w:val="00086062"/>
    <w:rsid w:val="000874E6"/>
    <w:rsid w:val="0009134F"/>
    <w:rsid w:val="00091B3A"/>
    <w:rsid w:val="00091BC8"/>
    <w:rsid w:val="0009227C"/>
    <w:rsid w:val="00092C3D"/>
    <w:rsid w:val="00092D04"/>
    <w:rsid w:val="00093905"/>
    <w:rsid w:val="00093969"/>
    <w:rsid w:val="00094071"/>
    <w:rsid w:val="000948FB"/>
    <w:rsid w:val="00095232"/>
    <w:rsid w:val="000A0184"/>
    <w:rsid w:val="000A150A"/>
    <w:rsid w:val="000A27CD"/>
    <w:rsid w:val="000A29D4"/>
    <w:rsid w:val="000A34EA"/>
    <w:rsid w:val="000A3BC7"/>
    <w:rsid w:val="000A500D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E71"/>
    <w:rsid w:val="000C1079"/>
    <w:rsid w:val="000C1322"/>
    <w:rsid w:val="000C1B89"/>
    <w:rsid w:val="000C3263"/>
    <w:rsid w:val="000C3D51"/>
    <w:rsid w:val="000C446B"/>
    <w:rsid w:val="000C4871"/>
    <w:rsid w:val="000C4A3F"/>
    <w:rsid w:val="000C64AE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71B2"/>
    <w:rsid w:val="000E79B5"/>
    <w:rsid w:val="000F0BE9"/>
    <w:rsid w:val="000F0E09"/>
    <w:rsid w:val="000F1B44"/>
    <w:rsid w:val="000F2569"/>
    <w:rsid w:val="000F306B"/>
    <w:rsid w:val="000F30DC"/>
    <w:rsid w:val="000F42CE"/>
    <w:rsid w:val="000F4592"/>
    <w:rsid w:val="000F4F57"/>
    <w:rsid w:val="000F5361"/>
    <w:rsid w:val="000F5551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116"/>
    <w:rsid w:val="00117204"/>
    <w:rsid w:val="00117360"/>
    <w:rsid w:val="00121904"/>
    <w:rsid w:val="00122553"/>
    <w:rsid w:val="00123830"/>
    <w:rsid w:val="00125F7A"/>
    <w:rsid w:val="00127106"/>
    <w:rsid w:val="001275EE"/>
    <w:rsid w:val="00127822"/>
    <w:rsid w:val="0013077D"/>
    <w:rsid w:val="00131BDD"/>
    <w:rsid w:val="00132514"/>
    <w:rsid w:val="00132992"/>
    <w:rsid w:val="001331CB"/>
    <w:rsid w:val="001334C2"/>
    <w:rsid w:val="00134938"/>
    <w:rsid w:val="001349D2"/>
    <w:rsid w:val="00135A6A"/>
    <w:rsid w:val="001373B0"/>
    <w:rsid w:val="0013788E"/>
    <w:rsid w:val="001417F7"/>
    <w:rsid w:val="00143203"/>
    <w:rsid w:val="00144F39"/>
    <w:rsid w:val="00146349"/>
    <w:rsid w:val="00147F4A"/>
    <w:rsid w:val="00150B81"/>
    <w:rsid w:val="0015231D"/>
    <w:rsid w:val="00153BAC"/>
    <w:rsid w:val="00153FA9"/>
    <w:rsid w:val="001547BF"/>
    <w:rsid w:val="00157216"/>
    <w:rsid w:val="00157A63"/>
    <w:rsid w:val="001606CF"/>
    <w:rsid w:val="00162E61"/>
    <w:rsid w:val="00162FD3"/>
    <w:rsid w:val="00163DB5"/>
    <w:rsid w:val="001645CE"/>
    <w:rsid w:val="00164C10"/>
    <w:rsid w:val="00165A06"/>
    <w:rsid w:val="001673B2"/>
    <w:rsid w:val="00170CEC"/>
    <w:rsid w:val="00170FF7"/>
    <w:rsid w:val="00171101"/>
    <w:rsid w:val="00171163"/>
    <w:rsid w:val="001735CA"/>
    <w:rsid w:val="00174C06"/>
    <w:rsid w:val="00175F5C"/>
    <w:rsid w:val="001765E6"/>
    <w:rsid w:val="00180334"/>
    <w:rsid w:val="001818B9"/>
    <w:rsid w:val="001840C0"/>
    <w:rsid w:val="00184342"/>
    <w:rsid w:val="001848C7"/>
    <w:rsid w:val="00185DCE"/>
    <w:rsid w:val="0018607D"/>
    <w:rsid w:val="001903D1"/>
    <w:rsid w:val="00191867"/>
    <w:rsid w:val="00192E1C"/>
    <w:rsid w:val="0019453A"/>
    <w:rsid w:val="001946E4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1203"/>
    <w:rsid w:val="001B200F"/>
    <w:rsid w:val="001B2072"/>
    <w:rsid w:val="001B2197"/>
    <w:rsid w:val="001B32BB"/>
    <w:rsid w:val="001B3660"/>
    <w:rsid w:val="001B4288"/>
    <w:rsid w:val="001B618E"/>
    <w:rsid w:val="001C077E"/>
    <w:rsid w:val="001C0AC2"/>
    <w:rsid w:val="001C2015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24AB"/>
    <w:rsid w:val="001E4C9A"/>
    <w:rsid w:val="001E52DF"/>
    <w:rsid w:val="001E5E97"/>
    <w:rsid w:val="001E6C96"/>
    <w:rsid w:val="001F1BA3"/>
    <w:rsid w:val="001F1F3A"/>
    <w:rsid w:val="001F261F"/>
    <w:rsid w:val="001F2734"/>
    <w:rsid w:val="001F37FC"/>
    <w:rsid w:val="001F3E27"/>
    <w:rsid w:val="001F473A"/>
    <w:rsid w:val="001F5A2D"/>
    <w:rsid w:val="001F7F9B"/>
    <w:rsid w:val="00202241"/>
    <w:rsid w:val="00202306"/>
    <w:rsid w:val="00203D0C"/>
    <w:rsid w:val="002044DA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4A88"/>
    <w:rsid w:val="00215306"/>
    <w:rsid w:val="0021606A"/>
    <w:rsid w:val="0021799C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9AB"/>
    <w:rsid w:val="00232A0A"/>
    <w:rsid w:val="00233251"/>
    <w:rsid w:val="00233974"/>
    <w:rsid w:val="00233B88"/>
    <w:rsid w:val="00234264"/>
    <w:rsid w:val="002342DD"/>
    <w:rsid w:val="00235550"/>
    <w:rsid w:val="002366CD"/>
    <w:rsid w:val="002367BD"/>
    <w:rsid w:val="00236B53"/>
    <w:rsid w:val="00236C34"/>
    <w:rsid w:val="00237CB9"/>
    <w:rsid w:val="00240309"/>
    <w:rsid w:val="0024137C"/>
    <w:rsid w:val="00242D24"/>
    <w:rsid w:val="0024341D"/>
    <w:rsid w:val="002436A4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6235E"/>
    <w:rsid w:val="00262D92"/>
    <w:rsid w:val="00262DE9"/>
    <w:rsid w:val="002631EA"/>
    <w:rsid w:val="00264F35"/>
    <w:rsid w:val="00265E08"/>
    <w:rsid w:val="00270338"/>
    <w:rsid w:val="00271FFC"/>
    <w:rsid w:val="00272CBC"/>
    <w:rsid w:val="00273569"/>
    <w:rsid w:val="002735DF"/>
    <w:rsid w:val="00275581"/>
    <w:rsid w:val="002769F7"/>
    <w:rsid w:val="00277643"/>
    <w:rsid w:val="00281862"/>
    <w:rsid w:val="00282A08"/>
    <w:rsid w:val="00283060"/>
    <w:rsid w:val="0028488A"/>
    <w:rsid w:val="00284B85"/>
    <w:rsid w:val="00285FD4"/>
    <w:rsid w:val="00286717"/>
    <w:rsid w:val="00286928"/>
    <w:rsid w:val="00287A44"/>
    <w:rsid w:val="0029031A"/>
    <w:rsid w:val="00290E8F"/>
    <w:rsid w:val="00290F50"/>
    <w:rsid w:val="0029136C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2ACF"/>
    <w:rsid w:val="002A34C7"/>
    <w:rsid w:val="002A3809"/>
    <w:rsid w:val="002A39F5"/>
    <w:rsid w:val="002A514B"/>
    <w:rsid w:val="002A5672"/>
    <w:rsid w:val="002A6650"/>
    <w:rsid w:val="002A6FB7"/>
    <w:rsid w:val="002A76CF"/>
    <w:rsid w:val="002B108F"/>
    <w:rsid w:val="002B10D1"/>
    <w:rsid w:val="002B160B"/>
    <w:rsid w:val="002B1DEF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65FC"/>
    <w:rsid w:val="002C6764"/>
    <w:rsid w:val="002C773C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7824"/>
    <w:rsid w:val="002E1DD9"/>
    <w:rsid w:val="002E3EAF"/>
    <w:rsid w:val="002E4A32"/>
    <w:rsid w:val="002E5DE3"/>
    <w:rsid w:val="002E7582"/>
    <w:rsid w:val="002F1437"/>
    <w:rsid w:val="002F1797"/>
    <w:rsid w:val="002F2943"/>
    <w:rsid w:val="002F3485"/>
    <w:rsid w:val="002F388E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6FF"/>
    <w:rsid w:val="00334D04"/>
    <w:rsid w:val="003350F5"/>
    <w:rsid w:val="003364CA"/>
    <w:rsid w:val="003373D5"/>
    <w:rsid w:val="00340E9C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5057E"/>
    <w:rsid w:val="0035257C"/>
    <w:rsid w:val="00354CAD"/>
    <w:rsid w:val="003556A1"/>
    <w:rsid w:val="00355889"/>
    <w:rsid w:val="00356F4F"/>
    <w:rsid w:val="0035741E"/>
    <w:rsid w:val="0036107B"/>
    <w:rsid w:val="00361240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73C"/>
    <w:rsid w:val="00387E67"/>
    <w:rsid w:val="003918CE"/>
    <w:rsid w:val="00391DA4"/>
    <w:rsid w:val="0039202D"/>
    <w:rsid w:val="00393613"/>
    <w:rsid w:val="003939DD"/>
    <w:rsid w:val="00394962"/>
    <w:rsid w:val="003972E9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B6F"/>
    <w:rsid w:val="003B24FC"/>
    <w:rsid w:val="003B25E7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D44"/>
    <w:rsid w:val="003C5433"/>
    <w:rsid w:val="003C6F08"/>
    <w:rsid w:val="003D006A"/>
    <w:rsid w:val="003D0ED8"/>
    <w:rsid w:val="003D1824"/>
    <w:rsid w:val="003D28C9"/>
    <w:rsid w:val="003D30D5"/>
    <w:rsid w:val="003D4400"/>
    <w:rsid w:val="003D4464"/>
    <w:rsid w:val="003D6B0A"/>
    <w:rsid w:val="003E1AD0"/>
    <w:rsid w:val="003E1C67"/>
    <w:rsid w:val="003E223F"/>
    <w:rsid w:val="003E39C1"/>
    <w:rsid w:val="003E5180"/>
    <w:rsid w:val="003F0CC7"/>
    <w:rsid w:val="003F0E20"/>
    <w:rsid w:val="003F1570"/>
    <w:rsid w:val="003F16F9"/>
    <w:rsid w:val="003F40FF"/>
    <w:rsid w:val="003F54A2"/>
    <w:rsid w:val="003F6978"/>
    <w:rsid w:val="003F7751"/>
    <w:rsid w:val="00400AD3"/>
    <w:rsid w:val="00403EED"/>
    <w:rsid w:val="00407692"/>
    <w:rsid w:val="00407735"/>
    <w:rsid w:val="00407CD7"/>
    <w:rsid w:val="004102C5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6E4"/>
    <w:rsid w:val="004176F7"/>
    <w:rsid w:val="00417D96"/>
    <w:rsid w:val="004231A2"/>
    <w:rsid w:val="00427B5E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24DA"/>
    <w:rsid w:val="0044420E"/>
    <w:rsid w:val="00444F27"/>
    <w:rsid w:val="00445D02"/>
    <w:rsid w:val="00446127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B71"/>
    <w:rsid w:val="004604CC"/>
    <w:rsid w:val="00460EE6"/>
    <w:rsid w:val="004621C9"/>
    <w:rsid w:val="00464165"/>
    <w:rsid w:val="00464640"/>
    <w:rsid w:val="004647B1"/>
    <w:rsid w:val="0046497B"/>
    <w:rsid w:val="004649F1"/>
    <w:rsid w:val="00464F52"/>
    <w:rsid w:val="0046581F"/>
    <w:rsid w:val="00465A7C"/>
    <w:rsid w:val="0046789D"/>
    <w:rsid w:val="00467FDC"/>
    <w:rsid w:val="0047036A"/>
    <w:rsid w:val="00470BC4"/>
    <w:rsid w:val="00471357"/>
    <w:rsid w:val="00471B1A"/>
    <w:rsid w:val="00472837"/>
    <w:rsid w:val="004753C1"/>
    <w:rsid w:val="00475562"/>
    <w:rsid w:val="00480729"/>
    <w:rsid w:val="00481342"/>
    <w:rsid w:val="0048283F"/>
    <w:rsid w:val="00482A7D"/>
    <w:rsid w:val="0049123C"/>
    <w:rsid w:val="004912C9"/>
    <w:rsid w:val="00491689"/>
    <w:rsid w:val="004925AD"/>
    <w:rsid w:val="0049788F"/>
    <w:rsid w:val="004A00CD"/>
    <w:rsid w:val="004A2132"/>
    <w:rsid w:val="004A2577"/>
    <w:rsid w:val="004A271A"/>
    <w:rsid w:val="004A4487"/>
    <w:rsid w:val="004A483F"/>
    <w:rsid w:val="004A5997"/>
    <w:rsid w:val="004A5B5B"/>
    <w:rsid w:val="004A683D"/>
    <w:rsid w:val="004A71B1"/>
    <w:rsid w:val="004A76DA"/>
    <w:rsid w:val="004A7B0B"/>
    <w:rsid w:val="004B0493"/>
    <w:rsid w:val="004B374D"/>
    <w:rsid w:val="004B3BE6"/>
    <w:rsid w:val="004B4651"/>
    <w:rsid w:val="004B5684"/>
    <w:rsid w:val="004C1092"/>
    <w:rsid w:val="004C11D0"/>
    <w:rsid w:val="004C3432"/>
    <w:rsid w:val="004C5C85"/>
    <w:rsid w:val="004C6E0A"/>
    <w:rsid w:val="004C7CFF"/>
    <w:rsid w:val="004C7F0C"/>
    <w:rsid w:val="004D04FD"/>
    <w:rsid w:val="004D193F"/>
    <w:rsid w:val="004D3017"/>
    <w:rsid w:val="004D5BAA"/>
    <w:rsid w:val="004D7170"/>
    <w:rsid w:val="004E027F"/>
    <w:rsid w:val="004E13F9"/>
    <w:rsid w:val="004E2287"/>
    <w:rsid w:val="004E3166"/>
    <w:rsid w:val="004E3329"/>
    <w:rsid w:val="004E4769"/>
    <w:rsid w:val="004E4B7A"/>
    <w:rsid w:val="004E5DCB"/>
    <w:rsid w:val="004E677E"/>
    <w:rsid w:val="004E690D"/>
    <w:rsid w:val="004F0A34"/>
    <w:rsid w:val="004F4828"/>
    <w:rsid w:val="004F4B31"/>
    <w:rsid w:val="004F4C67"/>
    <w:rsid w:val="004F5925"/>
    <w:rsid w:val="004F6068"/>
    <w:rsid w:val="004F64DB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31D5"/>
    <w:rsid w:val="0051408F"/>
    <w:rsid w:val="00515F2D"/>
    <w:rsid w:val="0051748F"/>
    <w:rsid w:val="005175C1"/>
    <w:rsid w:val="00517ECE"/>
    <w:rsid w:val="00521911"/>
    <w:rsid w:val="00521A0B"/>
    <w:rsid w:val="005222B6"/>
    <w:rsid w:val="00523875"/>
    <w:rsid w:val="00525440"/>
    <w:rsid w:val="00526805"/>
    <w:rsid w:val="0052738E"/>
    <w:rsid w:val="00527F32"/>
    <w:rsid w:val="0053043B"/>
    <w:rsid w:val="0053085D"/>
    <w:rsid w:val="005318A0"/>
    <w:rsid w:val="00532BC1"/>
    <w:rsid w:val="00534A9C"/>
    <w:rsid w:val="00534D43"/>
    <w:rsid w:val="005356B7"/>
    <w:rsid w:val="00535C4F"/>
    <w:rsid w:val="00535DBD"/>
    <w:rsid w:val="0053619E"/>
    <w:rsid w:val="005364AB"/>
    <w:rsid w:val="00536FC3"/>
    <w:rsid w:val="00537098"/>
    <w:rsid w:val="005378B8"/>
    <w:rsid w:val="00540605"/>
    <w:rsid w:val="00540ADC"/>
    <w:rsid w:val="005410E6"/>
    <w:rsid w:val="00544B44"/>
    <w:rsid w:val="005451A9"/>
    <w:rsid w:val="00546339"/>
    <w:rsid w:val="005464DC"/>
    <w:rsid w:val="0055051B"/>
    <w:rsid w:val="00551510"/>
    <w:rsid w:val="00551A48"/>
    <w:rsid w:val="00552018"/>
    <w:rsid w:val="00552EF8"/>
    <w:rsid w:val="005530E8"/>
    <w:rsid w:val="00553DA8"/>
    <w:rsid w:val="00555553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3D44"/>
    <w:rsid w:val="00564E86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85340"/>
    <w:rsid w:val="00585DEB"/>
    <w:rsid w:val="005869ED"/>
    <w:rsid w:val="0058783E"/>
    <w:rsid w:val="00587842"/>
    <w:rsid w:val="00587FE2"/>
    <w:rsid w:val="00592D3D"/>
    <w:rsid w:val="0059452A"/>
    <w:rsid w:val="00594677"/>
    <w:rsid w:val="00595488"/>
    <w:rsid w:val="0059595E"/>
    <w:rsid w:val="005964C1"/>
    <w:rsid w:val="00597AD8"/>
    <w:rsid w:val="005A03FA"/>
    <w:rsid w:val="005A190F"/>
    <w:rsid w:val="005A1E93"/>
    <w:rsid w:val="005A2CDD"/>
    <w:rsid w:val="005A323F"/>
    <w:rsid w:val="005A3FDB"/>
    <w:rsid w:val="005A49FF"/>
    <w:rsid w:val="005A5B4C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3212"/>
    <w:rsid w:val="005B36C9"/>
    <w:rsid w:val="005B6992"/>
    <w:rsid w:val="005B6DB3"/>
    <w:rsid w:val="005C0AA3"/>
    <w:rsid w:val="005C4E81"/>
    <w:rsid w:val="005C50C4"/>
    <w:rsid w:val="005C52E1"/>
    <w:rsid w:val="005C627D"/>
    <w:rsid w:val="005C6CEE"/>
    <w:rsid w:val="005C6EC9"/>
    <w:rsid w:val="005C712C"/>
    <w:rsid w:val="005D0C0F"/>
    <w:rsid w:val="005D3428"/>
    <w:rsid w:val="005D4014"/>
    <w:rsid w:val="005D4270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A08"/>
    <w:rsid w:val="005E09C6"/>
    <w:rsid w:val="005E0B62"/>
    <w:rsid w:val="005E429F"/>
    <w:rsid w:val="005E4F91"/>
    <w:rsid w:val="005E53FE"/>
    <w:rsid w:val="005E54F6"/>
    <w:rsid w:val="005E5B6E"/>
    <w:rsid w:val="005E60CF"/>
    <w:rsid w:val="005E70A6"/>
    <w:rsid w:val="005E70AE"/>
    <w:rsid w:val="005E7925"/>
    <w:rsid w:val="005F1478"/>
    <w:rsid w:val="005F2FB4"/>
    <w:rsid w:val="005F3823"/>
    <w:rsid w:val="005F3A40"/>
    <w:rsid w:val="005F45D7"/>
    <w:rsid w:val="005F4E5A"/>
    <w:rsid w:val="005F5D17"/>
    <w:rsid w:val="005F62BF"/>
    <w:rsid w:val="005F757D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5F88"/>
    <w:rsid w:val="00606D72"/>
    <w:rsid w:val="00610245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EED"/>
    <w:rsid w:val="006214E2"/>
    <w:rsid w:val="006227C1"/>
    <w:rsid w:val="0062350A"/>
    <w:rsid w:val="00623845"/>
    <w:rsid w:val="00624008"/>
    <w:rsid w:val="0062427F"/>
    <w:rsid w:val="006254C3"/>
    <w:rsid w:val="0063062E"/>
    <w:rsid w:val="006306FB"/>
    <w:rsid w:val="00632213"/>
    <w:rsid w:val="006336AF"/>
    <w:rsid w:val="00634B1B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F9"/>
    <w:rsid w:val="00652C2A"/>
    <w:rsid w:val="006530D5"/>
    <w:rsid w:val="006537D3"/>
    <w:rsid w:val="006544F8"/>
    <w:rsid w:val="006549F3"/>
    <w:rsid w:val="006550A3"/>
    <w:rsid w:val="0065582C"/>
    <w:rsid w:val="0065770D"/>
    <w:rsid w:val="00657D38"/>
    <w:rsid w:val="00661309"/>
    <w:rsid w:val="00661BC6"/>
    <w:rsid w:val="006635B2"/>
    <w:rsid w:val="0066453D"/>
    <w:rsid w:val="00664A09"/>
    <w:rsid w:val="00664E84"/>
    <w:rsid w:val="00665873"/>
    <w:rsid w:val="00665E87"/>
    <w:rsid w:val="006665D2"/>
    <w:rsid w:val="00667486"/>
    <w:rsid w:val="0066761B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322F"/>
    <w:rsid w:val="00683383"/>
    <w:rsid w:val="006839CC"/>
    <w:rsid w:val="00684106"/>
    <w:rsid w:val="006844D3"/>
    <w:rsid w:val="0068542E"/>
    <w:rsid w:val="006858D2"/>
    <w:rsid w:val="006861C2"/>
    <w:rsid w:val="00686D1A"/>
    <w:rsid w:val="0068750D"/>
    <w:rsid w:val="00690DA2"/>
    <w:rsid w:val="0069136F"/>
    <w:rsid w:val="00692174"/>
    <w:rsid w:val="006929E0"/>
    <w:rsid w:val="00692BB5"/>
    <w:rsid w:val="00693E06"/>
    <w:rsid w:val="00694707"/>
    <w:rsid w:val="00694AFC"/>
    <w:rsid w:val="00695BC0"/>
    <w:rsid w:val="00695CD5"/>
    <w:rsid w:val="00695F3F"/>
    <w:rsid w:val="006960C7"/>
    <w:rsid w:val="006A0CC8"/>
    <w:rsid w:val="006A163C"/>
    <w:rsid w:val="006A4F66"/>
    <w:rsid w:val="006B0F24"/>
    <w:rsid w:val="006B24EC"/>
    <w:rsid w:val="006B2D8F"/>
    <w:rsid w:val="006B3745"/>
    <w:rsid w:val="006B43FE"/>
    <w:rsid w:val="006B6A90"/>
    <w:rsid w:val="006C0A21"/>
    <w:rsid w:val="006C2436"/>
    <w:rsid w:val="006C4163"/>
    <w:rsid w:val="006C4478"/>
    <w:rsid w:val="006C4A8B"/>
    <w:rsid w:val="006C589F"/>
    <w:rsid w:val="006C5EDD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5897"/>
    <w:rsid w:val="006F67B8"/>
    <w:rsid w:val="006F7F94"/>
    <w:rsid w:val="00702375"/>
    <w:rsid w:val="0070301F"/>
    <w:rsid w:val="00703076"/>
    <w:rsid w:val="007033E5"/>
    <w:rsid w:val="00705F78"/>
    <w:rsid w:val="0070629A"/>
    <w:rsid w:val="007066D3"/>
    <w:rsid w:val="00706DF2"/>
    <w:rsid w:val="00707251"/>
    <w:rsid w:val="007118F8"/>
    <w:rsid w:val="0071196B"/>
    <w:rsid w:val="00712BA2"/>
    <w:rsid w:val="00712D78"/>
    <w:rsid w:val="00715434"/>
    <w:rsid w:val="007159AC"/>
    <w:rsid w:val="007174B4"/>
    <w:rsid w:val="0072146E"/>
    <w:rsid w:val="00721742"/>
    <w:rsid w:val="00721E8F"/>
    <w:rsid w:val="007241BB"/>
    <w:rsid w:val="007252A2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15AF"/>
    <w:rsid w:val="00742378"/>
    <w:rsid w:val="007426D2"/>
    <w:rsid w:val="00743AF9"/>
    <w:rsid w:val="0074412C"/>
    <w:rsid w:val="007460C3"/>
    <w:rsid w:val="0074631B"/>
    <w:rsid w:val="007464EB"/>
    <w:rsid w:val="007471F5"/>
    <w:rsid w:val="00747EB6"/>
    <w:rsid w:val="00751133"/>
    <w:rsid w:val="00753885"/>
    <w:rsid w:val="007539E2"/>
    <w:rsid w:val="00753A1B"/>
    <w:rsid w:val="00756F03"/>
    <w:rsid w:val="00756F3C"/>
    <w:rsid w:val="00757F74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1EB1"/>
    <w:rsid w:val="0077438C"/>
    <w:rsid w:val="00775B31"/>
    <w:rsid w:val="00775E7C"/>
    <w:rsid w:val="007768EB"/>
    <w:rsid w:val="0077796F"/>
    <w:rsid w:val="00777BA8"/>
    <w:rsid w:val="00781136"/>
    <w:rsid w:val="00781BE5"/>
    <w:rsid w:val="00781CB0"/>
    <w:rsid w:val="00783B9F"/>
    <w:rsid w:val="00784504"/>
    <w:rsid w:val="007854A3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A055A"/>
    <w:rsid w:val="007A27DE"/>
    <w:rsid w:val="007A444A"/>
    <w:rsid w:val="007A482E"/>
    <w:rsid w:val="007A5EE5"/>
    <w:rsid w:val="007A7684"/>
    <w:rsid w:val="007B001C"/>
    <w:rsid w:val="007B137A"/>
    <w:rsid w:val="007B14E1"/>
    <w:rsid w:val="007B1832"/>
    <w:rsid w:val="007B21D9"/>
    <w:rsid w:val="007B3AA6"/>
    <w:rsid w:val="007B4717"/>
    <w:rsid w:val="007B5DEA"/>
    <w:rsid w:val="007C0230"/>
    <w:rsid w:val="007C0A7E"/>
    <w:rsid w:val="007C0DCF"/>
    <w:rsid w:val="007C21F1"/>
    <w:rsid w:val="007C5835"/>
    <w:rsid w:val="007C6B0C"/>
    <w:rsid w:val="007C6B33"/>
    <w:rsid w:val="007C6FD6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2A0E"/>
    <w:rsid w:val="007E30D3"/>
    <w:rsid w:val="007E3480"/>
    <w:rsid w:val="007E4472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758D"/>
    <w:rsid w:val="00800078"/>
    <w:rsid w:val="00800EC5"/>
    <w:rsid w:val="00801E2C"/>
    <w:rsid w:val="008021C8"/>
    <w:rsid w:val="00803F16"/>
    <w:rsid w:val="00804A0D"/>
    <w:rsid w:val="008059AB"/>
    <w:rsid w:val="00805CDF"/>
    <w:rsid w:val="0080612B"/>
    <w:rsid w:val="0080629F"/>
    <w:rsid w:val="00807FF1"/>
    <w:rsid w:val="00811764"/>
    <w:rsid w:val="0081221C"/>
    <w:rsid w:val="0081345B"/>
    <w:rsid w:val="00813E90"/>
    <w:rsid w:val="008142F6"/>
    <w:rsid w:val="008144A8"/>
    <w:rsid w:val="008149ED"/>
    <w:rsid w:val="00816C5D"/>
    <w:rsid w:val="0081705E"/>
    <w:rsid w:val="00817A4D"/>
    <w:rsid w:val="008202C8"/>
    <w:rsid w:val="00820358"/>
    <w:rsid w:val="00820D6C"/>
    <w:rsid w:val="00822A7D"/>
    <w:rsid w:val="00823450"/>
    <w:rsid w:val="00823BAB"/>
    <w:rsid w:val="00824961"/>
    <w:rsid w:val="0082725A"/>
    <w:rsid w:val="0082739E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9D9"/>
    <w:rsid w:val="00850218"/>
    <w:rsid w:val="008502E3"/>
    <w:rsid w:val="00850467"/>
    <w:rsid w:val="00851DB2"/>
    <w:rsid w:val="008520AC"/>
    <w:rsid w:val="008530A0"/>
    <w:rsid w:val="0085373E"/>
    <w:rsid w:val="008543D6"/>
    <w:rsid w:val="00854511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4EAA"/>
    <w:rsid w:val="00864F44"/>
    <w:rsid w:val="008671E4"/>
    <w:rsid w:val="00867D01"/>
    <w:rsid w:val="0087010B"/>
    <w:rsid w:val="00871DD8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EF0"/>
    <w:rsid w:val="00884D4F"/>
    <w:rsid w:val="00885A30"/>
    <w:rsid w:val="00887020"/>
    <w:rsid w:val="008872DC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59E"/>
    <w:rsid w:val="008A031A"/>
    <w:rsid w:val="008A0EAD"/>
    <w:rsid w:val="008A2388"/>
    <w:rsid w:val="008A4B11"/>
    <w:rsid w:val="008A51BD"/>
    <w:rsid w:val="008A6149"/>
    <w:rsid w:val="008A66CC"/>
    <w:rsid w:val="008A6F1E"/>
    <w:rsid w:val="008A70BF"/>
    <w:rsid w:val="008A73B3"/>
    <w:rsid w:val="008A7A2C"/>
    <w:rsid w:val="008B059E"/>
    <w:rsid w:val="008B0EB4"/>
    <w:rsid w:val="008B28D7"/>
    <w:rsid w:val="008B3187"/>
    <w:rsid w:val="008B3827"/>
    <w:rsid w:val="008B383F"/>
    <w:rsid w:val="008B3F01"/>
    <w:rsid w:val="008B4409"/>
    <w:rsid w:val="008B564F"/>
    <w:rsid w:val="008B5752"/>
    <w:rsid w:val="008B6A1C"/>
    <w:rsid w:val="008B6C00"/>
    <w:rsid w:val="008C20CF"/>
    <w:rsid w:val="008C25C8"/>
    <w:rsid w:val="008C3C16"/>
    <w:rsid w:val="008C43D2"/>
    <w:rsid w:val="008C4CB6"/>
    <w:rsid w:val="008C55A2"/>
    <w:rsid w:val="008C5B6F"/>
    <w:rsid w:val="008C6316"/>
    <w:rsid w:val="008C7654"/>
    <w:rsid w:val="008C7836"/>
    <w:rsid w:val="008C7A0C"/>
    <w:rsid w:val="008D13A3"/>
    <w:rsid w:val="008D1CEE"/>
    <w:rsid w:val="008D22FF"/>
    <w:rsid w:val="008D237F"/>
    <w:rsid w:val="008D3536"/>
    <w:rsid w:val="008D3663"/>
    <w:rsid w:val="008D5060"/>
    <w:rsid w:val="008D6139"/>
    <w:rsid w:val="008D616C"/>
    <w:rsid w:val="008D655D"/>
    <w:rsid w:val="008D7335"/>
    <w:rsid w:val="008E1F0A"/>
    <w:rsid w:val="008E2021"/>
    <w:rsid w:val="008E2376"/>
    <w:rsid w:val="008E27CE"/>
    <w:rsid w:val="008E2B34"/>
    <w:rsid w:val="008E31A8"/>
    <w:rsid w:val="008E45B5"/>
    <w:rsid w:val="008E5A88"/>
    <w:rsid w:val="008E6E0D"/>
    <w:rsid w:val="008F0179"/>
    <w:rsid w:val="008F0AA1"/>
    <w:rsid w:val="008F1606"/>
    <w:rsid w:val="008F186E"/>
    <w:rsid w:val="008F1BDA"/>
    <w:rsid w:val="008F3A3E"/>
    <w:rsid w:val="008F638A"/>
    <w:rsid w:val="008F6B4D"/>
    <w:rsid w:val="008F6F6D"/>
    <w:rsid w:val="0090061B"/>
    <w:rsid w:val="00900D4D"/>
    <w:rsid w:val="009010D5"/>
    <w:rsid w:val="00901FA7"/>
    <w:rsid w:val="009035AD"/>
    <w:rsid w:val="0090375A"/>
    <w:rsid w:val="009041A4"/>
    <w:rsid w:val="00904443"/>
    <w:rsid w:val="00905CC3"/>
    <w:rsid w:val="00905D94"/>
    <w:rsid w:val="00906533"/>
    <w:rsid w:val="00906C1F"/>
    <w:rsid w:val="00907494"/>
    <w:rsid w:val="00907521"/>
    <w:rsid w:val="0091277F"/>
    <w:rsid w:val="00912DDD"/>
    <w:rsid w:val="009150D4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EB3"/>
    <w:rsid w:val="00934122"/>
    <w:rsid w:val="009351C3"/>
    <w:rsid w:val="00935294"/>
    <w:rsid w:val="00936EB3"/>
    <w:rsid w:val="0093738D"/>
    <w:rsid w:val="00942101"/>
    <w:rsid w:val="00943A65"/>
    <w:rsid w:val="00944F67"/>
    <w:rsid w:val="009451E2"/>
    <w:rsid w:val="00945C6E"/>
    <w:rsid w:val="009475FA"/>
    <w:rsid w:val="00950652"/>
    <w:rsid w:val="00951009"/>
    <w:rsid w:val="009527E3"/>
    <w:rsid w:val="00952DFD"/>
    <w:rsid w:val="00954998"/>
    <w:rsid w:val="009549E9"/>
    <w:rsid w:val="00957C53"/>
    <w:rsid w:val="00957E9D"/>
    <w:rsid w:val="009603DC"/>
    <w:rsid w:val="009615D6"/>
    <w:rsid w:val="00961D68"/>
    <w:rsid w:val="00961E58"/>
    <w:rsid w:val="009624FC"/>
    <w:rsid w:val="00963689"/>
    <w:rsid w:val="00963B81"/>
    <w:rsid w:val="00965CAF"/>
    <w:rsid w:val="00965E86"/>
    <w:rsid w:val="0096600C"/>
    <w:rsid w:val="00966F29"/>
    <w:rsid w:val="0096799A"/>
    <w:rsid w:val="00967F16"/>
    <w:rsid w:val="0097207B"/>
    <w:rsid w:val="00973B3B"/>
    <w:rsid w:val="00973E09"/>
    <w:rsid w:val="00974014"/>
    <w:rsid w:val="009743ED"/>
    <w:rsid w:val="00974732"/>
    <w:rsid w:val="00975144"/>
    <w:rsid w:val="009763BC"/>
    <w:rsid w:val="00976D94"/>
    <w:rsid w:val="009777E2"/>
    <w:rsid w:val="0098023F"/>
    <w:rsid w:val="00981EB9"/>
    <w:rsid w:val="00982DF4"/>
    <w:rsid w:val="009838C4"/>
    <w:rsid w:val="00983A6F"/>
    <w:rsid w:val="009845C6"/>
    <w:rsid w:val="00984723"/>
    <w:rsid w:val="00985E69"/>
    <w:rsid w:val="009862A2"/>
    <w:rsid w:val="009867E2"/>
    <w:rsid w:val="00987727"/>
    <w:rsid w:val="0099018C"/>
    <w:rsid w:val="00991380"/>
    <w:rsid w:val="00991ED9"/>
    <w:rsid w:val="00993DB9"/>
    <w:rsid w:val="009945C7"/>
    <w:rsid w:val="009967F3"/>
    <w:rsid w:val="009A1A30"/>
    <w:rsid w:val="009A1ED3"/>
    <w:rsid w:val="009A2FFD"/>
    <w:rsid w:val="009A3630"/>
    <w:rsid w:val="009A37DD"/>
    <w:rsid w:val="009A5288"/>
    <w:rsid w:val="009A573C"/>
    <w:rsid w:val="009A7D34"/>
    <w:rsid w:val="009B0F88"/>
    <w:rsid w:val="009B1652"/>
    <w:rsid w:val="009B3668"/>
    <w:rsid w:val="009B45E1"/>
    <w:rsid w:val="009B475E"/>
    <w:rsid w:val="009B48A4"/>
    <w:rsid w:val="009B64F7"/>
    <w:rsid w:val="009B784D"/>
    <w:rsid w:val="009B792E"/>
    <w:rsid w:val="009B7F57"/>
    <w:rsid w:val="009C1596"/>
    <w:rsid w:val="009C1D60"/>
    <w:rsid w:val="009C3734"/>
    <w:rsid w:val="009C4062"/>
    <w:rsid w:val="009C79FD"/>
    <w:rsid w:val="009D0873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752"/>
    <w:rsid w:val="009F58BC"/>
    <w:rsid w:val="009F58E3"/>
    <w:rsid w:val="009F6116"/>
    <w:rsid w:val="009F7456"/>
    <w:rsid w:val="00A01605"/>
    <w:rsid w:val="00A01AA2"/>
    <w:rsid w:val="00A06337"/>
    <w:rsid w:val="00A10DD7"/>
    <w:rsid w:val="00A117FE"/>
    <w:rsid w:val="00A11DFE"/>
    <w:rsid w:val="00A1234F"/>
    <w:rsid w:val="00A130BE"/>
    <w:rsid w:val="00A14873"/>
    <w:rsid w:val="00A15072"/>
    <w:rsid w:val="00A1639A"/>
    <w:rsid w:val="00A166AE"/>
    <w:rsid w:val="00A1706B"/>
    <w:rsid w:val="00A206B9"/>
    <w:rsid w:val="00A21EEB"/>
    <w:rsid w:val="00A24D4A"/>
    <w:rsid w:val="00A256C7"/>
    <w:rsid w:val="00A25D43"/>
    <w:rsid w:val="00A266AC"/>
    <w:rsid w:val="00A27893"/>
    <w:rsid w:val="00A27CF1"/>
    <w:rsid w:val="00A27D44"/>
    <w:rsid w:val="00A27E46"/>
    <w:rsid w:val="00A27E8C"/>
    <w:rsid w:val="00A34828"/>
    <w:rsid w:val="00A34C01"/>
    <w:rsid w:val="00A351D9"/>
    <w:rsid w:val="00A352F9"/>
    <w:rsid w:val="00A369FB"/>
    <w:rsid w:val="00A40750"/>
    <w:rsid w:val="00A4280B"/>
    <w:rsid w:val="00A43305"/>
    <w:rsid w:val="00A436A5"/>
    <w:rsid w:val="00A46B24"/>
    <w:rsid w:val="00A52FFB"/>
    <w:rsid w:val="00A54D4A"/>
    <w:rsid w:val="00A557E4"/>
    <w:rsid w:val="00A612BB"/>
    <w:rsid w:val="00A618D6"/>
    <w:rsid w:val="00A6225D"/>
    <w:rsid w:val="00A62592"/>
    <w:rsid w:val="00A6312B"/>
    <w:rsid w:val="00A64565"/>
    <w:rsid w:val="00A64BD7"/>
    <w:rsid w:val="00A655A8"/>
    <w:rsid w:val="00A65C29"/>
    <w:rsid w:val="00A66444"/>
    <w:rsid w:val="00A66A9D"/>
    <w:rsid w:val="00A733E3"/>
    <w:rsid w:val="00A75F06"/>
    <w:rsid w:val="00A812EF"/>
    <w:rsid w:val="00A82318"/>
    <w:rsid w:val="00A823A0"/>
    <w:rsid w:val="00A82871"/>
    <w:rsid w:val="00A85342"/>
    <w:rsid w:val="00A85A5C"/>
    <w:rsid w:val="00A85C77"/>
    <w:rsid w:val="00A86EF3"/>
    <w:rsid w:val="00A91C56"/>
    <w:rsid w:val="00A92112"/>
    <w:rsid w:val="00A9313A"/>
    <w:rsid w:val="00A933AF"/>
    <w:rsid w:val="00A93664"/>
    <w:rsid w:val="00A94536"/>
    <w:rsid w:val="00A95C44"/>
    <w:rsid w:val="00A96EAB"/>
    <w:rsid w:val="00A97758"/>
    <w:rsid w:val="00AA29D1"/>
    <w:rsid w:val="00AA3650"/>
    <w:rsid w:val="00AA3977"/>
    <w:rsid w:val="00AA4077"/>
    <w:rsid w:val="00AA4E40"/>
    <w:rsid w:val="00AA52DB"/>
    <w:rsid w:val="00AA5A08"/>
    <w:rsid w:val="00AA5DB0"/>
    <w:rsid w:val="00AA5E6C"/>
    <w:rsid w:val="00AA60CC"/>
    <w:rsid w:val="00AA653F"/>
    <w:rsid w:val="00AA6C92"/>
    <w:rsid w:val="00AA7F39"/>
    <w:rsid w:val="00AB079F"/>
    <w:rsid w:val="00AB0844"/>
    <w:rsid w:val="00AB2168"/>
    <w:rsid w:val="00AB2182"/>
    <w:rsid w:val="00AB2589"/>
    <w:rsid w:val="00AB30D4"/>
    <w:rsid w:val="00AB3CCB"/>
    <w:rsid w:val="00AB6647"/>
    <w:rsid w:val="00AB7533"/>
    <w:rsid w:val="00AC004D"/>
    <w:rsid w:val="00AC2AA3"/>
    <w:rsid w:val="00AC4CE7"/>
    <w:rsid w:val="00AC5193"/>
    <w:rsid w:val="00AC5A86"/>
    <w:rsid w:val="00AC6951"/>
    <w:rsid w:val="00AC73E1"/>
    <w:rsid w:val="00AD0A06"/>
    <w:rsid w:val="00AD0E30"/>
    <w:rsid w:val="00AD3264"/>
    <w:rsid w:val="00AD3F43"/>
    <w:rsid w:val="00AD54D6"/>
    <w:rsid w:val="00AD649E"/>
    <w:rsid w:val="00AD66FF"/>
    <w:rsid w:val="00AE2671"/>
    <w:rsid w:val="00AE4371"/>
    <w:rsid w:val="00AE52C5"/>
    <w:rsid w:val="00AE5D5C"/>
    <w:rsid w:val="00AE601E"/>
    <w:rsid w:val="00AF032B"/>
    <w:rsid w:val="00AF0DD3"/>
    <w:rsid w:val="00AF15A8"/>
    <w:rsid w:val="00AF2872"/>
    <w:rsid w:val="00B00A7E"/>
    <w:rsid w:val="00B010EA"/>
    <w:rsid w:val="00B0114D"/>
    <w:rsid w:val="00B066E9"/>
    <w:rsid w:val="00B11342"/>
    <w:rsid w:val="00B118A0"/>
    <w:rsid w:val="00B1193D"/>
    <w:rsid w:val="00B11C5B"/>
    <w:rsid w:val="00B1468E"/>
    <w:rsid w:val="00B15EAF"/>
    <w:rsid w:val="00B1629D"/>
    <w:rsid w:val="00B16FD6"/>
    <w:rsid w:val="00B17E12"/>
    <w:rsid w:val="00B2291B"/>
    <w:rsid w:val="00B2468B"/>
    <w:rsid w:val="00B25026"/>
    <w:rsid w:val="00B2510B"/>
    <w:rsid w:val="00B27C7E"/>
    <w:rsid w:val="00B27CF6"/>
    <w:rsid w:val="00B30F6C"/>
    <w:rsid w:val="00B3154D"/>
    <w:rsid w:val="00B33C2A"/>
    <w:rsid w:val="00B34E1F"/>
    <w:rsid w:val="00B35589"/>
    <w:rsid w:val="00B406E2"/>
    <w:rsid w:val="00B4113B"/>
    <w:rsid w:val="00B411BB"/>
    <w:rsid w:val="00B4247D"/>
    <w:rsid w:val="00B43E3A"/>
    <w:rsid w:val="00B44230"/>
    <w:rsid w:val="00B447B9"/>
    <w:rsid w:val="00B46412"/>
    <w:rsid w:val="00B50963"/>
    <w:rsid w:val="00B51449"/>
    <w:rsid w:val="00B5461A"/>
    <w:rsid w:val="00B551D8"/>
    <w:rsid w:val="00B56C98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F8D"/>
    <w:rsid w:val="00B7256B"/>
    <w:rsid w:val="00B72935"/>
    <w:rsid w:val="00B73C2D"/>
    <w:rsid w:val="00B73FAA"/>
    <w:rsid w:val="00B74220"/>
    <w:rsid w:val="00B748E3"/>
    <w:rsid w:val="00B74A90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3735"/>
    <w:rsid w:val="00B842C1"/>
    <w:rsid w:val="00B84E0F"/>
    <w:rsid w:val="00B85110"/>
    <w:rsid w:val="00B8515F"/>
    <w:rsid w:val="00B85E6E"/>
    <w:rsid w:val="00B86DC5"/>
    <w:rsid w:val="00B9036E"/>
    <w:rsid w:val="00B905D6"/>
    <w:rsid w:val="00B91007"/>
    <w:rsid w:val="00B91EBC"/>
    <w:rsid w:val="00B931D1"/>
    <w:rsid w:val="00B9327F"/>
    <w:rsid w:val="00B9481D"/>
    <w:rsid w:val="00B95AFB"/>
    <w:rsid w:val="00B97F45"/>
    <w:rsid w:val="00BA1E3E"/>
    <w:rsid w:val="00BA59F0"/>
    <w:rsid w:val="00BA5AA5"/>
    <w:rsid w:val="00BA61A5"/>
    <w:rsid w:val="00BA715E"/>
    <w:rsid w:val="00BA77BD"/>
    <w:rsid w:val="00BA7AF9"/>
    <w:rsid w:val="00BA7D50"/>
    <w:rsid w:val="00BB06CE"/>
    <w:rsid w:val="00BB12F4"/>
    <w:rsid w:val="00BB1F5D"/>
    <w:rsid w:val="00BB340D"/>
    <w:rsid w:val="00BB3BCF"/>
    <w:rsid w:val="00BB4886"/>
    <w:rsid w:val="00BB5D97"/>
    <w:rsid w:val="00BB6700"/>
    <w:rsid w:val="00BB7513"/>
    <w:rsid w:val="00BB765D"/>
    <w:rsid w:val="00BC13DD"/>
    <w:rsid w:val="00BC2A5B"/>
    <w:rsid w:val="00BC3423"/>
    <w:rsid w:val="00BC4C91"/>
    <w:rsid w:val="00BC52F8"/>
    <w:rsid w:val="00BC7AFA"/>
    <w:rsid w:val="00BD03DF"/>
    <w:rsid w:val="00BD0E16"/>
    <w:rsid w:val="00BD32B7"/>
    <w:rsid w:val="00BD651E"/>
    <w:rsid w:val="00BD7291"/>
    <w:rsid w:val="00BE0364"/>
    <w:rsid w:val="00BE29AC"/>
    <w:rsid w:val="00BE2BC9"/>
    <w:rsid w:val="00BE2DAC"/>
    <w:rsid w:val="00BE3C17"/>
    <w:rsid w:val="00BE3ED2"/>
    <w:rsid w:val="00BE4C91"/>
    <w:rsid w:val="00BE5468"/>
    <w:rsid w:val="00BE554F"/>
    <w:rsid w:val="00BE5CF1"/>
    <w:rsid w:val="00BE6789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CFB"/>
    <w:rsid w:val="00C20547"/>
    <w:rsid w:val="00C20B68"/>
    <w:rsid w:val="00C21E50"/>
    <w:rsid w:val="00C2379D"/>
    <w:rsid w:val="00C23C2A"/>
    <w:rsid w:val="00C244AF"/>
    <w:rsid w:val="00C25F56"/>
    <w:rsid w:val="00C26599"/>
    <w:rsid w:val="00C26F82"/>
    <w:rsid w:val="00C34826"/>
    <w:rsid w:val="00C35159"/>
    <w:rsid w:val="00C35336"/>
    <w:rsid w:val="00C359C2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331F"/>
    <w:rsid w:val="00C534A4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D9"/>
    <w:rsid w:val="00C65617"/>
    <w:rsid w:val="00C66D4C"/>
    <w:rsid w:val="00C66F83"/>
    <w:rsid w:val="00C67678"/>
    <w:rsid w:val="00C677EA"/>
    <w:rsid w:val="00C67B91"/>
    <w:rsid w:val="00C70442"/>
    <w:rsid w:val="00C71307"/>
    <w:rsid w:val="00C72CFD"/>
    <w:rsid w:val="00C74C68"/>
    <w:rsid w:val="00C75855"/>
    <w:rsid w:val="00C7597A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906BC"/>
    <w:rsid w:val="00C92552"/>
    <w:rsid w:val="00C92686"/>
    <w:rsid w:val="00C93104"/>
    <w:rsid w:val="00C95062"/>
    <w:rsid w:val="00C96710"/>
    <w:rsid w:val="00C96938"/>
    <w:rsid w:val="00C9746B"/>
    <w:rsid w:val="00C97853"/>
    <w:rsid w:val="00CA08EA"/>
    <w:rsid w:val="00CA10FF"/>
    <w:rsid w:val="00CA143B"/>
    <w:rsid w:val="00CA2888"/>
    <w:rsid w:val="00CA2BEC"/>
    <w:rsid w:val="00CA40B5"/>
    <w:rsid w:val="00CA43E3"/>
    <w:rsid w:val="00CA486A"/>
    <w:rsid w:val="00CA5B09"/>
    <w:rsid w:val="00CA75D8"/>
    <w:rsid w:val="00CA7FB4"/>
    <w:rsid w:val="00CB21F1"/>
    <w:rsid w:val="00CB3760"/>
    <w:rsid w:val="00CB45C2"/>
    <w:rsid w:val="00CB61A9"/>
    <w:rsid w:val="00CB73FB"/>
    <w:rsid w:val="00CC107C"/>
    <w:rsid w:val="00CC377D"/>
    <w:rsid w:val="00CC3BE6"/>
    <w:rsid w:val="00CC41C7"/>
    <w:rsid w:val="00CC4720"/>
    <w:rsid w:val="00CC4CDE"/>
    <w:rsid w:val="00CC50FC"/>
    <w:rsid w:val="00CC5F61"/>
    <w:rsid w:val="00CC65E7"/>
    <w:rsid w:val="00CC6B7C"/>
    <w:rsid w:val="00CD2EB6"/>
    <w:rsid w:val="00CD3535"/>
    <w:rsid w:val="00CD3D82"/>
    <w:rsid w:val="00CD491C"/>
    <w:rsid w:val="00CD5D03"/>
    <w:rsid w:val="00CD61A6"/>
    <w:rsid w:val="00CD66E0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BAD"/>
    <w:rsid w:val="00CE7E72"/>
    <w:rsid w:val="00CF164B"/>
    <w:rsid w:val="00CF1FDF"/>
    <w:rsid w:val="00CF2C4A"/>
    <w:rsid w:val="00CF2DCC"/>
    <w:rsid w:val="00CF4169"/>
    <w:rsid w:val="00CF78E3"/>
    <w:rsid w:val="00D01142"/>
    <w:rsid w:val="00D01CA0"/>
    <w:rsid w:val="00D03B05"/>
    <w:rsid w:val="00D04833"/>
    <w:rsid w:val="00D0495E"/>
    <w:rsid w:val="00D0636B"/>
    <w:rsid w:val="00D078A4"/>
    <w:rsid w:val="00D106AD"/>
    <w:rsid w:val="00D11B93"/>
    <w:rsid w:val="00D12259"/>
    <w:rsid w:val="00D1230E"/>
    <w:rsid w:val="00D123F4"/>
    <w:rsid w:val="00D12E8D"/>
    <w:rsid w:val="00D12F86"/>
    <w:rsid w:val="00D13E35"/>
    <w:rsid w:val="00D14654"/>
    <w:rsid w:val="00D147B7"/>
    <w:rsid w:val="00D21265"/>
    <w:rsid w:val="00D21D03"/>
    <w:rsid w:val="00D24EC4"/>
    <w:rsid w:val="00D26370"/>
    <w:rsid w:val="00D26B07"/>
    <w:rsid w:val="00D309EE"/>
    <w:rsid w:val="00D310DC"/>
    <w:rsid w:val="00D3144B"/>
    <w:rsid w:val="00D31592"/>
    <w:rsid w:val="00D32CC6"/>
    <w:rsid w:val="00D33849"/>
    <w:rsid w:val="00D341A3"/>
    <w:rsid w:val="00D358CA"/>
    <w:rsid w:val="00D35A42"/>
    <w:rsid w:val="00D40381"/>
    <w:rsid w:val="00D40E8A"/>
    <w:rsid w:val="00D42437"/>
    <w:rsid w:val="00D424BA"/>
    <w:rsid w:val="00D43485"/>
    <w:rsid w:val="00D442DE"/>
    <w:rsid w:val="00D46CB6"/>
    <w:rsid w:val="00D47376"/>
    <w:rsid w:val="00D47C65"/>
    <w:rsid w:val="00D507A7"/>
    <w:rsid w:val="00D5123A"/>
    <w:rsid w:val="00D526FE"/>
    <w:rsid w:val="00D52F5E"/>
    <w:rsid w:val="00D55AB4"/>
    <w:rsid w:val="00D55DE2"/>
    <w:rsid w:val="00D55E2B"/>
    <w:rsid w:val="00D56866"/>
    <w:rsid w:val="00D57FA9"/>
    <w:rsid w:val="00D6007C"/>
    <w:rsid w:val="00D60C7F"/>
    <w:rsid w:val="00D61A3F"/>
    <w:rsid w:val="00D61CB5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32B3"/>
    <w:rsid w:val="00D9424F"/>
    <w:rsid w:val="00D952CC"/>
    <w:rsid w:val="00D96015"/>
    <w:rsid w:val="00D9648D"/>
    <w:rsid w:val="00DA0227"/>
    <w:rsid w:val="00DA05C9"/>
    <w:rsid w:val="00DA0FB4"/>
    <w:rsid w:val="00DA136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7287"/>
    <w:rsid w:val="00DB0211"/>
    <w:rsid w:val="00DB1261"/>
    <w:rsid w:val="00DB2361"/>
    <w:rsid w:val="00DB36A8"/>
    <w:rsid w:val="00DB36D6"/>
    <w:rsid w:val="00DC01A1"/>
    <w:rsid w:val="00DC0B37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22D1"/>
    <w:rsid w:val="00DE24EB"/>
    <w:rsid w:val="00DE26D0"/>
    <w:rsid w:val="00DE4040"/>
    <w:rsid w:val="00DE580A"/>
    <w:rsid w:val="00DE7005"/>
    <w:rsid w:val="00DE7024"/>
    <w:rsid w:val="00DF3AFE"/>
    <w:rsid w:val="00DF3C31"/>
    <w:rsid w:val="00DF508D"/>
    <w:rsid w:val="00DF50E6"/>
    <w:rsid w:val="00DF50ED"/>
    <w:rsid w:val="00DF6391"/>
    <w:rsid w:val="00DF673A"/>
    <w:rsid w:val="00DF6864"/>
    <w:rsid w:val="00E04198"/>
    <w:rsid w:val="00E04BEF"/>
    <w:rsid w:val="00E05B9F"/>
    <w:rsid w:val="00E05D93"/>
    <w:rsid w:val="00E07B87"/>
    <w:rsid w:val="00E10ED9"/>
    <w:rsid w:val="00E112F1"/>
    <w:rsid w:val="00E1198D"/>
    <w:rsid w:val="00E123F3"/>
    <w:rsid w:val="00E13244"/>
    <w:rsid w:val="00E1447C"/>
    <w:rsid w:val="00E154D2"/>
    <w:rsid w:val="00E1551C"/>
    <w:rsid w:val="00E209E9"/>
    <w:rsid w:val="00E20C64"/>
    <w:rsid w:val="00E23659"/>
    <w:rsid w:val="00E241DD"/>
    <w:rsid w:val="00E248C9"/>
    <w:rsid w:val="00E25774"/>
    <w:rsid w:val="00E263A3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825"/>
    <w:rsid w:val="00E36F7A"/>
    <w:rsid w:val="00E37521"/>
    <w:rsid w:val="00E400AF"/>
    <w:rsid w:val="00E40EB5"/>
    <w:rsid w:val="00E4157A"/>
    <w:rsid w:val="00E42365"/>
    <w:rsid w:val="00E42E5B"/>
    <w:rsid w:val="00E436FC"/>
    <w:rsid w:val="00E4401B"/>
    <w:rsid w:val="00E4426D"/>
    <w:rsid w:val="00E46222"/>
    <w:rsid w:val="00E466C4"/>
    <w:rsid w:val="00E50180"/>
    <w:rsid w:val="00E506B1"/>
    <w:rsid w:val="00E51162"/>
    <w:rsid w:val="00E52F78"/>
    <w:rsid w:val="00E5308B"/>
    <w:rsid w:val="00E542BE"/>
    <w:rsid w:val="00E542E5"/>
    <w:rsid w:val="00E572A0"/>
    <w:rsid w:val="00E60A23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704B9"/>
    <w:rsid w:val="00E705B6"/>
    <w:rsid w:val="00E70696"/>
    <w:rsid w:val="00E71F79"/>
    <w:rsid w:val="00E7396E"/>
    <w:rsid w:val="00E73EB0"/>
    <w:rsid w:val="00E750A1"/>
    <w:rsid w:val="00E752D8"/>
    <w:rsid w:val="00E76713"/>
    <w:rsid w:val="00E76D7C"/>
    <w:rsid w:val="00E81389"/>
    <w:rsid w:val="00E81AD8"/>
    <w:rsid w:val="00E82022"/>
    <w:rsid w:val="00E82066"/>
    <w:rsid w:val="00E82588"/>
    <w:rsid w:val="00E82A63"/>
    <w:rsid w:val="00E834B6"/>
    <w:rsid w:val="00E84990"/>
    <w:rsid w:val="00E84EEB"/>
    <w:rsid w:val="00E859E4"/>
    <w:rsid w:val="00E86405"/>
    <w:rsid w:val="00E90DEE"/>
    <w:rsid w:val="00E9352F"/>
    <w:rsid w:val="00E93D93"/>
    <w:rsid w:val="00E943F0"/>
    <w:rsid w:val="00E94CD9"/>
    <w:rsid w:val="00E95F1D"/>
    <w:rsid w:val="00E96336"/>
    <w:rsid w:val="00E969BA"/>
    <w:rsid w:val="00E9784E"/>
    <w:rsid w:val="00EA164A"/>
    <w:rsid w:val="00EA180E"/>
    <w:rsid w:val="00EA2A31"/>
    <w:rsid w:val="00EA609D"/>
    <w:rsid w:val="00EA65DB"/>
    <w:rsid w:val="00EA6C4B"/>
    <w:rsid w:val="00EA710B"/>
    <w:rsid w:val="00EA7AC3"/>
    <w:rsid w:val="00EB1121"/>
    <w:rsid w:val="00EB1A14"/>
    <w:rsid w:val="00EB56C6"/>
    <w:rsid w:val="00EB57FF"/>
    <w:rsid w:val="00EB5A54"/>
    <w:rsid w:val="00EC158D"/>
    <w:rsid w:val="00EC169B"/>
    <w:rsid w:val="00EC16B6"/>
    <w:rsid w:val="00EC34EB"/>
    <w:rsid w:val="00EC46BC"/>
    <w:rsid w:val="00EC503D"/>
    <w:rsid w:val="00ED01D5"/>
    <w:rsid w:val="00ED17FC"/>
    <w:rsid w:val="00ED329F"/>
    <w:rsid w:val="00ED394D"/>
    <w:rsid w:val="00ED4044"/>
    <w:rsid w:val="00ED5ED3"/>
    <w:rsid w:val="00EE030B"/>
    <w:rsid w:val="00EE1427"/>
    <w:rsid w:val="00EE22C3"/>
    <w:rsid w:val="00EE290D"/>
    <w:rsid w:val="00EE3D2D"/>
    <w:rsid w:val="00EE40A2"/>
    <w:rsid w:val="00EE4316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CB0"/>
    <w:rsid w:val="00F01EDF"/>
    <w:rsid w:val="00F02F8F"/>
    <w:rsid w:val="00F030BD"/>
    <w:rsid w:val="00F03DAF"/>
    <w:rsid w:val="00F03E9A"/>
    <w:rsid w:val="00F045D4"/>
    <w:rsid w:val="00F05672"/>
    <w:rsid w:val="00F05716"/>
    <w:rsid w:val="00F078AF"/>
    <w:rsid w:val="00F1153B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54D7C"/>
    <w:rsid w:val="00F55174"/>
    <w:rsid w:val="00F55471"/>
    <w:rsid w:val="00F555AE"/>
    <w:rsid w:val="00F55E31"/>
    <w:rsid w:val="00F5752E"/>
    <w:rsid w:val="00F61098"/>
    <w:rsid w:val="00F61552"/>
    <w:rsid w:val="00F64785"/>
    <w:rsid w:val="00F64B80"/>
    <w:rsid w:val="00F64F3F"/>
    <w:rsid w:val="00F65C8E"/>
    <w:rsid w:val="00F70223"/>
    <w:rsid w:val="00F707CB"/>
    <w:rsid w:val="00F70F84"/>
    <w:rsid w:val="00F727ED"/>
    <w:rsid w:val="00F756CA"/>
    <w:rsid w:val="00F765E6"/>
    <w:rsid w:val="00F77153"/>
    <w:rsid w:val="00F77BCF"/>
    <w:rsid w:val="00F80917"/>
    <w:rsid w:val="00F823E3"/>
    <w:rsid w:val="00F839E0"/>
    <w:rsid w:val="00F85F99"/>
    <w:rsid w:val="00F86540"/>
    <w:rsid w:val="00F86777"/>
    <w:rsid w:val="00F90BE6"/>
    <w:rsid w:val="00F91B8A"/>
    <w:rsid w:val="00F9290A"/>
    <w:rsid w:val="00F93A95"/>
    <w:rsid w:val="00F94902"/>
    <w:rsid w:val="00F95A07"/>
    <w:rsid w:val="00F95A46"/>
    <w:rsid w:val="00F97632"/>
    <w:rsid w:val="00FA18D3"/>
    <w:rsid w:val="00FA3162"/>
    <w:rsid w:val="00FA3AC1"/>
    <w:rsid w:val="00FA48B8"/>
    <w:rsid w:val="00FA591B"/>
    <w:rsid w:val="00FA5E91"/>
    <w:rsid w:val="00FA7158"/>
    <w:rsid w:val="00FA7F64"/>
    <w:rsid w:val="00FB01FC"/>
    <w:rsid w:val="00FB08AE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29F"/>
    <w:rsid w:val="00FC3599"/>
    <w:rsid w:val="00FC3B86"/>
    <w:rsid w:val="00FC3BCC"/>
    <w:rsid w:val="00FC6B89"/>
    <w:rsid w:val="00FC74A9"/>
    <w:rsid w:val="00FC758B"/>
    <w:rsid w:val="00FC75F1"/>
    <w:rsid w:val="00FC7AE2"/>
    <w:rsid w:val="00FD198F"/>
    <w:rsid w:val="00FD1CFF"/>
    <w:rsid w:val="00FD2ADA"/>
    <w:rsid w:val="00FD405A"/>
    <w:rsid w:val="00FE09A2"/>
    <w:rsid w:val="00FE3748"/>
    <w:rsid w:val="00FE3F26"/>
    <w:rsid w:val="00FE451F"/>
    <w:rsid w:val="00FE47AF"/>
    <w:rsid w:val="00FE539B"/>
    <w:rsid w:val="00FE6124"/>
    <w:rsid w:val="00FE6293"/>
    <w:rsid w:val="00FE658A"/>
    <w:rsid w:val="00FE765F"/>
    <w:rsid w:val="00FF01B4"/>
    <w:rsid w:val="00FF02EC"/>
    <w:rsid w:val="00FF0DFD"/>
    <w:rsid w:val="00FF0F96"/>
    <w:rsid w:val="00FF16B3"/>
    <w:rsid w:val="00FF41E7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C924ED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27260-45F7-40FA-8BB6-CD84A94C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52</cp:revision>
  <cp:lastPrinted>2023-05-17T07:53:00Z</cp:lastPrinted>
  <dcterms:created xsi:type="dcterms:W3CDTF">2023-03-08T06:28:00Z</dcterms:created>
  <dcterms:modified xsi:type="dcterms:W3CDTF">2023-06-16T01:48:00Z</dcterms:modified>
</cp:coreProperties>
</file>