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111F74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C35612">
              <w:t>0</w:t>
            </w:r>
            <w:r w:rsidR="00111F74">
              <w:t>6</w:t>
            </w:r>
            <w:r w:rsidR="00990DC0">
              <w:t>.09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D66508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 w:rsidR="004231A2">
              <w:rPr>
                <w:rFonts w:hint="eastAsia"/>
              </w:rPr>
              <w:t>유대형</w:t>
            </w:r>
            <w:r>
              <w:rPr>
                <w:rFonts w:hint="eastAsia"/>
              </w:rPr>
              <w:t xml:space="preserve"> 대리 </w:t>
            </w:r>
            <w:r w:rsidR="004231A2">
              <w:t>T: 02 410 0411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Default="00712D78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C26F82" w:rsidRPr="00C26F82" w:rsidRDefault="00C26F82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7B4196" w:rsidRPr="00F73CA5" w:rsidRDefault="00156D7E" w:rsidP="00156D7E">
      <w:pPr>
        <w:spacing w:after="0" w:line="192" w:lineRule="auto"/>
        <w:rPr>
          <w:rFonts w:ascii="맑은 고딕" w:eastAsia="맑은 고딕" w:hAnsi="맑은 고딕" w:cs="Times New Roman"/>
          <w:b/>
          <w:bCs/>
          <w:sz w:val="33"/>
          <w:szCs w:val="33"/>
        </w:rPr>
      </w:pPr>
      <w:r w:rsidRPr="00F73CA5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>한미</w:t>
      </w:r>
      <w:r w:rsidR="00E835FE" w:rsidRPr="00F73CA5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>약품 개발</w:t>
      </w:r>
      <w:r w:rsidR="00F73CA5" w:rsidRPr="00F73CA5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 xml:space="preserve"> </w:t>
      </w:r>
      <w:r w:rsidR="00E835FE" w:rsidRPr="00F73CA5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 xml:space="preserve">혁신신약 </w:t>
      </w:r>
      <w:r w:rsidR="007C31EB">
        <w:rPr>
          <w:rFonts w:ascii="맑은 고딕" w:eastAsia="맑은 고딕" w:hAnsi="맑은 고딕" w:cs="Times New Roman"/>
          <w:b/>
          <w:bCs/>
          <w:sz w:val="33"/>
          <w:szCs w:val="33"/>
        </w:rPr>
        <w:t>‘</w:t>
      </w:r>
      <w:r w:rsidR="00E835FE" w:rsidRPr="00F73CA5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>희귀의약품 지정</w:t>
      </w:r>
      <w:r w:rsidR="007C31EB">
        <w:rPr>
          <w:rFonts w:ascii="맑은 고딕" w:eastAsia="맑은 고딕" w:hAnsi="맑은 고딕" w:cs="Times New Roman"/>
          <w:b/>
          <w:bCs/>
          <w:sz w:val="33"/>
          <w:szCs w:val="33"/>
        </w:rPr>
        <w:t>’</w:t>
      </w:r>
      <w:r w:rsidR="00E835FE" w:rsidRPr="00F73CA5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 xml:space="preserve"> </w:t>
      </w:r>
      <w:r w:rsidR="00E835FE" w:rsidRPr="007A62DC">
        <w:rPr>
          <w:rFonts w:ascii="맑은 고딕" w:eastAsia="맑은 고딕" w:hAnsi="맑은 고딕" w:cs="Times New Roman"/>
          <w:b/>
          <w:bCs/>
          <w:sz w:val="33"/>
          <w:szCs w:val="33"/>
        </w:rPr>
        <w:t>20</w:t>
      </w:r>
      <w:r w:rsidR="00E835FE" w:rsidRPr="007A62DC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>건</w:t>
      </w:r>
      <w:r w:rsidR="00E835FE" w:rsidRPr="00F73CA5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>으로 확대</w:t>
      </w:r>
    </w:p>
    <w:p w:rsidR="00E835FE" w:rsidRPr="007B4196" w:rsidRDefault="007B4196" w:rsidP="00E835FE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                                </w:t>
      </w:r>
    </w:p>
    <w:p w:rsidR="00156D7E" w:rsidRPr="00E835FE" w:rsidRDefault="00E835FE" w:rsidP="00E835FE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  <w:r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유럽의약품청,</w:t>
      </w:r>
      <w:r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 xml:space="preserve"> </w:t>
      </w:r>
      <w:r w:rsidRPr="007A62DC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>’</w:t>
      </w:r>
      <w:r w:rsidR="007C31EB" w:rsidRPr="007C31EB">
        <w:rPr>
          <w:rFonts w:ascii="맑은 고딕" w:eastAsia="맑은 고딕" w:hAnsi="맑은 고딕" w:cs="Times New Roman"/>
          <w:b/>
          <w:sz w:val="24"/>
          <w:szCs w:val="24"/>
          <w:vertAlign w:val="superscript"/>
        </w:rPr>
        <w:t xml:space="preserve"> </w:t>
      </w:r>
      <w:r w:rsidR="007C31EB" w:rsidRPr="007A62DC">
        <w:rPr>
          <w:rFonts w:ascii="맑은 고딕" w:eastAsia="맑은 고딕" w:hAnsi="맑은 고딕" w:cs="Times New Roman"/>
          <w:b/>
          <w:sz w:val="24"/>
          <w:szCs w:val="24"/>
          <w:vertAlign w:val="superscript"/>
        </w:rPr>
        <w:t>LAPS</w:t>
      </w:r>
      <w:r w:rsidR="007C31EB" w:rsidRPr="007A62DC">
        <w:rPr>
          <w:rFonts w:ascii="맑은 고딕" w:eastAsia="맑은 고딕" w:hAnsi="맑은 고딕" w:cs="Times New Roman"/>
          <w:b/>
          <w:sz w:val="24"/>
          <w:szCs w:val="24"/>
        </w:rPr>
        <w:t>Triple Agonist</w:t>
      </w:r>
      <w:r w:rsidRPr="007A62DC">
        <w:rPr>
          <w:rFonts w:ascii="맑은 고딕" w:eastAsia="맑은 고딕" w:hAnsi="맑은 고딕" w:cs="Times New Roman"/>
          <w:b/>
          <w:sz w:val="22"/>
        </w:rPr>
        <w:t>’</w:t>
      </w:r>
      <w:r w:rsidR="00347137">
        <w:rPr>
          <w:rFonts w:ascii="맑은 고딕" w:eastAsia="맑은 고딕" w:hAnsi="맑은 고딕" w:cs="Times New Roman" w:hint="eastAsia"/>
          <w:b/>
          <w:sz w:val="22"/>
        </w:rPr>
        <w:t xml:space="preserve">를 </w:t>
      </w:r>
      <w:r w:rsidR="00347137">
        <w:rPr>
          <w:rFonts w:ascii="맑은 고딕" w:eastAsia="맑은 고딕" w:hAnsi="맑은 고딕" w:cs="Times New Roman"/>
          <w:b/>
          <w:sz w:val="22"/>
        </w:rPr>
        <w:t>‘</w:t>
      </w:r>
      <w:r w:rsidR="00347137">
        <w:rPr>
          <w:rFonts w:ascii="맑은 고딕" w:eastAsia="맑은 고딕" w:hAnsi="맑은 고딕" w:cs="Times New Roman" w:hint="eastAsia"/>
          <w:b/>
          <w:sz w:val="22"/>
        </w:rPr>
        <w:t>특발성 폐 섬유증</w:t>
      </w:r>
      <w:r w:rsidR="00347137">
        <w:rPr>
          <w:rFonts w:ascii="맑은 고딕" w:eastAsia="맑은 고딕" w:hAnsi="맑은 고딕" w:cs="Times New Roman"/>
          <w:b/>
          <w:sz w:val="22"/>
        </w:rPr>
        <w:t>’</w:t>
      </w:r>
      <w:r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</w:t>
      </w:r>
      <w:r w:rsidR="00347137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치료 </w:t>
      </w:r>
      <w:r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희귀의약품 지정</w:t>
      </w:r>
    </w:p>
    <w:p w:rsidR="00156D7E" w:rsidRPr="007A62DC" w:rsidRDefault="007A62DC" w:rsidP="00347137">
      <w:pPr>
        <w:spacing w:after="0" w:line="192" w:lineRule="auto"/>
        <w:rPr>
          <w:rFonts w:asciiTheme="majorHAnsi" w:eastAsiaTheme="majorHAnsi" w:hAnsiTheme="majorHAnsi" w:cs="바탕"/>
          <w:b/>
          <w:bCs/>
          <w:noProof/>
          <w:sz w:val="24"/>
          <w:szCs w:val="24"/>
        </w:rPr>
      </w:pPr>
      <w:r w:rsidRPr="007A62DC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국내 제약·바이오기업 중 </w:t>
      </w:r>
      <w:r w:rsidRPr="007A62DC">
        <w:rPr>
          <w:rFonts w:ascii="맑은 고딕" w:eastAsia="맑은 고딕" w:hAnsi="맑은 고딕" w:cs="Times New Roman"/>
          <w:b/>
          <w:sz w:val="24"/>
          <w:szCs w:val="24"/>
        </w:rPr>
        <w:t>‘</w:t>
      </w:r>
      <w:r w:rsidRPr="007A62DC">
        <w:rPr>
          <w:rFonts w:ascii="맑은 고딕" w:eastAsia="맑은 고딕" w:hAnsi="맑은 고딕" w:cs="Times New Roman" w:hint="eastAsia"/>
          <w:b/>
          <w:sz w:val="24"/>
          <w:szCs w:val="24"/>
        </w:rPr>
        <w:t>최다</w:t>
      </w:r>
      <w:r w:rsidRPr="007A62DC">
        <w:rPr>
          <w:rFonts w:ascii="맑은 고딕" w:eastAsia="맑은 고딕" w:hAnsi="맑은 고딕" w:cs="Times New Roman"/>
          <w:b/>
          <w:sz w:val="24"/>
          <w:szCs w:val="24"/>
        </w:rPr>
        <w:t>’</w:t>
      </w:r>
      <w:r w:rsidR="00347137">
        <w:rPr>
          <w:rFonts w:ascii="맑은 고딕" w:eastAsia="맑은 고딕" w:hAnsi="맑은 고딕" w:cs="Times New Roman"/>
          <w:b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  <w:szCs w:val="24"/>
        </w:rPr>
        <w:t>기록</w:t>
      </w:r>
      <w:r w:rsidR="00347137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, </w:t>
      </w:r>
      <w:r w:rsidR="00347137" w:rsidRPr="007A62DC">
        <w:rPr>
          <w:rFonts w:ascii="맑은 고딕" w:eastAsia="맑은 고딕" w:hAnsi="맑은 고딕" w:cs="Times New Roman"/>
          <w:b/>
          <w:sz w:val="24"/>
          <w:szCs w:val="24"/>
          <w:vertAlign w:val="superscript"/>
        </w:rPr>
        <w:t>LAPS</w:t>
      </w:r>
      <w:r w:rsidR="00347137" w:rsidRPr="007A62DC">
        <w:rPr>
          <w:rFonts w:ascii="맑은 고딕" w:eastAsia="맑은 고딕" w:hAnsi="맑은 고딕" w:cs="Times New Roman"/>
          <w:b/>
          <w:sz w:val="24"/>
          <w:szCs w:val="24"/>
        </w:rPr>
        <w:t>Triple Agonist</w:t>
      </w:r>
      <w:r w:rsidR="00347137" w:rsidRPr="007A62DC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로만 </w:t>
      </w:r>
      <w:r w:rsidR="00347137" w:rsidRPr="007A62DC">
        <w:rPr>
          <w:rFonts w:ascii="맑은 고딕" w:eastAsia="맑은 고딕" w:hAnsi="맑은 고딕" w:cs="Times New Roman"/>
          <w:b/>
          <w:sz w:val="24"/>
          <w:szCs w:val="24"/>
        </w:rPr>
        <w:t>6</w:t>
      </w:r>
      <w:r w:rsidR="00347137" w:rsidRPr="007A62DC">
        <w:rPr>
          <w:rFonts w:ascii="맑은 고딕" w:eastAsia="맑은 고딕" w:hAnsi="맑은 고딕" w:cs="Times New Roman" w:hint="eastAsia"/>
          <w:b/>
          <w:sz w:val="24"/>
          <w:szCs w:val="24"/>
        </w:rPr>
        <w:t>건</w:t>
      </w:r>
      <w:r w:rsidR="00347137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 지정</w:t>
      </w:r>
    </w:p>
    <w:p w:rsidR="00E835FE" w:rsidRPr="007A62DC" w:rsidRDefault="007A62DC" w:rsidP="007A62DC">
      <w:pPr>
        <w:tabs>
          <w:tab w:val="left" w:pos="5319"/>
        </w:tabs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ab/>
      </w:r>
    </w:p>
    <w:p w:rsidR="007A62DC" w:rsidRDefault="00E835FE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한미약품이 개발</w:t>
      </w:r>
      <w:r w:rsidR="007A62DC">
        <w:rPr>
          <w:rFonts w:ascii="맑은 고딕" w:eastAsia="맑은 고딕" w:hAnsi="맑은 고딕" w:cs="Times New Roman" w:hint="eastAsia"/>
          <w:sz w:val="22"/>
        </w:rPr>
        <w:t>중인</w:t>
      </w:r>
      <w:r>
        <w:rPr>
          <w:rFonts w:ascii="맑은 고딕" w:eastAsia="맑은 고딕" w:hAnsi="맑은 고딕" w:cs="Times New Roman" w:hint="eastAsia"/>
          <w:sz w:val="22"/>
        </w:rPr>
        <w:t xml:space="preserve"> 혁신신약</w:t>
      </w:r>
      <w:r w:rsidR="007A62DC">
        <w:rPr>
          <w:rFonts w:ascii="맑은 고딕" w:eastAsia="맑은 고딕" w:hAnsi="맑은 고딕" w:cs="Times New Roman" w:hint="eastAsia"/>
          <w:sz w:val="22"/>
        </w:rPr>
        <w:t>들</w:t>
      </w:r>
      <w:r>
        <w:rPr>
          <w:rFonts w:ascii="맑은 고딕" w:eastAsia="맑은 고딕" w:hAnsi="맑은 고딕" w:cs="Times New Roman" w:hint="eastAsia"/>
          <w:sz w:val="22"/>
        </w:rPr>
        <w:t xml:space="preserve">의 희귀의약품 지정 건수가 </w:t>
      </w:r>
      <w:r w:rsidR="007A62DC">
        <w:rPr>
          <w:rFonts w:ascii="맑은 고딕" w:eastAsia="맑은 고딕" w:hAnsi="맑은 고딕" w:cs="Times New Roman"/>
          <w:sz w:val="22"/>
        </w:rPr>
        <w:t>20</w:t>
      </w:r>
      <w:r w:rsidR="007A62DC">
        <w:rPr>
          <w:rFonts w:ascii="맑은 고딕" w:eastAsia="맑은 고딕" w:hAnsi="맑은 고딕" w:cs="Times New Roman" w:hint="eastAsia"/>
          <w:sz w:val="22"/>
        </w:rPr>
        <w:t xml:space="preserve">건으로 확대되며 </w:t>
      </w:r>
      <w:r>
        <w:rPr>
          <w:rFonts w:ascii="맑은 고딕" w:eastAsia="맑은 고딕" w:hAnsi="맑은 고딕" w:cs="Times New Roman" w:hint="eastAsia"/>
          <w:sz w:val="22"/>
        </w:rPr>
        <w:t xml:space="preserve">국내 제약바이오 </w:t>
      </w:r>
      <w:r w:rsidR="007A62DC">
        <w:rPr>
          <w:rFonts w:ascii="맑은 고딕" w:eastAsia="맑은 고딕" w:hAnsi="맑은 고딕" w:cs="Times New Roman" w:hint="eastAsia"/>
          <w:sz w:val="22"/>
        </w:rPr>
        <w:t>기업</w:t>
      </w:r>
      <w:r w:rsidR="00AA14D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A62DC">
        <w:rPr>
          <w:rFonts w:ascii="맑은 고딕" w:eastAsia="맑은 고딕" w:hAnsi="맑은 고딕" w:cs="Times New Roman" w:hint="eastAsia"/>
          <w:sz w:val="22"/>
        </w:rPr>
        <w:t>최다 기록을 자체 경신했다.</w:t>
      </w:r>
      <w:r w:rsidR="007A62DC">
        <w:rPr>
          <w:rFonts w:ascii="맑은 고딕" w:eastAsia="맑은 고딕" w:hAnsi="맑은 고딕" w:cs="Times New Roman"/>
          <w:sz w:val="22"/>
        </w:rPr>
        <w:t xml:space="preserve">  </w:t>
      </w:r>
    </w:p>
    <w:p w:rsidR="007A62DC" w:rsidRDefault="007A62DC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04136" w:rsidRDefault="00E835FE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AA14D4">
        <w:rPr>
          <w:rFonts w:ascii="맑은 고딕" w:eastAsia="맑은 고딕" w:hAnsi="맑은 고딕" w:cs="Times New Roman" w:hint="eastAsia"/>
          <w:sz w:val="22"/>
        </w:rPr>
        <w:t>(대표이사 권세창</w:t>
      </w:r>
      <w:r w:rsidR="00AA14D4" w:rsidRPr="00885F18">
        <w:rPr>
          <w:rFonts w:ascii="맑은 고딕" w:eastAsia="맑은 고딕" w:hAnsi="맑은 고딕" w:cs="Times New Roman"/>
          <w:sz w:val="22"/>
        </w:rPr>
        <w:t>·</w:t>
      </w:r>
      <w:r w:rsidR="00AA14D4">
        <w:rPr>
          <w:rFonts w:ascii="맑은 고딕" w:eastAsia="맑은 고딕" w:hAnsi="맑은 고딕" w:cs="Times New Roman" w:hint="eastAsia"/>
          <w:sz w:val="22"/>
        </w:rPr>
        <w:t>우종수)</w:t>
      </w:r>
      <w:r>
        <w:rPr>
          <w:rFonts w:ascii="맑은 고딕" w:eastAsia="맑은 고딕" w:hAnsi="맑은 고딕" w:cs="Times New Roman" w:hint="eastAsia"/>
          <w:sz w:val="22"/>
        </w:rPr>
        <w:t xml:space="preserve">은 </w:t>
      </w:r>
      <w:r w:rsidR="00AA14D4">
        <w:rPr>
          <w:rFonts w:ascii="맑은 고딕" w:eastAsia="맑은 고딕" w:hAnsi="맑은 고딕" w:cs="Times New Roman" w:hint="eastAsia"/>
          <w:sz w:val="22"/>
        </w:rPr>
        <w:t xml:space="preserve">최근 </w:t>
      </w:r>
      <w:r w:rsidR="00396F31">
        <w:rPr>
          <w:rFonts w:ascii="맑은 고딕" w:eastAsia="맑은 고딕" w:hAnsi="맑은 고딕" w:cs="Times New Roman" w:hint="eastAsia"/>
          <w:sz w:val="22"/>
        </w:rPr>
        <w:t>유럽의약품청</w:t>
      </w:r>
      <w:r w:rsidR="00AA14D4" w:rsidRPr="002F25E2">
        <w:rPr>
          <w:rFonts w:ascii="맑은 고딕" w:eastAsia="맑은 고딕" w:hAnsi="맑은 고딕" w:cs="Times New Roman"/>
          <w:sz w:val="22"/>
        </w:rPr>
        <w:t>(EMA: European Medicines Agency)</w:t>
      </w:r>
      <w:r w:rsidR="00396F31">
        <w:rPr>
          <w:rFonts w:ascii="맑은 고딕" w:eastAsia="맑은 고딕" w:hAnsi="맑은 고딕" w:cs="Times New Roman" w:hint="eastAsia"/>
          <w:sz w:val="22"/>
        </w:rPr>
        <w:t xml:space="preserve">이 한미약품의 삼중작용 바이오신약 </w:t>
      </w:r>
      <w:r w:rsidR="00396F31">
        <w:rPr>
          <w:rFonts w:ascii="맑은 고딕" w:eastAsia="맑은 고딕" w:hAnsi="맑은 고딕" w:cs="Times New Roman"/>
          <w:sz w:val="22"/>
        </w:rPr>
        <w:t>‘</w:t>
      </w:r>
      <w:r w:rsidR="00396F31"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396F31" w:rsidRPr="002F25E2">
        <w:rPr>
          <w:rFonts w:ascii="맑은 고딕" w:eastAsia="맑은 고딕" w:hAnsi="맑은 고딕" w:cs="Times New Roman"/>
          <w:sz w:val="22"/>
        </w:rPr>
        <w:t>Triple Agonist(랩스트리플아고니스트, HM15211)</w:t>
      </w:r>
      <w:r w:rsidR="00396F31">
        <w:rPr>
          <w:rFonts w:ascii="맑은 고딕" w:eastAsia="맑은 고딕" w:hAnsi="맑은 고딕" w:cs="Times New Roman"/>
          <w:sz w:val="22"/>
        </w:rPr>
        <w:t>’</w:t>
      </w:r>
      <w:r w:rsidR="00396F31"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347137">
        <w:rPr>
          <w:rFonts w:ascii="맑은 고딕" w:eastAsia="맑은 고딕" w:hAnsi="맑은 고딕" w:cs="Times New Roman"/>
          <w:sz w:val="22"/>
        </w:rPr>
        <w:t>‘</w:t>
      </w:r>
      <w:r w:rsidR="00347137">
        <w:rPr>
          <w:rFonts w:ascii="맑은 고딕" w:eastAsia="맑은 고딕" w:hAnsi="맑은 고딕" w:cs="Times New Roman" w:hint="eastAsia"/>
          <w:sz w:val="22"/>
        </w:rPr>
        <w:t>특발성 폐 섬유증</w:t>
      </w:r>
      <w:r w:rsidR="00347137" w:rsidRPr="007A62DC">
        <w:rPr>
          <w:rFonts w:ascii="맑은 고딕" w:eastAsia="맑은 고딕" w:hAnsi="맑은 고딕" w:cs="Times New Roman"/>
          <w:sz w:val="22"/>
        </w:rPr>
        <w:t>(IPF: Idiopathic Pulmonary Fibrosis)</w:t>
      </w:r>
      <w:r w:rsidR="00347137">
        <w:rPr>
          <w:rFonts w:ascii="맑은 고딕" w:eastAsia="맑은 고딕" w:hAnsi="맑은 고딕" w:cs="Times New Roman"/>
          <w:sz w:val="22"/>
        </w:rPr>
        <w:t>’</w:t>
      </w:r>
      <w:r w:rsidR="00347137">
        <w:rPr>
          <w:rFonts w:ascii="맑은 고딕" w:eastAsia="맑은 고딕" w:hAnsi="맑은 고딕" w:cs="Times New Roman" w:hint="eastAsia"/>
          <w:sz w:val="22"/>
        </w:rPr>
        <w:t xml:space="preserve"> 치료를 위한 </w:t>
      </w:r>
      <w:r w:rsidR="00396F31">
        <w:rPr>
          <w:rFonts w:ascii="맑은 고딕" w:eastAsia="맑은 고딕" w:hAnsi="맑은 고딕" w:cs="Times New Roman" w:hint="eastAsia"/>
          <w:sz w:val="22"/>
        </w:rPr>
        <w:t>희귀의약품으로 추가 지정했다</w:t>
      </w:r>
      <w:r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921522">
        <w:rPr>
          <w:rFonts w:ascii="맑은 고딕" w:eastAsia="맑은 고딕" w:hAnsi="맑은 고딕" w:cs="Times New Roman"/>
          <w:sz w:val="22"/>
        </w:rPr>
        <w:t>9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>일 밝혔다.</w:t>
      </w:r>
      <w:r w:rsidR="00396F31">
        <w:rPr>
          <w:rFonts w:ascii="맑은 고딕" w:eastAsia="맑은 고딕" w:hAnsi="맑은 고딕" w:cs="Times New Roman"/>
          <w:sz w:val="22"/>
        </w:rPr>
        <w:t xml:space="preserve"> </w:t>
      </w:r>
    </w:p>
    <w:p w:rsidR="00A04136" w:rsidRPr="00347137" w:rsidRDefault="00A04136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475A6" w:rsidRDefault="00162EC5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이에 </w:t>
      </w:r>
      <w:r w:rsidR="007A62DC">
        <w:rPr>
          <w:rFonts w:ascii="맑은 고딕" w:eastAsia="맑은 고딕" w:hAnsi="맑은 고딕" w:cs="Times New Roman" w:hint="eastAsia"/>
          <w:sz w:val="22"/>
        </w:rPr>
        <w:t xml:space="preserve">따라 </w:t>
      </w:r>
      <w:r w:rsidR="007475A6">
        <w:rPr>
          <w:rFonts w:ascii="맑은 고딕" w:eastAsia="맑은 고딕" w:hAnsi="맑은 고딕" w:cs="Times New Roman" w:hint="eastAsia"/>
          <w:sz w:val="22"/>
        </w:rPr>
        <w:t>한</w:t>
      </w:r>
      <w:r w:rsidR="007475A6" w:rsidRPr="002F25E2">
        <w:rPr>
          <w:rFonts w:ascii="맑은 고딕" w:eastAsia="맑은 고딕" w:hAnsi="맑은 고딕" w:cs="Times New Roman"/>
          <w:sz w:val="22"/>
        </w:rPr>
        <w:t>미약품은 6개 파이프라인에서 10</w:t>
      </w:r>
      <w:r w:rsidR="007475A6">
        <w:rPr>
          <w:rFonts w:ascii="맑은 고딕" w:eastAsia="맑은 고딕" w:hAnsi="맑은 고딕" w:cs="Times New Roman" w:hint="eastAsia"/>
          <w:sz w:val="22"/>
        </w:rPr>
        <w:t>가지</w:t>
      </w:r>
      <w:r w:rsidR="007475A6" w:rsidRPr="002F25E2">
        <w:rPr>
          <w:rFonts w:ascii="맑은 고딕" w:eastAsia="맑은 고딕" w:hAnsi="맑은 고딕" w:cs="Times New Roman"/>
          <w:sz w:val="22"/>
        </w:rPr>
        <w:t xml:space="preserve"> 적응증으로 </w:t>
      </w:r>
      <w:r w:rsidR="007475A6" w:rsidRPr="00BE6489">
        <w:rPr>
          <w:rFonts w:ascii="맑은 고딕" w:eastAsia="맑은 고딕" w:hAnsi="맑은 고딕" w:cs="Times New Roman"/>
          <w:b/>
          <w:sz w:val="22"/>
        </w:rPr>
        <w:t>총 20건(</w:t>
      </w:r>
      <w:r w:rsidR="007C31EB">
        <w:rPr>
          <w:rFonts w:ascii="맑은 고딕" w:eastAsia="맑은 고딕" w:hAnsi="맑은 고딕" w:cs="Times New Roman" w:hint="eastAsia"/>
          <w:b/>
          <w:sz w:val="22"/>
        </w:rPr>
        <w:t xml:space="preserve">미국 </w:t>
      </w:r>
      <w:r w:rsidR="007475A6" w:rsidRPr="00BE6489">
        <w:rPr>
          <w:rFonts w:ascii="맑은 고딕" w:eastAsia="맑은 고딕" w:hAnsi="맑은 고딕" w:cs="Times New Roman"/>
          <w:b/>
          <w:sz w:val="22"/>
        </w:rPr>
        <w:t>FDA 9건, EMA 8건, 한국 식약처 3건)</w:t>
      </w:r>
      <w:r w:rsidR="007475A6" w:rsidRPr="002F25E2">
        <w:rPr>
          <w:rFonts w:ascii="맑은 고딕" w:eastAsia="맑은 고딕" w:hAnsi="맑은 고딕" w:cs="Times New Roman"/>
          <w:sz w:val="22"/>
        </w:rPr>
        <w:t xml:space="preserve">의 </w:t>
      </w:r>
      <w:r w:rsidR="007475A6">
        <w:rPr>
          <w:rFonts w:ascii="맑은 고딕" w:eastAsia="맑은 고딕" w:hAnsi="맑은 고딕" w:cs="Times New Roman" w:hint="eastAsia"/>
          <w:sz w:val="22"/>
        </w:rPr>
        <w:t>희귀의약품 지정</w:t>
      </w:r>
      <w:r w:rsidR="007A62D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475A6">
        <w:rPr>
          <w:rFonts w:ascii="맑은 고딕" w:eastAsia="맑은 고딕" w:hAnsi="맑은 고딕" w:cs="Times New Roman" w:hint="eastAsia"/>
          <w:sz w:val="22"/>
        </w:rPr>
        <w:t>기록을 보유하</w:t>
      </w:r>
      <w:r w:rsidR="007A62DC">
        <w:rPr>
          <w:rFonts w:ascii="맑은 고딕" w:eastAsia="맑은 고딕" w:hAnsi="맑은 고딕" w:cs="Times New Roman" w:hint="eastAsia"/>
          <w:sz w:val="22"/>
        </w:rPr>
        <w:t>게 됐다.</w:t>
      </w:r>
      <w:r w:rsidR="007A62DC">
        <w:rPr>
          <w:rFonts w:ascii="맑은 고딕" w:eastAsia="맑은 고딕" w:hAnsi="맑은 고딕" w:cs="Times New Roman"/>
          <w:sz w:val="22"/>
        </w:rPr>
        <w:t xml:space="preserve"> </w:t>
      </w:r>
      <w:r w:rsidR="00347137">
        <w:rPr>
          <w:rFonts w:ascii="맑은 고딕" w:eastAsia="맑은 고딕" w:hAnsi="맑은 고딕" w:cs="Times New Roman" w:hint="eastAsia"/>
          <w:sz w:val="22"/>
        </w:rPr>
        <w:t xml:space="preserve">그 중 </w:t>
      </w:r>
      <w:r w:rsidR="003B319B"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3B319B" w:rsidRPr="002F25E2">
        <w:rPr>
          <w:rFonts w:ascii="맑은 고딕" w:eastAsia="맑은 고딕" w:hAnsi="맑은 고딕" w:cs="Times New Roman"/>
          <w:sz w:val="22"/>
        </w:rPr>
        <w:t>Triple Agonist</w:t>
      </w:r>
      <w:r w:rsidR="003B319B">
        <w:rPr>
          <w:rFonts w:ascii="맑은 고딕" w:eastAsia="맑은 고딕" w:hAnsi="맑은 고딕" w:cs="Times New Roman" w:hint="eastAsia"/>
          <w:sz w:val="22"/>
        </w:rPr>
        <w:t xml:space="preserve">는 FDA와 </w:t>
      </w:r>
      <w:r w:rsidR="003B319B">
        <w:rPr>
          <w:rFonts w:ascii="맑은 고딕" w:eastAsia="맑은 고딕" w:hAnsi="맑은 고딕" w:cs="Times New Roman"/>
          <w:sz w:val="22"/>
        </w:rPr>
        <w:t>EMA</w:t>
      </w:r>
      <w:r w:rsidR="003B319B">
        <w:rPr>
          <w:rFonts w:ascii="맑은 고딕" w:eastAsia="맑은 고딕" w:hAnsi="맑은 고딕" w:cs="Times New Roman" w:hint="eastAsia"/>
          <w:sz w:val="22"/>
        </w:rPr>
        <w:t xml:space="preserve">로부터 각각 </w:t>
      </w:r>
      <w:r w:rsidR="003B319B">
        <w:t>▲</w:t>
      </w:r>
      <w:r w:rsidR="003B319B" w:rsidRPr="0032072F">
        <w:rPr>
          <w:rFonts w:ascii="맑은 고딕" w:eastAsia="맑은 고딕" w:hAnsi="맑은 고딕" w:cs="Times New Roman" w:hint="eastAsia"/>
          <w:sz w:val="22"/>
        </w:rPr>
        <w:t>원발 담즙성 담관염</w:t>
      </w:r>
      <w:r w:rsidR="003B319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B319B">
        <w:t>▲</w:t>
      </w:r>
      <w:r w:rsidR="003B319B" w:rsidRPr="0032072F">
        <w:rPr>
          <w:rFonts w:ascii="맑은 고딕" w:eastAsia="맑은 고딕" w:hAnsi="맑은 고딕" w:cs="Times New Roman" w:hint="eastAsia"/>
          <w:sz w:val="22"/>
        </w:rPr>
        <w:t>원발 경화성 담관염</w:t>
      </w:r>
      <w:r w:rsidR="003B319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B319B">
        <w:t>▲</w:t>
      </w:r>
      <w:r w:rsidR="003B319B" w:rsidRPr="0032072F">
        <w:rPr>
          <w:rFonts w:ascii="맑은 고딕" w:eastAsia="맑은 고딕" w:hAnsi="맑은 고딕" w:cs="Times New Roman" w:hint="eastAsia"/>
          <w:sz w:val="22"/>
        </w:rPr>
        <w:t>특발성 폐</w:t>
      </w:r>
      <w:r w:rsidR="00724E3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B319B" w:rsidRPr="0032072F">
        <w:rPr>
          <w:rFonts w:ascii="맑은 고딕" w:eastAsia="맑은 고딕" w:hAnsi="맑은 고딕" w:cs="Times New Roman" w:hint="eastAsia"/>
          <w:sz w:val="22"/>
        </w:rPr>
        <w:t>섬유증 적응증으로</w:t>
      </w:r>
      <w:r w:rsidR="003B319B">
        <w:rPr>
          <w:rFonts w:ascii="맑은 고딕" w:eastAsia="맑은 고딕" w:hAnsi="맑은 고딕" w:cs="Times New Roman" w:hint="eastAsia"/>
          <w:sz w:val="22"/>
        </w:rPr>
        <w:t xml:space="preserve"> 총</w:t>
      </w:r>
      <w:r w:rsidR="003B319B" w:rsidRPr="0032072F"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="003B319B" w:rsidRPr="007A62DC">
        <w:rPr>
          <w:rFonts w:ascii="맑은 고딕" w:eastAsia="맑은 고딕" w:hAnsi="맑은 고딕" w:cs="Times New Roman"/>
          <w:sz w:val="22"/>
        </w:rPr>
        <w:t>6</w:t>
      </w:r>
      <w:r w:rsidR="007C31EB">
        <w:rPr>
          <w:rFonts w:ascii="맑은 고딕" w:eastAsia="맑은 고딕" w:hAnsi="맑은 고딕" w:cs="Times New Roman" w:hint="eastAsia"/>
          <w:sz w:val="22"/>
        </w:rPr>
        <w:t xml:space="preserve">건의 </w:t>
      </w:r>
      <w:r w:rsidR="003B319B">
        <w:rPr>
          <w:rFonts w:ascii="맑은 고딕" w:eastAsia="맑은 고딕" w:hAnsi="맑은 고딕" w:cs="Times New Roman" w:hint="eastAsia"/>
          <w:sz w:val="22"/>
        </w:rPr>
        <w:t>희귀의약품 지정</w:t>
      </w:r>
      <w:r w:rsidR="007C31EB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3B319B">
        <w:rPr>
          <w:rFonts w:ascii="맑은 고딕" w:eastAsia="맑은 고딕" w:hAnsi="맑은 고딕" w:cs="Times New Roman" w:hint="eastAsia"/>
          <w:sz w:val="22"/>
        </w:rPr>
        <w:t>받았다.</w:t>
      </w:r>
      <w:r w:rsidR="003B319B">
        <w:rPr>
          <w:rFonts w:ascii="맑은 고딕" w:eastAsia="맑은 고딕" w:hAnsi="맑은 고딕" w:cs="Times New Roman"/>
          <w:sz w:val="22"/>
        </w:rPr>
        <w:t xml:space="preserve"> </w:t>
      </w:r>
      <w:r w:rsidR="007475A6" w:rsidRPr="00AA6054">
        <w:rPr>
          <w:rFonts w:ascii="맑은 고딕" w:eastAsia="맑은 고딕" w:hAnsi="맑은 고딕" w:cs="Times New Roman"/>
          <w:b/>
          <w:sz w:val="22"/>
        </w:rPr>
        <w:t>&lt;</w:t>
      </w:r>
      <w:r w:rsidR="007475A6" w:rsidRPr="00AA6054">
        <w:rPr>
          <w:rFonts w:ascii="맑은 고딕" w:eastAsia="맑은 고딕" w:hAnsi="맑은 고딕" w:cs="Times New Roman" w:hint="eastAsia"/>
          <w:b/>
          <w:sz w:val="22"/>
        </w:rPr>
        <w:t>표 참조&gt;</w:t>
      </w:r>
      <w:r w:rsidR="003B319B">
        <w:rPr>
          <w:rFonts w:ascii="맑은 고딕" w:eastAsia="맑은 고딕" w:hAnsi="맑은 고딕" w:cs="Times New Roman"/>
          <w:b/>
          <w:sz w:val="22"/>
        </w:rPr>
        <w:t xml:space="preserve"> </w:t>
      </w:r>
    </w:p>
    <w:p w:rsidR="007475A6" w:rsidRDefault="007475A6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47137" w:rsidRDefault="00347137" w:rsidP="0034713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 xml:space="preserve">FDA </w:t>
      </w:r>
      <w:r>
        <w:rPr>
          <w:rFonts w:ascii="맑은 고딕" w:eastAsia="맑은 고딕" w:hAnsi="맑은 고딕" w:cs="Times New Roman" w:hint="eastAsia"/>
          <w:sz w:val="22"/>
        </w:rPr>
        <w:t xml:space="preserve">및 </w:t>
      </w:r>
      <w:r>
        <w:rPr>
          <w:rFonts w:ascii="맑은 고딕" w:eastAsia="맑은 고딕" w:hAnsi="맑은 고딕" w:cs="Times New Roman"/>
          <w:sz w:val="22"/>
        </w:rPr>
        <w:t>EM</w:t>
      </w:r>
      <w:r w:rsidRPr="002F25E2">
        <w:rPr>
          <w:rFonts w:ascii="맑은 고딕" w:eastAsia="맑은 고딕" w:hAnsi="맑은 고딕" w:cs="Times New Roman"/>
          <w:sz w:val="22"/>
        </w:rPr>
        <w:t>A</w:t>
      </w:r>
      <w:r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/>
          <w:sz w:val="22"/>
        </w:rPr>
        <w:t xml:space="preserve"> ‘</w:t>
      </w:r>
      <w:r w:rsidRPr="002F25E2">
        <w:rPr>
          <w:rFonts w:ascii="맑은 고딕" w:eastAsia="맑은 고딕" w:hAnsi="맑은 고딕" w:cs="Times New Roman" w:hint="eastAsia"/>
          <w:sz w:val="22"/>
        </w:rPr>
        <w:t>희귀의약품</w:t>
      </w:r>
      <w:r w:rsidRPr="002F25E2">
        <w:rPr>
          <w:rFonts w:ascii="맑은 고딕" w:eastAsia="맑은 고딕" w:hAnsi="맑은 고딕" w:cs="Times New Roman"/>
          <w:sz w:val="22"/>
        </w:rPr>
        <w:t xml:space="preserve"> 지정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은 </w:t>
      </w:r>
      <w:r w:rsidRPr="002F25E2">
        <w:rPr>
          <w:rFonts w:ascii="맑은 고딕" w:eastAsia="맑은 고딕" w:hAnsi="맑은 고딕" w:cs="Times New Roman"/>
          <w:sz w:val="22"/>
        </w:rPr>
        <w:t>희귀·난치성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F25E2">
        <w:rPr>
          <w:rFonts w:ascii="맑은 고딕" w:eastAsia="맑은 고딕" w:hAnsi="맑은 고딕" w:cs="Times New Roman"/>
          <w:sz w:val="22"/>
        </w:rPr>
        <w:t xml:space="preserve">질병 또는 생명을 위협하는 질병의 치료제 개발 및 허가가 원활히 이뤄질 수 있도록 지원하는 제도다. </w:t>
      </w:r>
      <w:r>
        <w:rPr>
          <w:rFonts w:ascii="맑은 고딕" w:eastAsia="맑은 고딕" w:hAnsi="맑은 고딕" w:cs="Times New Roman" w:hint="eastAsia"/>
          <w:sz w:val="22"/>
        </w:rPr>
        <w:t xml:space="preserve">유럽의 경우 </w:t>
      </w:r>
      <w:r w:rsidRPr="002F25E2">
        <w:rPr>
          <w:rFonts w:ascii="맑은 고딕" w:eastAsia="맑은 고딕" w:hAnsi="맑은 고딕" w:cs="Times New Roman"/>
          <w:sz w:val="22"/>
        </w:rPr>
        <w:t xml:space="preserve">허가신청 비용 감면, 동일계열 제품 중 </w:t>
      </w:r>
      <w:r>
        <w:rPr>
          <w:rFonts w:ascii="맑은 고딕" w:eastAsia="맑은 고딕" w:hAnsi="맑은 고딕" w:cs="Times New Roman" w:hint="eastAsia"/>
          <w:sz w:val="22"/>
        </w:rPr>
        <w:t>최초</w:t>
      </w:r>
      <w:r w:rsidRPr="002F25E2">
        <w:rPr>
          <w:rFonts w:ascii="맑은 고딕" w:eastAsia="맑은 고딕" w:hAnsi="맑은 고딕" w:cs="Times New Roman"/>
          <w:sz w:val="22"/>
        </w:rPr>
        <w:t xml:space="preserve"> 시판허가 승인 시 10년간 독점권 등 혜택이 부여된다.</w:t>
      </w:r>
    </w:p>
    <w:p w:rsidR="00347137" w:rsidRDefault="00347137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A14D4" w:rsidRDefault="00AA14D4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이번에 EMA가 지정한 적응증</w:t>
      </w:r>
      <w:r w:rsidR="007A62DC">
        <w:rPr>
          <w:rFonts w:ascii="맑은 고딕" w:eastAsia="맑은 고딕" w:hAnsi="맑은 고딕" w:cs="Times New Roman" w:hint="eastAsia"/>
          <w:sz w:val="22"/>
        </w:rPr>
        <w:t>인</w:t>
      </w:r>
      <w:r w:rsidR="00396F3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96F31" w:rsidRPr="007A62DC">
        <w:rPr>
          <w:rFonts w:ascii="맑은 고딕" w:eastAsia="맑은 고딕" w:hAnsi="맑은 고딕" w:cs="Times New Roman"/>
          <w:sz w:val="22"/>
        </w:rPr>
        <w:t>‘</w:t>
      </w:r>
      <w:r w:rsidR="00396F31" w:rsidRPr="007A62DC">
        <w:rPr>
          <w:rFonts w:ascii="맑은 고딕" w:eastAsia="맑은 고딕" w:hAnsi="맑은 고딕" w:cs="Times New Roman" w:hint="eastAsia"/>
          <w:sz w:val="22"/>
        </w:rPr>
        <w:t>특발성</w:t>
      </w:r>
      <w:r w:rsidR="00396F31" w:rsidRPr="007A62DC">
        <w:rPr>
          <w:rFonts w:ascii="맑은 고딕" w:eastAsia="맑은 고딕" w:hAnsi="맑은 고딕" w:cs="Times New Roman"/>
          <w:sz w:val="22"/>
        </w:rPr>
        <w:t xml:space="preserve"> 폐</w:t>
      </w:r>
      <w:r w:rsidR="00724E39" w:rsidRPr="007A62D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96F31" w:rsidRPr="007A62DC">
        <w:rPr>
          <w:rFonts w:ascii="맑은 고딕" w:eastAsia="맑은 고딕" w:hAnsi="맑은 고딕" w:cs="Times New Roman"/>
          <w:sz w:val="22"/>
        </w:rPr>
        <w:t>섬유증’</w:t>
      </w:r>
      <w:r w:rsidR="002C7D1D" w:rsidRPr="007A62DC">
        <w:rPr>
          <w:rFonts w:ascii="맑은 고딕" w:eastAsia="맑은 고딕" w:hAnsi="맑은 고딕" w:cs="Times New Roman" w:hint="eastAsia"/>
          <w:sz w:val="22"/>
        </w:rPr>
        <w:t>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F47CF">
        <w:rPr>
          <w:rFonts w:ascii="맑은 고딕" w:eastAsia="맑은 고딕" w:hAnsi="맑은 고딕" w:cs="Times New Roman"/>
          <w:sz w:val="22"/>
        </w:rPr>
        <w:t>원인</w:t>
      </w:r>
      <w:r w:rsidR="00DE73DA">
        <w:rPr>
          <w:rFonts w:ascii="맑은 고딕" w:eastAsia="맑은 고딕" w:hAnsi="맑은 고딕" w:cs="Times New Roman" w:hint="eastAsia"/>
          <w:sz w:val="22"/>
        </w:rPr>
        <w:t>을 알</w:t>
      </w:r>
      <w:r w:rsidR="000F47CF">
        <w:rPr>
          <w:rFonts w:ascii="맑은 고딕" w:eastAsia="맑은 고딕" w:hAnsi="맑은 고딕" w:cs="Times New Roman" w:hint="eastAsia"/>
          <w:sz w:val="22"/>
        </w:rPr>
        <w:t xml:space="preserve"> 수 없는</w:t>
      </w:r>
      <w:r w:rsidRPr="007C62A5">
        <w:rPr>
          <w:rFonts w:ascii="맑은 고딕" w:eastAsia="맑은 고딕" w:hAnsi="맑은 고딕" w:cs="Times New Roman"/>
          <w:sz w:val="22"/>
        </w:rPr>
        <w:t xml:space="preserve"> </w:t>
      </w:r>
      <w:r w:rsidR="00476101">
        <w:rPr>
          <w:rFonts w:ascii="맑은 고딕" w:eastAsia="맑은 고딕" w:hAnsi="맑은 고딕" w:cs="Times New Roman" w:hint="eastAsia"/>
          <w:sz w:val="22"/>
        </w:rPr>
        <w:t xml:space="preserve">폐 </w:t>
      </w:r>
      <w:r w:rsidRPr="007C62A5">
        <w:rPr>
          <w:rFonts w:ascii="맑은 고딕" w:eastAsia="맑은 고딕" w:hAnsi="맑은 고딕" w:cs="Times New Roman"/>
          <w:sz w:val="22"/>
        </w:rPr>
        <w:t xml:space="preserve">염증 </w:t>
      </w:r>
      <w:r w:rsidR="00476101">
        <w:rPr>
          <w:rFonts w:ascii="맑은 고딕" w:eastAsia="맑은 고딕" w:hAnsi="맑은 고딕" w:cs="Times New Roman"/>
          <w:sz w:val="22"/>
        </w:rPr>
        <w:t xml:space="preserve">과정 </w:t>
      </w:r>
      <w:r w:rsidR="00476101">
        <w:rPr>
          <w:rFonts w:ascii="맑은 고딕" w:eastAsia="맑은 고딕" w:hAnsi="맑은 고딕" w:cs="Times New Roman" w:hint="eastAsia"/>
          <w:sz w:val="22"/>
        </w:rPr>
        <w:t>및</w:t>
      </w:r>
      <w:r w:rsidRPr="007C62A5">
        <w:rPr>
          <w:rFonts w:ascii="맑은 고딕" w:eastAsia="맑은 고딕" w:hAnsi="맑은 고딕" w:cs="Times New Roman"/>
          <w:sz w:val="22"/>
        </w:rPr>
        <w:t xml:space="preserve"> 섬유세포 과증식</w:t>
      </w:r>
      <w:r w:rsidR="00476101">
        <w:rPr>
          <w:rFonts w:ascii="맑은 고딕" w:eastAsia="맑은 고딕" w:hAnsi="맑은 고딕" w:cs="Times New Roman" w:hint="eastAsia"/>
          <w:sz w:val="22"/>
        </w:rPr>
        <w:t>으로</w:t>
      </w:r>
      <w:r w:rsidRPr="007C62A5">
        <w:rPr>
          <w:rFonts w:ascii="맑은 고딕" w:eastAsia="맑은 고딕" w:hAnsi="맑은 고딕" w:cs="Times New Roman"/>
          <w:sz w:val="22"/>
        </w:rPr>
        <w:t xml:space="preserve"> </w:t>
      </w:r>
      <w:r w:rsidR="00476101">
        <w:rPr>
          <w:rFonts w:ascii="맑은 고딕" w:eastAsia="맑은 고딕" w:hAnsi="맑은 고딕" w:cs="Times New Roman" w:hint="eastAsia"/>
          <w:sz w:val="22"/>
        </w:rPr>
        <w:t xml:space="preserve">나타난 </w:t>
      </w:r>
      <w:r w:rsidRPr="007C62A5">
        <w:rPr>
          <w:rFonts w:ascii="맑은 고딕" w:eastAsia="맑은 고딕" w:hAnsi="맑은 고딕" w:cs="Times New Roman"/>
          <w:sz w:val="22"/>
        </w:rPr>
        <w:t>조</w:t>
      </w:r>
      <w:r>
        <w:rPr>
          <w:rFonts w:ascii="맑은 고딕" w:eastAsia="맑은 고딕" w:hAnsi="맑은 고딕" w:cs="Times New Roman" w:hint="eastAsia"/>
          <w:sz w:val="22"/>
        </w:rPr>
        <w:t>직</w:t>
      </w:r>
      <w:r w:rsidRPr="007C62A5">
        <w:rPr>
          <w:rFonts w:ascii="맑은 고딕" w:eastAsia="맑은 고딕" w:hAnsi="맑은 고딕" w:cs="Times New Roman"/>
          <w:sz w:val="22"/>
        </w:rPr>
        <w:t xml:space="preserve"> 섬유화</w:t>
      </w:r>
      <w:r w:rsidR="002C7D1D">
        <w:rPr>
          <w:rFonts w:ascii="맑은 고딕" w:eastAsia="맑은 고딕" w:hAnsi="맑은 고딕" w:cs="Times New Roman" w:hint="eastAsia"/>
          <w:sz w:val="22"/>
        </w:rPr>
        <w:t>로</w:t>
      </w:r>
      <w:r w:rsidR="00476101">
        <w:rPr>
          <w:rFonts w:ascii="맑은 고딕" w:eastAsia="맑은 고딕" w:hAnsi="맑은 고딕" w:cs="Times New Roman" w:hint="eastAsia"/>
          <w:sz w:val="22"/>
        </w:rPr>
        <w:t xml:space="preserve"> 인해</w:t>
      </w:r>
      <w:r w:rsidRPr="007C62A5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폐</w:t>
      </w:r>
      <w:r w:rsidRPr="007C62A5">
        <w:rPr>
          <w:rFonts w:ascii="맑은 고딕" w:eastAsia="맑은 고딕" w:hAnsi="맑은 고딕" w:cs="Times New Roman"/>
          <w:sz w:val="22"/>
        </w:rPr>
        <w:t xml:space="preserve">기능이 급격히 </w:t>
      </w:r>
      <w:r w:rsidR="00A75BFA">
        <w:rPr>
          <w:rFonts w:ascii="맑은 고딕" w:eastAsia="맑은 고딕" w:hAnsi="맑은 고딕" w:cs="Times New Roman" w:hint="eastAsia"/>
          <w:sz w:val="22"/>
        </w:rPr>
        <w:t>떨어</w:t>
      </w:r>
      <w:r w:rsidR="00AE5AD5">
        <w:rPr>
          <w:rFonts w:ascii="맑은 고딕" w:eastAsia="맑은 고딕" w:hAnsi="맑은 고딕" w:cs="Times New Roman" w:hint="eastAsia"/>
          <w:sz w:val="22"/>
        </w:rPr>
        <w:t>지면서</w:t>
      </w:r>
      <w:r w:rsidRPr="007C62A5">
        <w:rPr>
          <w:rFonts w:ascii="맑은 고딕" w:eastAsia="맑은 고딕" w:hAnsi="맑은 고딕" w:cs="Times New Roman"/>
          <w:sz w:val="22"/>
        </w:rPr>
        <w:t xml:space="preserve"> 사망</w:t>
      </w:r>
      <w:r w:rsidR="00C95C6F">
        <w:rPr>
          <w:rFonts w:ascii="맑은 고딕" w:eastAsia="맑은 고딕" w:hAnsi="맑은 고딕" w:cs="Times New Roman" w:hint="eastAsia"/>
          <w:sz w:val="22"/>
        </w:rPr>
        <w:t>할</w:t>
      </w:r>
      <w:r>
        <w:rPr>
          <w:rFonts w:ascii="맑은 고딕" w:eastAsia="맑은 고딕" w:hAnsi="맑은 고딕" w:cs="Times New Roman" w:hint="eastAsia"/>
          <w:sz w:val="22"/>
        </w:rPr>
        <w:t xml:space="preserve"> 수 있</w:t>
      </w:r>
      <w:r w:rsidRPr="007C62A5">
        <w:rPr>
          <w:rFonts w:ascii="맑은 고딕" w:eastAsia="맑은 고딕" w:hAnsi="맑은 고딕" w:cs="Times New Roman"/>
          <w:sz w:val="22"/>
        </w:rPr>
        <w:t>는 희귀질환이다. 매년 10만명 당 100명 이하 꼴로 발</w:t>
      </w:r>
      <w:r>
        <w:rPr>
          <w:rFonts w:ascii="맑은 고딕" w:eastAsia="맑은 고딕" w:hAnsi="맑은 고딕" w:cs="Times New Roman" w:hint="eastAsia"/>
          <w:sz w:val="22"/>
        </w:rPr>
        <w:t>생</w:t>
      </w:r>
      <w:r w:rsidRPr="007C62A5">
        <w:rPr>
          <w:rFonts w:ascii="맑은 고딕" w:eastAsia="맑은 고딕" w:hAnsi="맑은 고딕" w:cs="Times New Roman"/>
          <w:sz w:val="22"/>
        </w:rPr>
        <w:t>하지만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B9786B">
        <w:rPr>
          <w:rFonts w:ascii="맑은 고딕" w:eastAsia="맑은 고딕" w:hAnsi="맑은 고딕" w:cs="Times New Roman" w:hint="eastAsia"/>
          <w:sz w:val="22"/>
        </w:rPr>
        <w:t>허가된</w:t>
      </w:r>
      <w:r w:rsidRPr="00B9786B">
        <w:rPr>
          <w:rFonts w:ascii="맑은 고딕" w:eastAsia="맑은 고딕" w:hAnsi="맑은 고딕" w:cs="Times New Roman"/>
          <w:sz w:val="22"/>
        </w:rPr>
        <w:t xml:space="preserve"> 치료제들은 효능이 부</w:t>
      </w:r>
      <w:r>
        <w:rPr>
          <w:rFonts w:ascii="맑은 고딕" w:eastAsia="맑은 고딕" w:hAnsi="맑은 고딕" w:cs="Times New Roman" w:hint="eastAsia"/>
          <w:sz w:val="22"/>
        </w:rPr>
        <w:t>족해</w:t>
      </w:r>
      <w:r w:rsidRPr="00B9786B">
        <w:rPr>
          <w:rFonts w:ascii="맑은 고딕" w:eastAsia="맑은 고딕" w:hAnsi="맑은 고딕" w:cs="Times New Roman"/>
          <w:sz w:val="22"/>
        </w:rPr>
        <w:t xml:space="preserve"> </w:t>
      </w:r>
      <w:r w:rsidR="00073CFA">
        <w:rPr>
          <w:rFonts w:ascii="맑은 고딕" w:eastAsia="맑은 고딕" w:hAnsi="맑은 고딕" w:cs="Times New Roman" w:hint="eastAsia"/>
          <w:sz w:val="22"/>
        </w:rPr>
        <w:t>치료가 매우 어</w:t>
      </w:r>
      <w:r w:rsidR="007A62DC">
        <w:rPr>
          <w:rFonts w:ascii="맑은 고딕" w:eastAsia="맑은 고딕" w:hAnsi="맑은 고딕" w:cs="Times New Roman" w:hint="eastAsia"/>
          <w:sz w:val="22"/>
        </w:rPr>
        <w:t>려운 실정이다.</w:t>
      </w:r>
      <w:r w:rsidR="007A62DC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b/>
          <w:sz w:val="22"/>
        </w:rPr>
        <w:br/>
      </w:r>
    </w:p>
    <w:p w:rsidR="00D63AFD" w:rsidRPr="007C62A5" w:rsidRDefault="00D63AFD" w:rsidP="00D63AF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 xml:space="preserve">Triple Agonist는 GLP-1 수용체, 글루카곤 수용체 및 GIP </w:t>
      </w:r>
      <w:r>
        <w:rPr>
          <w:rFonts w:ascii="맑은 고딕" w:eastAsia="맑은 고딕" w:hAnsi="맑은 고딕" w:cs="Times New Roman"/>
          <w:sz w:val="22"/>
        </w:rPr>
        <w:t>수용체</w:t>
      </w:r>
      <w:r>
        <w:rPr>
          <w:rFonts w:ascii="맑은 고딕" w:eastAsia="맑은 고딕" w:hAnsi="맑은 고딕" w:cs="Times New Roman" w:hint="eastAsia"/>
          <w:sz w:val="22"/>
        </w:rPr>
        <w:t>를</w:t>
      </w:r>
      <w:r w:rsidRPr="002F25E2">
        <w:rPr>
          <w:rFonts w:ascii="맑은 고딕" w:eastAsia="맑은 고딕" w:hAnsi="맑은 고딕" w:cs="Times New Roman"/>
          <w:sz w:val="22"/>
        </w:rPr>
        <w:t xml:space="preserve"> 동시</w:t>
      </w:r>
      <w:r>
        <w:rPr>
          <w:rFonts w:ascii="맑은 고딕" w:eastAsia="맑은 고딕" w:hAnsi="맑은 고딕" w:cs="Times New Roman" w:hint="eastAsia"/>
          <w:sz w:val="22"/>
        </w:rPr>
        <w:t>에</w:t>
      </w:r>
      <w:r w:rsidRPr="002F25E2">
        <w:rPr>
          <w:rFonts w:ascii="맑은 고딕" w:eastAsia="맑은 고딕" w:hAnsi="맑은 고딕" w:cs="Times New Roman"/>
          <w:sz w:val="22"/>
        </w:rPr>
        <w:t xml:space="preserve"> 활성화하는 </w:t>
      </w:r>
      <w:r>
        <w:rPr>
          <w:rFonts w:ascii="맑은 고딕" w:eastAsia="맑은 고딕" w:hAnsi="맑은 고딕" w:cs="Times New Roman"/>
          <w:sz w:val="22"/>
        </w:rPr>
        <w:t>삼중작용제</w:t>
      </w:r>
      <w:r w:rsidR="00ED2049">
        <w:rPr>
          <w:rFonts w:ascii="맑은 고딕" w:eastAsia="맑은 고딕" w:hAnsi="맑은 고딕" w:cs="Times New Roman" w:hint="eastAsia"/>
          <w:sz w:val="22"/>
        </w:rPr>
        <w:t>로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ED2049">
        <w:t>▲</w:t>
      </w:r>
      <w:r w:rsidRPr="007C62A5">
        <w:rPr>
          <w:rFonts w:ascii="맑은 고딕" w:eastAsia="맑은 고딕" w:hAnsi="맑은 고딕" w:cs="Times New Roman"/>
          <w:sz w:val="22"/>
        </w:rPr>
        <w:t xml:space="preserve">섬유화를 억제하는 </w:t>
      </w:r>
      <w:r w:rsidRPr="00ED2049">
        <w:rPr>
          <w:rFonts w:ascii="맑은 고딕" w:eastAsia="맑은 고딕" w:hAnsi="맑은 고딕" w:cs="Times New Roman"/>
          <w:sz w:val="22"/>
        </w:rPr>
        <w:t>‘</w:t>
      </w:r>
      <w:r w:rsidRPr="00ED2049">
        <w:rPr>
          <w:rFonts w:ascii="맑은 고딕" w:eastAsia="맑은 고딕" w:hAnsi="맑은 고딕" w:cs="Times New Roman" w:hint="eastAsia"/>
          <w:sz w:val="22"/>
        </w:rPr>
        <w:t>글루카곤</w:t>
      </w:r>
      <w:r w:rsidRPr="00ED2049">
        <w:rPr>
          <w:rFonts w:ascii="맑은 고딕" w:eastAsia="맑은 고딕" w:hAnsi="맑은 고딕" w:cs="Times New Roman"/>
          <w:sz w:val="22"/>
        </w:rPr>
        <w:t>’</w:t>
      </w:r>
      <w:r w:rsidR="00ED2049">
        <w:rPr>
          <w:rFonts w:ascii="맑은 고딕" w:eastAsia="맑은 고딕" w:hAnsi="맑은 고딕" w:cs="Times New Roman"/>
          <w:sz w:val="22"/>
        </w:rPr>
        <w:t xml:space="preserve"> </w:t>
      </w:r>
      <w:r w:rsidR="00ED2049">
        <w:t>▲</w:t>
      </w:r>
      <w:r w:rsidRPr="00ED2049">
        <w:rPr>
          <w:rFonts w:ascii="맑은 고딕" w:eastAsia="맑은 고딕" w:hAnsi="맑은 고딕" w:cs="Times New Roman"/>
          <w:sz w:val="22"/>
        </w:rPr>
        <w:t>인슐린분비 및</w:t>
      </w:r>
      <w:r w:rsidRPr="00ED2049">
        <w:rPr>
          <w:rFonts w:ascii="맑은 고딕" w:eastAsia="맑은 고딕" w:hAnsi="맑은 고딕" w:cs="Times New Roman" w:hint="eastAsia"/>
          <w:sz w:val="22"/>
        </w:rPr>
        <w:t xml:space="preserve"> 식욕억제를 돕는</w:t>
      </w:r>
      <w:r w:rsidRPr="00ED2049">
        <w:rPr>
          <w:rFonts w:ascii="맑은 고딕" w:eastAsia="맑은 고딕" w:hAnsi="맑은 고딕" w:cs="Times New Roman"/>
          <w:sz w:val="22"/>
        </w:rPr>
        <w:t xml:space="preserve"> ‘GLP-1’, </w:t>
      </w:r>
      <w:r w:rsidR="00ED2049">
        <w:t>▲</w:t>
      </w:r>
      <w:r w:rsidRPr="00ED2049">
        <w:rPr>
          <w:rFonts w:ascii="맑은 고딕" w:eastAsia="맑은 고딕" w:hAnsi="맑은 고딕" w:cs="Times New Roman" w:hint="eastAsia"/>
          <w:sz w:val="22"/>
        </w:rPr>
        <w:t>인슐린분비 및 항염증</w:t>
      </w:r>
      <w:r w:rsidR="007C31EB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ED2049">
        <w:rPr>
          <w:rFonts w:ascii="맑은 고딕" w:eastAsia="맑은 고딕" w:hAnsi="맑은 고딕" w:cs="Times New Roman" w:hint="eastAsia"/>
          <w:sz w:val="22"/>
        </w:rPr>
        <w:t>작용</w:t>
      </w:r>
      <w:r w:rsidR="00B34F3E" w:rsidRPr="00ED2049">
        <w:rPr>
          <w:rFonts w:ascii="맑은 고딕" w:eastAsia="맑은 고딕" w:hAnsi="맑은 고딕" w:cs="Times New Roman" w:hint="eastAsia"/>
          <w:sz w:val="22"/>
        </w:rPr>
        <w:t>의</w:t>
      </w:r>
      <w:r w:rsidRPr="00ED2049">
        <w:rPr>
          <w:rFonts w:ascii="맑은 고딕" w:eastAsia="맑은 고딕" w:hAnsi="맑은 고딕" w:cs="Times New Roman"/>
          <w:sz w:val="22"/>
        </w:rPr>
        <w:t xml:space="preserve"> ‘GIP’</w:t>
      </w:r>
      <w:r w:rsidRPr="007C62A5">
        <w:rPr>
          <w:rFonts w:ascii="맑은 고딕" w:eastAsia="맑은 고딕" w:hAnsi="맑은 고딕" w:cs="Times New Roman"/>
          <w:sz w:val="22"/>
        </w:rPr>
        <w:t>를 동시</w:t>
      </w:r>
      <w:r w:rsidR="00324A85">
        <w:rPr>
          <w:rFonts w:ascii="맑은 고딕" w:eastAsia="맑은 고딕" w:hAnsi="맑은 고딕" w:cs="Times New Roman" w:hint="eastAsia"/>
          <w:sz w:val="22"/>
        </w:rPr>
        <w:t xml:space="preserve">에 </w:t>
      </w:r>
      <w:r w:rsidR="00FC13B4">
        <w:rPr>
          <w:rFonts w:ascii="맑은 고딕" w:eastAsia="맑은 고딕" w:hAnsi="맑은 고딕" w:cs="Times New Roman" w:hint="eastAsia"/>
          <w:sz w:val="22"/>
        </w:rPr>
        <w:t>타</w:t>
      </w:r>
      <w:r w:rsidRPr="007C62A5">
        <w:rPr>
          <w:rFonts w:ascii="맑은 고딕" w:eastAsia="맑은 고딕" w:hAnsi="맑은 고딕" w:cs="Times New Roman"/>
          <w:sz w:val="22"/>
        </w:rPr>
        <w:t>깃</w:t>
      </w:r>
      <w:r w:rsidR="00ED2049">
        <w:rPr>
          <w:rFonts w:ascii="맑은 고딕" w:eastAsia="맑은 고딕" w:hAnsi="맑은 고딕" w:cs="Times New Roman" w:hint="eastAsia"/>
          <w:sz w:val="22"/>
        </w:rPr>
        <w:t xml:space="preserve">한다. </w:t>
      </w:r>
      <w:r w:rsidRPr="007C62A5">
        <w:rPr>
          <w:rFonts w:ascii="맑은 고딕" w:eastAsia="맑은 고딕" w:hAnsi="맑은 고딕" w:cs="Times New Roman"/>
          <w:sz w:val="22"/>
        </w:rPr>
        <w:t>한미약품은 특발성 폐</w:t>
      </w:r>
      <w:r w:rsidR="00A311CB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7C62A5">
        <w:rPr>
          <w:rFonts w:ascii="맑은 고딕" w:eastAsia="맑은 고딕" w:hAnsi="맑은 고딕" w:cs="Times New Roman"/>
          <w:sz w:val="22"/>
        </w:rPr>
        <w:t xml:space="preserve">섬유증 동물모델에서 </w:t>
      </w:r>
      <w:r w:rsidRPr="005C702B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7C62A5">
        <w:rPr>
          <w:rFonts w:ascii="맑은 고딕" w:eastAsia="맑은 고딕" w:hAnsi="맑은 고딕" w:cs="Times New Roman"/>
          <w:sz w:val="22"/>
        </w:rPr>
        <w:t>Triple Agonist의 항염증</w:t>
      </w:r>
      <w:r w:rsidR="00B34F3E" w:rsidRPr="00B34F3E">
        <w:rPr>
          <w:rFonts w:ascii="맑은 고딕" w:eastAsia="맑은 고딕" w:hAnsi="맑은 고딕" w:cs="Times New Roman" w:hint="eastAsia"/>
          <w:sz w:val="22"/>
        </w:rPr>
        <w:t>·</w:t>
      </w:r>
      <w:r w:rsidRPr="007C62A5">
        <w:rPr>
          <w:rFonts w:ascii="맑은 고딕" w:eastAsia="맑은 고딕" w:hAnsi="맑은 고딕" w:cs="Times New Roman"/>
          <w:sz w:val="22"/>
        </w:rPr>
        <w:t>항섬유화 효과를 확인한 바 있다.</w:t>
      </w:r>
    </w:p>
    <w:p w:rsidR="00396F31" w:rsidRDefault="00396F31" w:rsidP="00396F31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5C4968" w:rsidRDefault="005C4968" w:rsidP="00396F31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관계자는 </w:t>
      </w:r>
      <w:r>
        <w:rPr>
          <w:rFonts w:ascii="맑은 고딕" w:eastAsia="맑은 고딕" w:hAnsi="맑은 고딕" w:cs="Times New Roman"/>
          <w:sz w:val="22"/>
        </w:rPr>
        <w:t>“</w:t>
      </w:r>
      <w:r w:rsidR="007A62DC">
        <w:rPr>
          <w:rFonts w:ascii="맑은 고딕" w:eastAsia="맑은 고딕" w:hAnsi="맑은 고딕" w:cs="Times New Roman" w:hint="eastAsia"/>
          <w:sz w:val="22"/>
        </w:rPr>
        <w:t xml:space="preserve">희귀질환치료제로 </w:t>
      </w:r>
      <w:r>
        <w:rPr>
          <w:rFonts w:ascii="맑은 고딕" w:eastAsia="맑은 고딕" w:hAnsi="맑은 고딕" w:cs="Times New Roman" w:hint="eastAsia"/>
          <w:sz w:val="22"/>
        </w:rPr>
        <w:t xml:space="preserve">지정받은 적응증 모두 </w:t>
      </w:r>
      <w:r w:rsidR="007A62DC">
        <w:rPr>
          <w:rFonts w:ascii="맑은 고딕" w:eastAsia="맑은 고딕" w:hAnsi="맑은 고딕" w:cs="Times New Roman" w:hint="eastAsia"/>
          <w:sz w:val="22"/>
        </w:rPr>
        <w:t xml:space="preserve">특정 </w:t>
      </w:r>
      <w:r>
        <w:rPr>
          <w:rFonts w:ascii="맑은 고딕" w:eastAsia="맑은 고딕" w:hAnsi="맑은 고딕" w:cs="Times New Roman" w:hint="eastAsia"/>
          <w:sz w:val="22"/>
        </w:rPr>
        <w:t>조직의 섬유화를 유발하고</w:t>
      </w:r>
      <w:r w:rsidR="007A62DC">
        <w:rPr>
          <w:rFonts w:ascii="맑은 고딕" w:eastAsia="맑은 고딕" w:hAnsi="맑은 고딕" w:cs="Times New Roman" w:hint="eastAsia"/>
          <w:sz w:val="22"/>
        </w:rPr>
        <w:t>, 의학적</w:t>
      </w:r>
      <w:r>
        <w:rPr>
          <w:rFonts w:ascii="맑은 고딕" w:eastAsia="맑은 고딕" w:hAnsi="맑은 고딕" w:cs="Times New Roman" w:hint="eastAsia"/>
          <w:sz w:val="22"/>
        </w:rPr>
        <w:t xml:space="preserve"> 언맷니즈</w:t>
      </w:r>
      <w:r w:rsidRPr="004D039B">
        <w:rPr>
          <w:rFonts w:ascii="맑은 고딕" w:eastAsia="맑은 고딕" w:hAnsi="맑은 고딕" w:cs="Times New Roman"/>
          <w:sz w:val="22"/>
        </w:rPr>
        <w:t>(Unmet Needs)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7A62DC">
        <w:rPr>
          <w:rFonts w:ascii="맑은 고딕" w:eastAsia="맑은 고딕" w:hAnsi="맑은 고딕" w:cs="Times New Roman" w:hint="eastAsia"/>
          <w:sz w:val="22"/>
        </w:rPr>
        <w:t xml:space="preserve">매우 </w:t>
      </w:r>
      <w:r>
        <w:rPr>
          <w:rFonts w:ascii="맑은 고딕" w:eastAsia="맑은 고딕" w:hAnsi="맑은 고딕" w:cs="Times New Roman" w:hint="eastAsia"/>
          <w:sz w:val="22"/>
        </w:rPr>
        <w:t>큰 질환</w:t>
      </w:r>
      <w:r w:rsidR="007A62DC">
        <w:rPr>
          <w:rFonts w:ascii="맑은 고딕" w:eastAsia="맑은 고딕" w:hAnsi="맑은 고딕" w:cs="Times New Roman" w:hint="eastAsia"/>
          <w:sz w:val="22"/>
        </w:rPr>
        <w:t xml:space="preserve"> 분야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라며 </w:t>
      </w:r>
      <w:r>
        <w:rPr>
          <w:rFonts w:ascii="맑은 고딕" w:eastAsia="맑은 고딕" w:hAnsi="맑은 고딕" w:cs="Times New Roman"/>
          <w:sz w:val="22"/>
        </w:rPr>
        <w:t>“</w:t>
      </w: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의 혁신성을 선진 규제기관이 주목하고 있다는 점에서 의미</w:t>
      </w:r>
      <w:r w:rsidR="007A62DC">
        <w:rPr>
          <w:rFonts w:ascii="맑은 고딕" w:eastAsia="맑은 고딕" w:hAnsi="맑은 고딕" w:cs="Times New Roman" w:hint="eastAsia"/>
          <w:sz w:val="22"/>
        </w:rPr>
        <w:t>가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5C4968" w:rsidRPr="007A62DC" w:rsidRDefault="005C4968" w:rsidP="00396F31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396F31" w:rsidRPr="002F25E2" w:rsidRDefault="00396F31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 xml:space="preserve">한미약품 권세창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삼중작용 바이오신약 </w:t>
      </w: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가 주요 적응증인 비알코올성 지방간염(</w:t>
      </w:r>
      <w:r>
        <w:rPr>
          <w:rFonts w:ascii="맑은 고딕" w:eastAsia="맑은 고딕" w:hAnsi="맑은 고딕" w:cs="Times New Roman"/>
          <w:sz w:val="22"/>
        </w:rPr>
        <w:t>NASH)</w:t>
      </w:r>
      <w:r>
        <w:rPr>
          <w:rFonts w:ascii="맑은 고딕" w:eastAsia="맑은 고딕" w:hAnsi="맑은 고딕" w:cs="Times New Roman" w:hint="eastAsia"/>
          <w:sz w:val="22"/>
        </w:rPr>
        <w:t>은 물론,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섬유화를 일으키는 다양한 희귀질환의 적응증에서도 유의미한 잠재력을 </w:t>
      </w:r>
      <w:r w:rsidR="00DA3F37">
        <w:rPr>
          <w:rFonts w:ascii="맑은 고딕" w:eastAsia="맑은 고딕" w:hAnsi="맑은 고딕" w:cs="Times New Roman" w:hint="eastAsia"/>
          <w:sz w:val="22"/>
        </w:rPr>
        <w:t>계속</w:t>
      </w:r>
      <w:r>
        <w:rPr>
          <w:rFonts w:ascii="맑은 고딕" w:eastAsia="맑은 고딕" w:hAnsi="맑은 고딕" w:cs="Times New Roman" w:hint="eastAsia"/>
          <w:sz w:val="22"/>
        </w:rPr>
        <w:t xml:space="preserve"> 확보해나가고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희귀질환으로 고통받는 환자들의 삶의 질 향상을 위해 </w:t>
      </w: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 개발과 상용화에 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396F31" w:rsidRDefault="00396F31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A7C9A" w:rsidRPr="008240C8" w:rsidRDefault="003A7C9A" w:rsidP="00396F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A7C9A" w:rsidRDefault="007A62DC" w:rsidP="007A62DC">
      <w:pPr>
        <w:spacing w:after="0" w:line="192" w:lineRule="auto"/>
        <w:ind w:firstLineChars="300" w:firstLine="66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b/>
          <w:sz w:val="22"/>
        </w:rPr>
        <w:t xml:space="preserve">              </w:t>
      </w:r>
      <w:r w:rsidR="00396F31" w:rsidRPr="00945743">
        <w:rPr>
          <w:rFonts w:ascii="맑은 고딕" w:eastAsia="맑은 고딕" w:hAnsi="맑은 고딕" w:cs="Times New Roman"/>
          <w:b/>
          <w:sz w:val="22"/>
        </w:rPr>
        <w:t>&lt;</w:t>
      </w:r>
      <w:r w:rsidR="00396F31" w:rsidRPr="00945743">
        <w:rPr>
          <w:rFonts w:ascii="맑은 고딕" w:eastAsia="맑은 고딕" w:hAnsi="맑은 고딕" w:cs="Times New Roman" w:hint="eastAsia"/>
          <w:b/>
          <w:sz w:val="22"/>
        </w:rPr>
        <w:t xml:space="preserve">한미약품 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개발 신약 </w:t>
      </w:r>
      <w:r w:rsidR="00396F31" w:rsidRPr="00945743">
        <w:rPr>
          <w:rFonts w:ascii="맑은 고딕" w:eastAsia="맑은 고딕" w:hAnsi="맑은 고딕" w:cs="Times New Roman" w:hint="eastAsia"/>
          <w:b/>
          <w:sz w:val="22"/>
        </w:rPr>
        <w:t>희귀의약품 지정</w:t>
      </w:r>
      <w:r w:rsidR="00396F31"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="00396F31" w:rsidRPr="00945743">
        <w:rPr>
          <w:rFonts w:ascii="맑은 고딕" w:eastAsia="맑은 고딕" w:hAnsi="맑은 고딕" w:cs="Times New Roman" w:hint="eastAsia"/>
          <w:b/>
          <w:sz w:val="22"/>
        </w:rPr>
        <w:t>현황</w:t>
      </w:r>
      <w:r>
        <w:rPr>
          <w:rFonts w:ascii="맑은 고딕" w:eastAsia="맑은 고딕" w:hAnsi="맑은 고딕" w:cs="Times New Roman" w:hint="eastAsia"/>
          <w:b/>
          <w:sz w:val="22"/>
        </w:rPr>
        <w:t>&gt;</w:t>
      </w:r>
      <w:r>
        <w:rPr>
          <w:rFonts w:ascii="맑은 고딕" w:eastAsia="맑은 고딕" w:hAnsi="맑은 고딕" w:cs="Times New Roman"/>
          <w:b/>
          <w:sz w:val="22"/>
        </w:rPr>
        <w:t xml:space="preserve"> </w:t>
      </w:r>
      <w:r w:rsidR="003C3AB3">
        <w:rPr>
          <w:rFonts w:ascii="맑은 고딕" w:eastAsia="맑은 고딕" w:hAnsi="맑은 고딕" w:cs="Times New Roman"/>
          <w:b/>
          <w:sz w:val="22"/>
        </w:rPr>
        <w:t xml:space="preserve">    </w:t>
      </w:r>
      <w:r w:rsidR="00396F31" w:rsidRPr="003C3AB3">
        <w:rPr>
          <w:rFonts w:ascii="맑은 고딕" w:eastAsia="맑은 고딕" w:hAnsi="맑은 고딕" w:cs="Times New Roman"/>
          <w:b/>
          <w:sz w:val="16"/>
          <w:szCs w:val="16"/>
          <w:vertAlign w:val="subscript"/>
        </w:rPr>
        <w:t>2022</w:t>
      </w:r>
      <w:r w:rsidR="00396F31" w:rsidRPr="003C3AB3">
        <w:rPr>
          <w:rFonts w:ascii="맑은 고딕" w:eastAsia="맑은 고딕" w:hAnsi="맑은 고딕" w:cs="Times New Roman" w:hint="eastAsia"/>
          <w:b/>
          <w:sz w:val="16"/>
          <w:szCs w:val="16"/>
          <w:vertAlign w:val="subscript"/>
        </w:rPr>
        <w:t xml:space="preserve">년 </w:t>
      </w:r>
      <w:r w:rsidR="00B53931" w:rsidRPr="003C3AB3">
        <w:rPr>
          <w:rFonts w:ascii="맑은 고딕" w:eastAsia="맑은 고딕" w:hAnsi="맑은 고딕" w:cs="Times New Roman"/>
          <w:b/>
          <w:sz w:val="16"/>
          <w:szCs w:val="16"/>
          <w:vertAlign w:val="subscript"/>
        </w:rPr>
        <w:t>6</w:t>
      </w:r>
      <w:r w:rsidR="00396F31" w:rsidRPr="003C3AB3">
        <w:rPr>
          <w:rFonts w:ascii="맑은 고딕" w:eastAsia="맑은 고딕" w:hAnsi="맑은 고딕" w:cs="Times New Roman" w:hint="eastAsia"/>
          <w:b/>
          <w:sz w:val="16"/>
          <w:szCs w:val="16"/>
          <w:vertAlign w:val="subscript"/>
        </w:rPr>
        <w:t>월 기준</w:t>
      </w:r>
    </w:p>
    <w:tbl>
      <w:tblPr>
        <w:tblW w:w="7233" w:type="dxa"/>
        <w:tblInd w:w="104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53"/>
        <w:gridCol w:w="2072"/>
        <w:gridCol w:w="1933"/>
        <w:gridCol w:w="1275"/>
      </w:tblGrid>
      <w:tr w:rsidR="00396F31" w:rsidRPr="00945743" w:rsidTr="00B9409F">
        <w:trPr>
          <w:trHeight w:val="185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후보물질명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적응증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희귀약 지정국가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지정년도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Triple Agonist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(HM15211)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담즙성 담관염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396F31" w:rsidRPr="00945743" w:rsidTr="00B9409F">
        <w:trPr>
          <w:trHeight w:val="296"/>
        </w:trPr>
        <w:tc>
          <w:tcPr>
            <w:tcW w:w="1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경화성 담관염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특발성 폐 섬유증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경화성 담관염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유럽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(EMA)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담즙성 담관염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유럽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(EMA)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2022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396F31" w:rsidRPr="00D34099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D34099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특발성</w:t>
            </w:r>
            <w:r w:rsidRPr="00D34099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D34099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폐</w:t>
            </w:r>
            <w:r w:rsidRPr="00D34099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D34099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섬유증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396F31" w:rsidRPr="00D34099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D34099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유럽</w:t>
            </w:r>
            <w:r w:rsidRPr="00D34099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  <w:t xml:space="preserve"> (EMA)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396F31" w:rsidRPr="00D34099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D34099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  <w:t>2022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Oraxol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혈관육종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연조직육종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396F31" w:rsidRPr="00945743" w:rsidTr="00B9409F">
        <w:trPr>
          <w:trHeight w:val="296"/>
        </w:trPr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GLP-2 Analog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(HM15912)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단장증후군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한국 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식약처)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019</w:t>
            </w:r>
          </w:p>
        </w:tc>
      </w:tr>
      <w:tr w:rsidR="00396F31" w:rsidRPr="00945743" w:rsidTr="00B9409F">
        <w:trPr>
          <w:trHeight w:val="530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희귀 소아 질병(RPD)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- 단장증후군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396F31" w:rsidRPr="00945743" w:rsidTr="00B9409F">
        <w:trPr>
          <w:trHeight w:val="311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HM43239</w:t>
            </w:r>
          </w:p>
        </w:tc>
        <w:tc>
          <w:tcPr>
            <w:tcW w:w="207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급성 골수성 백혈병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한국 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식약처)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396F31" w:rsidRPr="00945743" w:rsidTr="00B9409F">
        <w:trPr>
          <w:trHeight w:val="311"/>
        </w:trPr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hGH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(efpegsomatropin)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성장호르몬 결핍증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396F31" w:rsidRPr="00945743" w:rsidTr="00B9409F">
        <w:trPr>
          <w:trHeight w:val="311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Glucagon Analog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(HM15136)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선천성 고인슐린증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한국 (식약처)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396F31" w:rsidRPr="00945743" w:rsidTr="00B9409F">
        <w:trPr>
          <w:trHeight w:val="185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인슐린 자가면역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증후군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F31" w:rsidRPr="00DE52F4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396F31" w:rsidRPr="00945743" w:rsidTr="00B9409F">
        <w:trPr>
          <w:trHeight w:val="530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희귀 소아 질병(RPD)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- 선천성 고인슐린증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396F31" w:rsidRPr="00945743" w:rsidTr="00B9409F">
        <w:trPr>
          <w:trHeight w:val="530"/>
        </w:trPr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31" w:rsidRPr="00945743" w:rsidRDefault="00396F31" w:rsidP="00B9409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396F31" w:rsidRDefault="00396F31" w:rsidP="00396F31">
      <w:pPr>
        <w:spacing w:after="0" w:line="192" w:lineRule="auto"/>
        <w:ind w:firstLineChars="3800" w:firstLine="8360"/>
        <w:rPr>
          <w:b/>
          <w:sz w:val="22"/>
        </w:rPr>
      </w:pPr>
    </w:p>
    <w:p w:rsidR="0002480D" w:rsidRPr="00F276BF" w:rsidRDefault="00396F31" w:rsidP="00396F31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02480D" w:rsidRPr="00F276BF" w:rsidSect="001F26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D0E" w:rsidRDefault="00EE5D0E" w:rsidP="00E32DD0">
      <w:pPr>
        <w:spacing w:after="0" w:line="240" w:lineRule="auto"/>
      </w:pPr>
      <w:r>
        <w:separator/>
      </w:r>
    </w:p>
  </w:endnote>
  <w:endnote w:type="continuationSeparator" w:id="0">
    <w:p w:rsidR="00EE5D0E" w:rsidRDefault="00EE5D0E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D0E" w:rsidRDefault="00EE5D0E" w:rsidP="00E32DD0">
      <w:pPr>
        <w:spacing w:after="0" w:line="240" w:lineRule="auto"/>
      </w:pPr>
      <w:r>
        <w:separator/>
      </w:r>
    </w:p>
  </w:footnote>
  <w:footnote w:type="continuationSeparator" w:id="0">
    <w:p w:rsidR="00EE5D0E" w:rsidRDefault="00EE5D0E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329A"/>
    <w:rsid w:val="00005C50"/>
    <w:rsid w:val="0002289E"/>
    <w:rsid w:val="0002480D"/>
    <w:rsid w:val="00025C7A"/>
    <w:rsid w:val="00035189"/>
    <w:rsid w:val="000418C7"/>
    <w:rsid w:val="0004356C"/>
    <w:rsid w:val="00045B27"/>
    <w:rsid w:val="00046DE9"/>
    <w:rsid w:val="0004767C"/>
    <w:rsid w:val="00050464"/>
    <w:rsid w:val="00051ACF"/>
    <w:rsid w:val="00053CAB"/>
    <w:rsid w:val="00066AEF"/>
    <w:rsid w:val="00067C27"/>
    <w:rsid w:val="00067E9D"/>
    <w:rsid w:val="00073CFA"/>
    <w:rsid w:val="000809E1"/>
    <w:rsid w:val="0008372C"/>
    <w:rsid w:val="000847D7"/>
    <w:rsid w:val="00087358"/>
    <w:rsid w:val="0009227C"/>
    <w:rsid w:val="0009290D"/>
    <w:rsid w:val="00094139"/>
    <w:rsid w:val="00095232"/>
    <w:rsid w:val="000A0184"/>
    <w:rsid w:val="000A27CD"/>
    <w:rsid w:val="000A500D"/>
    <w:rsid w:val="000A54A9"/>
    <w:rsid w:val="000A6C88"/>
    <w:rsid w:val="000A756C"/>
    <w:rsid w:val="000B0226"/>
    <w:rsid w:val="000B1DB4"/>
    <w:rsid w:val="000B3D72"/>
    <w:rsid w:val="000B4F83"/>
    <w:rsid w:val="000C0E71"/>
    <w:rsid w:val="000C1B89"/>
    <w:rsid w:val="000D0094"/>
    <w:rsid w:val="000D01DF"/>
    <w:rsid w:val="000D3BAB"/>
    <w:rsid w:val="000D6382"/>
    <w:rsid w:val="000D7042"/>
    <w:rsid w:val="000D7AAF"/>
    <w:rsid w:val="000E2303"/>
    <w:rsid w:val="000E3804"/>
    <w:rsid w:val="000E664E"/>
    <w:rsid w:val="000E72E5"/>
    <w:rsid w:val="000F17DF"/>
    <w:rsid w:val="000F1C9B"/>
    <w:rsid w:val="000F1D42"/>
    <w:rsid w:val="000F306B"/>
    <w:rsid w:val="000F47CF"/>
    <w:rsid w:val="000F4F57"/>
    <w:rsid w:val="000F7107"/>
    <w:rsid w:val="00103694"/>
    <w:rsid w:val="00104293"/>
    <w:rsid w:val="0010662F"/>
    <w:rsid w:val="00111952"/>
    <w:rsid w:val="00111D93"/>
    <w:rsid w:val="00111F74"/>
    <w:rsid w:val="001164A5"/>
    <w:rsid w:val="0011699F"/>
    <w:rsid w:val="00116BBD"/>
    <w:rsid w:val="00122553"/>
    <w:rsid w:val="00125F7A"/>
    <w:rsid w:val="00132441"/>
    <w:rsid w:val="00132514"/>
    <w:rsid w:val="001334C2"/>
    <w:rsid w:val="0014171A"/>
    <w:rsid w:val="001417F7"/>
    <w:rsid w:val="0014688B"/>
    <w:rsid w:val="00147F4A"/>
    <w:rsid w:val="00153BAC"/>
    <w:rsid w:val="0015624D"/>
    <w:rsid w:val="00156D7E"/>
    <w:rsid w:val="001606CF"/>
    <w:rsid w:val="00161EEB"/>
    <w:rsid w:val="00162EC5"/>
    <w:rsid w:val="00164C10"/>
    <w:rsid w:val="00165A06"/>
    <w:rsid w:val="00166C3C"/>
    <w:rsid w:val="00166E9E"/>
    <w:rsid w:val="001673B2"/>
    <w:rsid w:val="001702D6"/>
    <w:rsid w:val="00170CEC"/>
    <w:rsid w:val="00171609"/>
    <w:rsid w:val="001717B2"/>
    <w:rsid w:val="001731B6"/>
    <w:rsid w:val="00176780"/>
    <w:rsid w:val="001818B9"/>
    <w:rsid w:val="00184342"/>
    <w:rsid w:val="00192E1C"/>
    <w:rsid w:val="00193475"/>
    <w:rsid w:val="00193E9F"/>
    <w:rsid w:val="00197989"/>
    <w:rsid w:val="00197BEC"/>
    <w:rsid w:val="001A26F6"/>
    <w:rsid w:val="001A31E6"/>
    <w:rsid w:val="001A61D7"/>
    <w:rsid w:val="001A6366"/>
    <w:rsid w:val="001B132A"/>
    <w:rsid w:val="001B618E"/>
    <w:rsid w:val="001C0A20"/>
    <w:rsid w:val="001C1AB5"/>
    <w:rsid w:val="001C549A"/>
    <w:rsid w:val="001C78E5"/>
    <w:rsid w:val="001C7C28"/>
    <w:rsid w:val="001D2842"/>
    <w:rsid w:val="001D2C44"/>
    <w:rsid w:val="001D33F4"/>
    <w:rsid w:val="001E08D7"/>
    <w:rsid w:val="001E0F5A"/>
    <w:rsid w:val="001E6C96"/>
    <w:rsid w:val="001E7102"/>
    <w:rsid w:val="001F1BA3"/>
    <w:rsid w:val="001F261F"/>
    <w:rsid w:val="001F2734"/>
    <w:rsid w:val="001F29A6"/>
    <w:rsid w:val="001F3E27"/>
    <w:rsid w:val="001F7F9B"/>
    <w:rsid w:val="00210453"/>
    <w:rsid w:val="0021072E"/>
    <w:rsid w:val="0021116D"/>
    <w:rsid w:val="00211FA8"/>
    <w:rsid w:val="00212685"/>
    <w:rsid w:val="00215306"/>
    <w:rsid w:val="0022112C"/>
    <w:rsid w:val="00223179"/>
    <w:rsid w:val="00224021"/>
    <w:rsid w:val="00224EA1"/>
    <w:rsid w:val="0022598F"/>
    <w:rsid w:val="00227199"/>
    <w:rsid w:val="00227324"/>
    <w:rsid w:val="00231099"/>
    <w:rsid w:val="002315B7"/>
    <w:rsid w:val="00240309"/>
    <w:rsid w:val="002403F6"/>
    <w:rsid w:val="0024125B"/>
    <w:rsid w:val="00245153"/>
    <w:rsid w:val="002462A7"/>
    <w:rsid w:val="002477FF"/>
    <w:rsid w:val="00251AEA"/>
    <w:rsid w:val="00253090"/>
    <w:rsid w:val="00257746"/>
    <w:rsid w:val="00262A45"/>
    <w:rsid w:val="00265E08"/>
    <w:rsid w:val="00266A43"/>
    <w:rsid w:val="002769F7"/>
    <w:rsid w:val="00282A08"/>
    <w:rsid w:val="00283060"/>
    <w:rsid w:val="00285BC2"/>
    <w:rsid w:val="00285E6A"/>
    <w:rsid w:val="00287A44"/>
    <w:rsid w:val="00290E8F"/>
    <w:rsid w:val="00291FFF"/>
    <w:rsid w:val="00294EEB"/>
    <w:rsid w:val="00296E78"/>
    <w:rsid w:val="00297BC9"/>
    <w:rsid w:val="002A0FBE"/>
    <w:rsid w:val="002A34C7"/>
    <w:rsid w:val="002A3B94"/>
    <w:rsid w:val="002A6650"/>
    <w:rsid w:val="002B108F"/>
    <w:rsid w:val="002B1DEF"/>
    <w:rsid w:val="002C0F23"/>
    <w:rsid w:val="002C1135"/>
    <w:rsid w:val="002C445C"/>
    <w:rsid w:val="002C4A09"/>
    <w:rsid w:val="002C51A3"/>
    <w:rsid w:val="002C632C"/>
    <w:rsid w:val="002C65FC"/>
    <w:rsid w:val="002C6764"/>
    <w:rsid w:val="002C773C"/>
    <w:rsid w:val="002C7D1D"/>
    <w:rsid w:val="002D086D"/>
    <w:rsid w:val="002D4D8F"/>
    <w:rsid w:val="002E1DD9"/>
    <w:rsid w:val="002E4A32"/>
    <w:rsid w:val="002F3D14"/>
    <w:rsid w:val="002F7B00"/>
    <w:rsid w:val="0030412F"/>
    <w:rsid w:val="003121A2"/>
    <w:rsid w:val="00312C7C"/>
    <w:rsid w:val="003176BD"/>
    <w:rsid w:val="00317F30"/>
    <w:rsid w:val="003205E9"/>
    <w:rsid w:val="0032072F"/>
    <w:rsid w:val="00323234"/>
    <w:rsid w:val="00323AB5"/>
    <w:rsid w:val="003240B2"/>
    <w:rsid w:val="00324A85"/>
    <w:rsid w:val="00327175"/>
    <w:rsid w:val="00331A9F"/>
    <w:rsid w:val="003333AA"/>
    <w:rsid w:val="003338EC"/>
    <w:rsid w:val="00334D68"/>
    <w:rsid w:val="003373D5"/>
    <w:rsid w:val="00340338"/>
    <w:rsid w:val="00341A11"/>
    <w:rsid w:val="0034442E"/>
    <w:rsid w:val="003463E3"/>
    <w:rsid w:val="00347137"/>
    <w:rsid w:val="0034792E"/>
    <w:rsid w:val="00347A07"/>
    <w:rsid w:val="00347C86"/>
    <w:rsid w:val="00350019"/>
    <w:rsid w:val="003517D2"/>
    <w:rsid w:val="0035371D"/>
    <w:rsid w:val="00354B91"/>
    <w:rsid w:val="0035741E"/>
    <w:rsid w:val="00357CBA"/>
    <w:rsid w:val="0036107B"/>
    <w:rsid w:val="00361240"/>
    <w:rsid w:val="0036555B"/>
    <w:rsid w:val="00370F5E"/>
    <w:rsid w:val="00371789"/>
    <w:rsid w:val="00373322"/>
    <w:rsid w:val="00374BA8"/>
    <w:rsid w:val="0037540C"/>
    <w:rsid w:val="003771F3"/>
    <w:rsid w:val="00383270"/>
    <w:rsid w:val="00383B27"/>
    <w:rsid w:val="00384102"/>
    <w:rsid w:val="0038498C"/>
    <w:rsid w:val="00384AD3"/>
    <w:rsid w:val="00384E47"/>
    <w:rsid w:val="00394116"/>
    <w:rsid w:val="00394962"/>
    <w:rsid w:val="00396F31"/>
    <w:rsid w:val="003972E9"/>
    <w:rsid w:val="003A249D"/>
    <w:rsid w:val="003A37BD"/>
    <w:rsid w:val="003A3D77"/>
    <w:rsid w:val="003A4736"/>
    <w:rsid w:val="003A5365"/>
    <w:rsid w:val="003A5D10"/>
    <w:rsid w:val="003A7C9A"/>
    <w:rsid w:val="003B2E5F"/>
    <w:rsid w:val="003B319B"/>
    <w:rsid w:val="003C07DD"/>
    <w:rsid w:val="003C0DFE"/>
    <w:rsid w:val="003C32A7"/>
    <w:rsid w:val="003C3804"/>
    <w:rsid w:val="003C3844"/>
    <w:rsid w:val="003C3AB3"/>
    <w:rsid w:val="003C3F13"/>
    <w:rsid w:val="003C44A1"/>
    <w:rsid w:val="003C6AC9"/>
    <w:rsid w:val="003C6F08"/>
    <w:rsid w:val="003D006A"/>
    <w:rsid w:val="003D28C9"/>
    <w:rsid w:val="003D4400"/>
    <w:rsid w:val="003D6C90"/>
    <w:rsid w:val="003E1C67"/>
    <w:rsid w:val="003E37BA"/>
    <w:rsid w:val="003E39C1"/>
    <w:rsid w:val="003E5781"/>
    <w:rsid w:val="003F6978"/>
    <w:rsid w:val="00400569"/>
    <w:rsid w:val="00400AD3"/>
    <w:rsid w:val="00407735"/>
    <w:rsid w:val="00410141"/>
    <w:rsid w:val="004103E3"/>
    <w:rsid w:val="00411A1E"/>
    <w:rsid w:val="00411D3F"/>
    <w:rsid w:val="004140E1"/>
    <w:rsid w:val="00421305"/>
    <w:rsid w:val="004231A2"/>
    <w:rsid w:val="004234D1"/>
    <w:rsid w:val="004278FE"/>
    <w:rsid w:val="00427B5E"/>
    <w:rsid w:val="004305C4"/>
    <w:rsid w:val="00431485"/>
    <w:rsid w:val="00431915"/>
    <w:rsid w:val="00434942"/>
    <w:rsid w:val="004409FE"/>
    <w:rsid w:val="0044420E"/>
    <w:rsid w:val="0044725B"/>
    <w:rsid w:val="00452D9A"/>
    <w:rsid w:val="00455FD4"/>
    <w:rsid w:val="004572D1"/>
    <w:rsid w:val="00457B71"/>
    <w:rsid w:val="00460EE6"/>
    <w:rsid w:val="00464F52"/>
    <w:rsid w:val="00465A7C"/>
    <w:rsid w:val="00466157"/>
    <w:rsid w:val="0046789D"/>
    <w:rsid w:val="00470BC4"/>
    <w:rsid w:val="00474DC7"/>
    <w:rsid w:val="00476101"/>
    <w:rsid w:val="00484759"/>
    <w:rsid w:val="00487A47"/>
    <w:rsid w:val="00496A4E"/>
    <w:rsid w:val="004A0AE5"/>
    <w:rsid w:val="004A2132"/>
    <w:rsid w:val="004A271A"/>
    <w:rsid w:val="004A483F"/>
    <w:rsid w:val="004A5962"/>
    <w:rsid w:val="004A683D"/>
    <w:rsid w:val="004B374D"/>
    <w:rsid w:val="004B3D2D"/>
    <w:rsid w:val="004B6B1F"/>
    <w:rsid w:val="004C3012"/>
    <w:rsid w:val="004C6E0A"/>
    <w:rsid w:val="004D1470"/>
    <w:rsid w:val="004D193F"/>
    <w:rsid w:val="004D3AA4"/>
    <w:rsid w:val="004E0EB1"/>
    <w:rsid w:val="004E2287"/>
    <w:rsid w:val="004E265F"/>
    <w:rsid w:val="004E3329"/>
    <w:rsid w:val="004E4B7A"/>
    <w:rsid w:val="004E6887"/>
    <w:rsid w:val="004F1542"/>
    <w:rsid w:val="004F5925"/>
    <w:rsid w:val="004F64DB"/>
    <w:rsid w:val="005060D9"/>
    <w:rsid w:val="00507674"/>
    <w:rsid w:val="005104F4"/>
    <w:rsid w:val="0051094A"/>
    <w:rsid w:val="005142A2"/>
    <w:rsid w:val="00514A4E"/>
    <w:rsid w:val="00515B3D"/>
    <w:rsid w:val="00521A0B"/>
    <w:rsid w:val="005222B6"/>
    <w:rsid w:val="00524506"/>
    <w:rsid w:val="0052738E"/>
    <w:rsid w:val="00531531"/>
    <w:rsid w:val="0053577D"/>
    <w:rsid w:val="005362D5"/>
    <w:rsid w:val="00537098"/>
    <w:rsid w:val="005378B8"/>
    <w:rsid w:val="00540605"/>
    <w:rsid w:val="00540ADC"/>
    <w:rsid w:val="005410E6"/>
    <w:rsid w:val="00546339"/>
    <w:rsid w:val="00551A48"/>
    <w:rsid w:val="00552018"/>
    <w:rsid w:val="005613E9"/>
    <w:rsid w:val="00561B2C"/>
    <w:rsid w:val="005623BD"/>
    <w:rsid w:val="00567C6B"/>
    <w:rsid w:val="00570374"/>
    <w:rsid w:val="005705C9"/>
    <w:rsid w:val="005717F0"/>
    <w:rsid w:val="00572154"/>
    <w:rsid w:val="00573866"/>
    <w:rsid w:val="00574BA9"/>
    <w:rsid w:val="00574E65"/>
    <w:rsid w:val="005803A4"/>
    <w:rsid w:val="00582150"/>
    <w:rsid w:val="005869ED"/>
    <w:rsid w:val="0058783E"/>
    <w:rsid w:val="00587FE2"/>
    <w:rsid w:val="00595488"/>
    <w:rsid w:val="005A13AB"/>
    <w:rsid w:val="005B0474"/>
    <w:rsid w:val="005B3B5C"/>
    <w:rsid w:val="005B6992"/>
    <w:rsid w:val="005C0AA3"/>
    <w:rsid w:val="005C1AAA"/>
    <w:rsid w:val="005C38E3"/>
    <w:rsid w:val="005C4968"/>
    <w:rsid w:val="005C4AF3"/>
    <w:rsid w:val="005C626D"/>
    <w:rsid w:val="005D0C0F"/>
    <w:rsid w:val="005D3428"/>
    <w:rsid w:val="005D4270"/>
    <w:rsid w:val="005D46F1"/>
    <w:rsid w:val="005D4B14"/>
    <w:rsid w:val="005D6DCC"/>
    <w:rsid w:val="005D70A0"/>
    <w:rsid w:val="005D7A08"/>
    <w:rsid w:val="005E53FE"/>
    <w:rsid w:val="005E54F6"/>
    <w:rsid w:val="005E5B6E"/>
    <w:rsid w:val="005E60B2"/>
    <w:rsid w:val="005E60CF"/>
    <w:rsid w:val="005E708B"/>
    <w:rsid w:val="005F0760"/>
    <w:rsid w:val="005F3823"/>
    <w:rsid w:val="006011CF"/>
    <w:rsid w:val="0060281A"/>
    <w:rsid w:val="0060337F"/>
    <w:rsid w:val="006039F4"/>
    <w:rsid w:val="0060425F"/>
    <w:rsid w:val="00606D72"/>
    <w:rsid w:val="00614883"/>
    <w:rsid w:val="00614B32"/>
    <w:rsid w:val="00620758"/>
    <w:rsid w:val="006214E2"/>
    <w:rsid w:val="00621CB0"/>
    <w:rsid w:val="006254C3"/>
    <w:rsid w:val="006418CF"/>
    <w:rsid w:val="00641B99"/>
    <w:rsid w:val="006421DA"/>
    <w:rsid w:val="00643D19"/>
    <w:rsid w:val="006445C4"/>
    <w:rsid w:val="0064684E"/>
    <w:rsid w:val="00647D86"/>
    <w:rsid w:val="00650A8C"/>
    <w:rsid w:val="00650DB5"/>
    <w:rsid w:val="0065250B"/>
    <w:rsid w:val="00653954"/>
    <w:rsid w:val="006544F8"/>
    <w:rsid w:val="00654D03"/>
    <w:rsid w:val="006550A3"/>
    <w:rsid w:val="00661309"/>
    <w:rsid w:val="006635B2"/>
    <w:rsid w:val="00664A09"/>
    <w:rsid w:val="0066675E"/>
    <w:rsid w:val="00667026"/>
    <w:rsid w:val="00670EA7"/>
    <w:rsid w:val="00672B35"/>
    <w:rsid w:val="00674E22"/>
    <w:rsid w:val="00675567"/>
    <w:rsid w:val="00675B1A"/>
    <w:rsid w:val="006804E9"/>
    <w:rsid w:val="00683383"/>
    <w:rsid w:val="006858D2"/>
    <w:rsid w:val="00685A5E"/>
    <w:rsid w:val="00692174"/>
    <w:rsid w:val="00692BB5"/>
    <w:rsid w:val="00695BC0"/>
    <w:rsid w:val="006A07CA"/>
    <w:rsid w:val="006A0CC8"/>
    <w:rsid w:val="006A163C"/>
    <w:rsid w:val="006A257D"/>
    <w:rsid w:val="006B2D8F"/>
    <w:rsid w:val="006B3D29"/>
    <w:rsid w:val="006B4669"/>
    <w:rsid w:val="006C1456"/>
    <w:rsid w:val="006C5E9E"/>
    <w:rsid w:val="006C5EDD"/>
    <w:rsid w:val="006D08E2"/>
    <w:rsid w:val="006D1B26"/>
    <w:rsid w:val="006D208D"/>
    <w:rsid w:val="006D26F8"/>
    <w:rsid w:val="006D5F35"/>
    <w:rsid w:val="006D7289"/>
    <w:rsid w:val="006E3479"/>
    <w:rsid w:val="006E3E45"/>
    <w:rsid w:val="006E4504"/>
    <w:rsid w:val="006E4553"/>
    <w:rsid w:val="006E513D"/>
    <w:rsid w:val="006E533F"/>
    <w:rsid w:val="006E6D5D"/>
    <w:rsid w:val="006E7355"/>
    <w:rsid w:val="006F2830"/>
    <w:rsid w:val="006F34AF"/>
    <w:rsid w:val="006F5897"/>
    <w:rsid w:val="006F67B8"/>
    <w:rsid w:val="00702375"/>
    <w:rsid w:val="007033E5"/>
    <w:rsid w:val="007078AD"/>
    <w:rsid w:val="00712BA2"/>
    <w:rsid w:val="00712D78"/>
    <w:rsid w:val="0071473D"/>
    <w:rsid w:val="00722176"/>
    <w:rsid w:val="00724E39"/>
    <w:rsid w:val="0072668A"/>
    <w:rsid w:val="00734623"/>
    <w:rsid w:val="00735FF7"/>
    <w:rsid w:val="00736F77"/>
    <w:rsid w:val="0073753B"/>
    <w:rsid w:val="007430AF"/>
    <w:rsid w:val="00746CFC"/>
    <w:rsid w:val="007475A6"/>
    <w:rsid w:val="00751133"/>
    <w:rsid w:val="007534D9"/>
    <w:rsid w:val="00753A1B"/>
    <w:rsid w:val="007556F8"/>
    <w:rsid w:val="00756F03"/>
    <w:rsid w:val="00756F3C"/>
    <w:rsid w:val="00760DFD"/>
    <w:rsid w:val="0076389C"/>
    <w:rsid w:val="007725B7"/>
    <w:rsid w:val="00773898"/>
    <w:rsid w:val="00775B31"/>
    <w:rsid w:val="007768A7"/>
    <w:rsid w:val="00781136"/>
    <w:rsid w:val="00781BE5"/>
    <w:rsid w:val="00787372"/>
    <w:rsid w:val="00787F3B"/>
    <w:rsid w:val="00792267"/>
    <w:rsid w:val="007A055A"/>
    <w:rsid w:val="007A482E"/>
    <w:rsid w:val="007A62DC"/>
    <w:rsid w:val="007A7684"/>
    <w:rsid w:val="007B21D9"/>
    <w:rsid w:val="007B2B61"/>
    <w:rsid w:val="007B4196"/>
    <w:rsid w:val="007B7F8D"/>
    <w:rsid w:val="007C31EB"/>
    <w:rsid w:val="007C6FD6"/>
    <w:rsid w:val="007D328F"/>
    <w:rsid w:val="007D4063"/>
    <w:rsid w:val="007D489A"/>
    <w:rsid w:val="007D6633"/>
    <w:rsid w:val="007D67A2"/>
    <w:rsid w:val="007E257D"/>
    <w:rsid w:val="007E483C"/>
    <w:rsid w:val="007E6FFB"/>
    <w:rsid w:val="007F052D"/>
    <w:rsid w:val="00801D02"/>
    <w:rsid w:val="00804A0D"/>
    <w:rsid w:val="00804ECA"/>
    <w:rsid w:val="00805492"/>
    <w:rsid w:val="00805CDF"/>
    <w:rsid w:val="00811764"/>
    <w:rsid w:val="00812478"/>
    <w:rsid w:val="008142F6"/>
    <w:rsid w:val="008202C8"/>
    <w:rsid w:val="00820358"/>
    <w:rsid w:val="00822875"/>
    <w:rsid w:val="00823450"/>
    <w:rsid w:val="00824E39"/>
    <w:rsid w:val="0082725A"/>
    <w:rsid w:val="0082739E"/>
    <w:rsid w:val="00832A80"/>
    <w:rsid w:val="00834DB8"/>
    <w:rsid w:val="00835260"/>
    <w:rsid w:val="00836CB1"/>
    <w:rsid w:val="0083748D"/>
    <w:rsid w:val="008411C4"/>
    <w:rsid w:val="00841D62"/>
    <w:rsid w:val="008421A3"/>
    <w:rsid w:val="0084372D"/>
    <w:rsid w:val="00843D2D"/>
    <w:rsid w:val="00846369"/>
    <w:rsid w:val="00856E86"/>
    <w:rsid w:val="00860055"/>
    <w:rsid w:val="00861D51"/>
    <w:rsid w:val="0086380E"/>
    <w:rsid w:val="00867A64"/>
    <w:rsid w:val="00870968"/>
    <w:rsid w:val="00871DD8"/>
    <w:rsid w:val="00874EF3"/>
    <w:rsid w:val="00876D4E"/>
    <w:rsid w:val="00876F47"/>
    <w:rsid w:val="00877ECE"/>
    <w:rsid w:val="0088322F"/>
    <w:rsid w:val="008872DC"/>
    <w:rsid w:val="00890AC3"/>
    <w:rsid w:val="008913C5"/>
    <w:rsid w:val="00891CDF"/>
    <w:rsid w:val="008935F0"/>
    <w:rsid w:val="00895362"/>
    <w:rsid w:val="008A1298"/>
    <w:rsid w:val="008A2388"/>
    <w:rsid w:val="008A4B11"/>
    <w:rsid w:val="008A5EF3"/>
    <w:rsid w:val="008A73B3"/>
    <w:rsid w:val="008B0EB4"/>
    <w:rsid w:val="008B3F01"/>
    <w:rsid w:val="008C218B"/>
    <w:rsid w:val="008C3E27"/>
    <w:rsid w:val="008C7654"/>
    <w:rsid w:val="008C7836"/>
    <w:rsid w:val="008C7A88"/>
    <w:rsid w:val="008C7BCF"/>
    <w:rsid w:val="008D22FF"/>
    <w:rsid w:val="008D237F"/>
    <w:rsid w:val="008D5060"/>
    <w:rsid w:val="008D6139"/>
    <w:rsid w:val="008D616C"/>
    <w:rsid w:val="008E1F0A"/>
    <w:rsid w:val="008E27CE"/>
    <w:rsid w:val="008E45B5"/>
    <w:rsid w:val="008E5042"/>
    <w:rsid w:val="008F0AA1"/>
    <w:rsid w:val="008F18D9"/>
    <w:rsid w:val="008F1BDA"/>
    <w:rsid w:val="008F53C2"/>
    <w:rsid w:val="008F638A"/>
    <w:rsid w:val="0090061B"/>
    <w:rsid w:val="00900FFC"/>
    <w:rsid w:val="009010D5"/>
    <w:rsid w:val="009027DD"/>
    <w:rsid w:val="00904443"/>
    <w:rsid w:val="00906533"/>
    <w:rsid w:val="00907494"/>
    <w:rsid w:val="0091691A"/>
    <w:rsid w:val="00921522"/>
    <w:rsid w:val="0092250E"/>
    <w:rsid w:val="00923D6A"/>
    <w:rsid w:val="0092568B"/>
    <w:rsid w:val="00927C3D"/>
    <w:rsid w:val="00940733"/>
    <w:rsid w:val="00941083"/>
    <w:rsid w:val="00944F67"/>
    <w:rsid w:val="009451E2"/>
    <w:rsid w:val="0094553D"/>
    <w:rsid w:val="00946BB4"/>
    <w:rsid w:val="00952875"/>
    <w:rsid w:val="00952E97"/>
    <w:rsid w:val="00953762"/>
    <w:rsid w:val="00960AC8"/>
    <w:rsid w:val="00961425"/>
    <w:rsid w:val="009659D3"/>
    <w:rsid w:val="00965CAF"/>
    <w:rsid w:val="00965E86"/>
    <w:rsid w:val="0096600C"/>
    <w:rsid w:val="00966F29"/>
    <w:rsid w:val="0097207B"/>
    <w:rsid w:val="009725A9"/>
    <w:rsid w:val="00974732"/>
    <w:rsid w:val="00974F36"/>
    <w:rsid w:val="00975144"/>
    <w:rsid w:val="009777E2"/>
    <w:rsid w:val="0098023F"/>
    <w:rsid w:val="00982237"/>
    <w:rsid w:val="0098311C"/>
    <w:rsid w:val="00986EF0"/>
    <w:rsid w:val="00990DC0"/>
    <w:rsid w:val="0099384B"/>
    <w:rsid w:val="009945C7"/>
    <w:rsid w:val="009A1A30"/>
    <w:rsid w:val="009A1ED3"/>
    <w:rsid w:val="009A26AC"/>
    <w:rsid w:val="009A5288"/>
    <w:rsid w:val="009A686E"/>
    <w:rsid w:val="009B1652"/>
    <w:rsid w:val="009B3668"/>
    <w:rsid w:val="009B45E1"/>
    <w:rsid w:val="009B475E"/>
    <w:rsid w:val="009B70C0"/>
    <w:rsid w:val="009B7442"/>
    <w:rsid w:val="009B784D"/>
    <w:rsid w:val="009B7F57"/>
    <w:rsid w:val="009C1D60"/>
    <w:rsid w:val="009C4062"/>
    <w:rsid w:val="009C53FF"/>
    <w:rsid w:val="009C6B48"/>
    <w:rsid w:val="009C708F"/>
    <w:rsid w:val="009D21DE"/>
    <w:rsid w:val="009D356B"/>
    <w:rsid w:val="009D54FD"/>
    <w:rsid w:val="009D6287"/>
    <w:rsid w:val="009D7DB1"/>
    <w:rsid w:val="009E1BA5"/>
    <w:rsid w:val="009E3785"/>
    <w:rsid w:val="009E7EB3"/>
    <w:rsid w:val="009F26B2"/>
    <w:rsid w:val="009F336C"/>
    <w:rsid w:val="009F3B92"/>
    <w:rsid w:val="009F3FDE"/>
    <w:rsid w:val="009F5752"/>
    <w:rsid w:val="009F58E3"/>
    <w:rsid w:val="009F7456"/>
    <w:rsid w:val="00A01020"/>
    <w:rsid w:val="00A04136"/>
    <w:rsid w:val="00A100BC"/>
    <w:rsid w:val="00A10DD7"/>
    <w:rsid w:val="00A1234F"/>
    <w:rsid w:val="00A14B95"/>
    <w:rsid w:val="00A175AA"/>
    <w:rsid w:val="00A206B9"/>
    <w:rsid w:val="00A247A4"/>
    <w:rsid w:val="00A25D43"/>
    <w:rsid w:val="00A266AC"/>
    <w:rsid w:val="00A27893"/>
    <w:rsid w:val="00A27E46"/>
    <w:rsid w:val="00A311CB"/>
    <w:rsid w:val="00A32B18"/>
    <w:rsid w:val="00A34C01"/>
    <w:rsid w:val="00A351D9"/>
    <w:rsid w:val="00A367F9"/>
    <w:rsid w:val="00A40750"/>
    <w:rsid w:val="00A43065"/>
    <w:rsid w:val="00A4585F"/>
    <w:rsid w:val="00A46B24"/>
    <w:rsid w:val="00A52FFB"/>
    <w:rsid w:val="00A557E4"/>
    <w:rsid w:val="00A60DDD"/>
    <w:rsid w:val="00A65C9E"/>
    <w:rsid w:val="00A70844"/>
    <w:rsid w:val="00A733E3"/>
    <w:rsid w:val="00A745B4"/>
    <w:rsid w:val="00A756F0"/>
    <w:rsid w:val="00A75BFA"/>
    <w:rsid w:val="00A7765E"/>
    <w:rsid w:val="00A812EF"/>
    <w:rsid w:val="00A82986"/>
    <w:rsid w:val="00A85168"/>
    <w:rsid w:val="00A85A5C"/>
    <w:rsid w:val="00A93664"/>
    <w:rsid w:val="00A93A4C"/>
    <w:rsid w:val="00A97758"/>
    <w:rsid w:val="00AA0040"/>
    <w:rsid w:val="00AA14D4"/>
    <w:rsid w:val="00AA21AD"/>
    <w:rsid w:val="00AA2B28"/>
    <w:rsid w:val="00AA4970"/>
    <w:rsid w:val="00AA52DB"/>
    <w:rsid w:val="00AA5A08"/>
    <w:rsid w:val="00AB2168"/>
    <w:rsid w:val="00AB2589"/>
    <w:rsid w:val="00AB3208"/>
    <w:rsid w:val="00AB3CCB"/>
    <w:rsid w:val="00AB469F"/>
    <w:rsid w:val="00AB7533"/>
    <w:rsid w:val="00AC004D"/>
    <w:rsid w:val="00AC3B0B"/>
    <w:rsid w:val="00AC6951"/>
    <w:rsid w:val="00AC73E1"/>
    <w:rsid w:val="00AD0A06"/>
    <w:rsid w:val="00AD0E30"/>
    <w:rsid w:val="00AD649E"/>
    <w:rsid w:val="00AD66FF"/>
    <w:rsid w:val="00AD7C07"/>
    <w:rsid w:val="00AE0C1D"/>
    <w:rsid w:val="00AE0DFA"/>
    <w:rsid w:val="00AE52C5"/>
    <w:rsid w:val="00AE5AD5"/>
    <w:rsid w:val="00AE601E"/>
    <w:rsid w:val="00AF3AA2"/>
    <w:rsid w:val="00AF4D8C"/>
    <w:rsid w:val="00AF4F24"/>
    <w:rsid w:val="00B00E76"/>
    <w:rsid w:val="00B05975"/>
    <w:rsid w:val="00B1193D"/>
    <w:rsid w:val="00B15EAF"/>
    <w:rsid w:val="00B1629D"/>
    <w:rsid w:val="00B16FD6"/>
    <w:rsid w:val="00B25026"/>
    <w:rsid w:val="00B26429"/>
    <w:rsid w:val="00B27CF6"/>
    <w:rsid w:val="00B313EC"/>
    <w:rsid w:val="00B33C2A"/>
    <w:rsid w:val="00B34E1F"/>
    <w:rsid w:val="00B34F3E"/>
    <w:rsid w:val="00B36635"/>
    <w:rsid w:val="00B406E2"/>
    <w:rsid w:val="00B411BB"/>
    <w:rsid w:val="00B4247D"/>
    <w:rsid w:val="00B42ED0"/>
    <w:rsid w:val="00B4384D"/>
    <w:rsid w:val="00B447B9"/>
    <w:rsid w:val="00B4564A"/>
    <w:rsid w:val="00B53931"/>
    <w:rsid w:val="00B5461A"/>
    <w:rsid w:val="00B66736"/>
    <w:rsid w:val="00B67C6C"/>
    <w:rsid w:val="00B72625"/>
    <w:rsid w:val="00B73FAA"/>
    <w:rsid w:val="00B74220"/>
    <w:rsid w:val="00B763A8"/>
    <w:rsid w:val="00B769BD"/>
    <w:rsid w:val="00B80378"/>
    <w:rsid w:val="00B8037F"/>
    <w:rsid w:val="00B82D64"/>
    <w:rsid w:val="00B85110"/>
    <w:rsid w:val="00B863D4"/>
    <w:rsid w:val="00B9327F"/>
    <w:rsid w:val="00B97F45"/>
    <w:rsid w:val="00BA0B2C"/>
    <w:rsid w:val="00BA5AA5"/>
    <w:rsid w:val="00BA715E"/>
    <w:rsid w:val="00BA77BD"/>
    <w:rsid w:val="00BB06CE"/>
    <w:rsid w:val="00BB3BCF"/>
    <w:rsid w:val="00BB4886"/>
    <w:rsid w:val="00BB701F"/>
    <w:rsid w:val="00BC4C91"/>
    <w:rsid w:val="00BC6AB8"/>
    <w:rsid w:val="00BD0C3A"/>
    <w:rsid w:val="00BD0E16"/>
    <w:rsid w:val="00BD3C43"/>
    <w:rsid w:val="00BD651E"/>
    <w:rsid w:val="00BE073C"/>
    <w:rsid w:val="00BE5CF1"/>
    <w:rsid w:val="00BE6489"/>
    <w:rsid w:val="00BF255B"/>
    <w:rsid w:val="00BF50D8"/>
    <w:rsid w:val="00C0070D"/>
    <w:rsid w:val="00C01D57"/>
    <w:rsid w:val="00C04723"/>
    <w:rsid w:val="00C053AD"/>
    <w:rsid w:val="00C05679"/>
    <w:rsid w:val="00C13304"/>
    <w:rsid w:val="00C17CFB"/>
    <w:rsid w:val="00C23A29"/>
    <w:rsid w:val="00C23C2A"/>
    <w:rsid w:val="00C25F56"/>
    <w:rsid w:val="00C26F82"/>
    <w:rsid w:val="00C34826"/>
    <w:rsid w:val="00C35159"/>
    <w:rsid w:val="00C35612"/>
    <w:rsid w:val="00C35FD1"/>
    <w:rsid w:val="00C36A7A"/>
    <w:rsid w:val="00C37115"/>
    <w:rsid w:val="00C371F9"/>
    <w:rsid w:val="00C372CB"/>
    <w:rsid w:val="00C424FE"/>
    <w:rsid w:val="00C4792B"/>
    <w:rsid w:val="00C47C46"/>
    <w:rsid w:val="00C5083A"/>
    <w:rsid w:val="00C6010D"/>
    <w:rsid w:val="00C60492"/>
    <w:rsid w:val="00C60B46"/>
    <w:rsid w:val="00C6143F"/>
    <w:rsid w:val="00C630A1"/>
    <w:rsid w:val="00C63BD9"/>
    <w:rsid w:val="00C63C23"/>
    <w:rsid w:val="00C63CEC"/>
    <w:rsid w:val="00C66D4C"/>
    <w:rsid w:val="00C66F83"/>
    <w:rsid w:val="00C677EA"/>
    <w:rsid w:val="00C70442"/>
    <w:rsid w:val="00C75855"/>
    <w:rsid w:val="00C82A44"/>
    <w:rsid w:val="00C832D0"/>
    <w:rsid w:val="00C85A03"/>
    <w:rsid w:val="00C95C6F"/>
    <w:rsid w:val="00C96938"/>
    <w:rsid w:val="00C97853"/>
    <w:rsid w:val="00CA143B"/>
    <w:rsid w:val="00CA2888"/>
    <w:rsid w:val="00CA40B5"/>
    <w:rsid w:val="00CA43E3"/>
    <w:rsid w:val="00CA486A"/>
    <w:rsid w:val="00CA5109"/>
    <w:rsid w:val="00CA5B09"/>
    <w:rsid w:val="00CA75D8"/>
    <w:rsid w:val="00CA7FB4"/>
    <w:rsid w:val="00CB04C6"/>
    <w:rsid w:val="00CB0A9E"/>
    <w:rsid w:val="00CB45C2"/>
    <w:rsid w:val="00CB712E"/>
    <w:rsid w:val="00CB7C61"/>
    <w:rsid w:val="00CB7C73"/>
    <w:rsid w:val="00CC0A02"/>
    <w:rsid w:val="00CC41C7"/>
    <w:rsid w:val="00CC6BE2"/>
    <w:rsid w:val="00CE0B0C"/>
    <w:rsid w:val="00CE2CC7"/>
    <w:rsid w:val="00CE2F5B"/>
    <w:rsid w:val="00CE7E72"/>
    <w:rsid w:val="00CF3F34"/>
    <w:rsid w:val="00CF510E"/>
    <w:rsid w:val="00CF6D42"/>
    <w:rsid w:val="00D04833"/>
    <w:rsid w:val="00D078A4"/>
    <w:rsid w:val="00D106AD"/>
    <w:rsid w:val="00D11C02"/>
    <w:rsid w:val="00D1230E"/>
    <w:rsid w:val="00D12F86"/>
    <w:rsid w:val="00D13230"/>
    <w:rsid w:val="00D13E35"/>
    <w:rsid w:val="00D147B7"/>
    <w:rsid w:val="00D16AE8"/>
    <w:rsid w:val="00D30FF2"/>
    <w:rsid w:val="00D310DC"/>
    <w:rsid w:val="00D31592"/>
    <w:rsid w:val="00D32B0F"/>
    <w:rsid w:val="00D3503C"/>
    <w:rsid w:val="00D358CA"/>
    <w:rsid w:val="00D40E8A"/>
    <w:rsid w:val="00D442DE"/>
    <w:rsid w:val="00D45246"/>
    <w:rsid w:val="00D45A82"/>
    <w:rsid w:val="00D46CB6"/>
    <w:rsid w:val="00D47376"/>
    <w:rsid w:val="00D55E2B"/>
    <w:rsid w:val="00D61B93"/>
    <w:rsid w:val="00D63AFD"/>
    <w:rsid w:val="00D656E5"/>
    <w:rsid w:val="00D66508"/>
    <w:rsid w:val="00D741DA"/>
    <w:rsid w:val="00D76004"/>
    <w:rsid w:val="00D765D4"/>
    <w:rsid w:val="00D80DDE"/>
    <w:rsid w:val="00D813E1"/>
    <w:rsid w:val="00D81DAA"/>
    <w:rsid w:val="00D86C1D"/>
    <w:rsid w:val="00D9648D"/>
    <w:rsid w:val="00DA3F37"/>
    <w:rsid w:val="00DA550A"/>
    <w:rsid w:val="00DA5E11"/>
    <w:rsid w:val="00DA631F"/>
    <w:rsid w:val="00DB0211"/>
    <w:rsid w:val="00DB1EBA"/>
    <w:rsid w:val="00DB50D4"/>
    <w:rsid w:val="00DC34ED"/>
    <w:rsid w:val="00DD113C"/>
    <w:rsid w:val="00DD4DE5"/>
    <w:rsid w:val="00DD66CB"/>
    <w:rsid w:val="00DD700A"/>
    <w:rsid w:val="00DE22D1"/>
    <w:rsid w:val="00DE3357"/>
    <w:rsid w:val="00DE63CF"/>
    <w:rsid w:val="00DE7024"/>
    <w:rsid w:val="00DE73DA"/>
    <w:rsid w:val="00DF3C31"/>
    <w:rsid w:val="00DF50E6"/>
    <w:rsid w:val="00DF50ED"/>
    <w:rsid w:val="00E01B08"/>
    <w:rsid w:val="00E04198"/>
    <w:rsid w:val="00E05D93"/>
    <w:rsid w:val="00E07B87"/>
    <w:rsid w:val="00E10ED9"/>
    <w:rsid w:val="00E13244"/>
    <w:rsid w:val="00E143E6"/>
    <w:rsid w:val="00E20C64"/>
    <w:rsid w:val="00E22897"/>
    <w:rsid w:val="00E24017"/>
    <w:rsid w:val="00E241DD"/>
    <w:rsid w:val="00E248C9"/>
    <w:rsid w:val="00E25BBD"/>
    <w:rsid w:val="00E263A3"/>
    <w:rsid w:val="00E26F44"/>
    <w:rsid w:val="00E32DD0"/>
    <w:rsid w:val="00E34FDD"/>
    <w:rsid w:val="00E37521"/>
    <w:rsid w:val="00E40BC3"/>
    <w:rsid w:val="00E436FC"/>
    <w:rsid w:val="00E46222"/>
    <w:rsid w:val="00E47CFB"/>
    <w:rsid w:val="00E5047D"/>
    <w:rsid w:val="00E51964"/>
    <w:rsid w:val="00E5308B"/>
    <w:rsid w:val="00E615FB"/>
    <w:rsid w:val="00E651A1"/>
    <w:rsid w:val="00E669A1"/>
    <w:rsid w:val="00E67555"/>
    <w:rsid w:val="00E71C2A"/>
    <w:rsid w:val="00E71F79"/>
    <w:rsid w:val="00E7396E"/>
    <w:rsid w:val="00E834B6"/>
    <w:rsid w:val="00E835FE"/>
    <w:rsid w:val="00E920BC"/>
    <w:rsid w:val="00E92C2E"/>
    <w:rsid w:val="00E9332F"/>
    <w:rsid w:val="00E9352F"/>
    <w:rsid w:val="00E95CC6"/>
    <w:rsid w:val="00E969BA"/>
    <w:rsid w:val="00E9784E"/>
    <w:rsid w:val="00EA6C4B"/>
    <w:rsid w:val="00EA7071"/>
    <w:rsid w:val="00EB3A67"/>
    <w:rsid w:val="00EB67FC"/>
    <w:rsid w:val="00EC34EB"/>
    <w:rsid w:val="00EC6D30"/>
    <w:rsid w:val="00ED102E"/>
    <w:rsid w:val="00ED2049"/>
    <w:rsid w:val="00ED23A2"/>
    <w:rsid w:val="00ED394D"/>
    <w:rsid w:val="00ED3A37"/>
    <w:rsid w:val="00ED4044"/>
    <w:rsid w:val="00ED5ED3"/>
    <w:rsid w:val="00EE3D2D"/>
    <w:rsid w:val="00EE5D0E"/>
    <w:rsid w:val="00EE77EA"/>
    <w:rsid w:val="00EF03BC"/>
    <w:rsid w:val="00EF05F9"/>
    <w:rsid w:val="00EF1EFC"/>
    <w:rsid w:val="00EF5555"/>
    <w:rsid w:val="00EF7AE0"/>
    <w:rsid w:val="00F019B9"/>
    <w:rsid w:val="00F01EDF"/>
    <w:rsid w:val="00F02F8F"/>
    <w:rsid w:val="00F045D4"/>
    <w:rsid w:val="00F106DE"/>
    <w:rsid w:val="00F13BA1"/>
    <w:rsid w:val="00F14751"/>
    <w:rsid w:val="00F21DE7"/>
    <w:rsid w:val="00F26C40"/>
    <w:rsid w:val="00F276BF"/>
    <w:rsid w:val="00F37AB2"/>
    <w:rsid w:val="00F423DF"/>
    <w:rsid w:val="00F44319"/>
    <w:rsid w:val="00F447F7"/>
    <w:rsid w:val="00F4631B"/>
    <w:rsid w:val="00F46D17"/>
    <w:rsid w:val="00F47E1F"/>
    <w:rsid w:val="00F536EB"/>
    <w:rsid w:val="00F5516B"/>
    <w:rsid w:val="00F55199"/>
    <w:rsid w:val="00F55471"/>
    <w:rsid w:val="00F56987"/>
    <w:rsid w:val="00F60492"/>
    <w:rsid w:val="00F61552"/>
    <w:rsid w:val="00F64785"/>
    <w:rsid w:val="00F64F3F"/>
    <w:rsid w:val="00F66777"/>
    <w:rsid w:val="00F66E8F"/>
    <w:rsid w:val="00F67F74"/>
    <w:rsid w:val="00F707CB"/>
    <w:rsid w:val="00F73CA5"/>
    <w:rsid w:val="00F75470"/>
    <w:rsid w:val="00F756CA"/>
    <w:rsid w:val="00F764C1"/>
    <w:rsid w:val="00F77C10"/>
    <w:rsid w:val="00F86777"/>
    <w:rsid w:val="00F90BE6"/>
    <w:rsid w:val="00F924EE"/>
    <w:rsid w:val="00F93A95"/>
    <w:rsid w:val="00FA3162"/>
    <w:rsid w:val="00FB12AD"/>
    <w:rsid w:val="00FB2229"/>
    <w:rsid w:val="00FB4409"/>
    <w:rsid w:val="00FB6593"/>
    <w:rsid w:val="00FC005E"/>
    <w:rsid w:val="00FC13B4"/>
    <w:rsid w:val="00FC47B8"/>
    <w:rsid w:val="00FC74A9"/>
    <w:rsid w:val="00FC758B"/>
    <w:rsid w:val="00FC75F1"/>
    <w:rsid w:val="00FD198F"/>
    <w:rsid w:val="00FD1CFF"/>
    <w:rsid w:val="00FD2ADA"/>
    <w:rsid w:val="00FE3748"/>
    <w:rsid w:val="00FE451F"/>
    <w:rsid w:val="00FE6124"/>
    <w:rsid w:val="00FE765F"/>
    <w:rsid w:val="00FF01B4"/>
    <w:rsid w:val="00FF0DFD"/>
    <w:rsid w:val="00FF0F96"/>
    <w:rsid w:val="00FF3A4A"/>
    <w:rsid w:val="00FF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A51A4C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702E2-812B-4ED1-994D-5FDB3489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64</cp:revision>
  <cp:lastPrinted>2022-06-08T07:32:00Z</cp:lastPrinted>
  <dcterms:created xsi:type="dcterms:W3CDTF">2022-05-31T07:44:00Z</dcterms:created>
  <dcterms:modified xsi:type="dcterms:W3CDTF">2022-06-08T07:32:00Z</dcterms:modified>
</cp:coreProperties>
</file>