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D66508" w:rsidRPr="00F64F3F" w:rsidRDefault="00D66508" w:rsidP="00663E01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4F3EB0">
              <w:t>0</w:t>
            </w:r>
            <w:r w:rsidR="0030773D">
              <w:t>5</w:t>
            </w:r>
            <w:r w:rsidR="00326431">
              <w:t>.</w:t>
            </w:r>
            <w:r w:rsidR="00FF65A3">
              <w:t>09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663E01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  <w:r>
              <w:br/>
            </w:r>
            <w:proofErr w:type="spellStart"/>
            <w:r w:rsidR="00663E01">
              <w:rPr>
                <w:rFonts w:hint="eastAsia"/>
              </w:rPr>
              <w:t>유대형</w:t>
            </w:r>
            <w:proofErr w:type="spellEnd"/>
            <w:r>
              <w:rPr>
                <w:rFonts w:hint="eastAsia"/>
              </w:rPr>
              <w:t xml:space="preserve"> 대리 </w:t>
            </w:r>
            <w:r w:rsidR="00663E01">
              <w:t>T: 02 410 0411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C92BC4" w:rsidP="00D66508">
            <w:hyperlink r:id="rId8" w:history="1">
              <w:r w:rsidR="0023795F" w:rsidRPr="00EC0299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60C70" w:rsidRPr="00660C70" w:rsidRDefault="00660C70" w:rsidP="00660C70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"/>
          <w:sz w:val="34"/>
          <w:szCs w:val="34"/>
        </w:rPr>
      </w:pPr>
      <w:r w:rsidRPr="00660C70">
        <w:rPr>
          <w:rFonts w:ascii="맑은 고딕" w:eastAsia="맑은 고딕" w:hAnsi="맑은 고딕" w:cs="Times New Roman" w:hint="eastAsia"/>
          <w:b/>
          <w:bCs/>
          <w:spacing w:val="-2"/>
          <w:sz w:val="34"/>
          <w:szCs w:val="34"/>
        </w:rPr>
        <w:t xml:space="preserve">한미약품 </w:t>
      </w:r>
      <w:r w:rsidRPr="00660C70">
        <w:rPr>
          <w:rFonts w:ascii="맑은 고딕" w:eastAsia="맑은 고딕" w:hAnsi="맑은 고딕" w:cs="Times New Roman"/>
          <w:b/>
          <w:bCs/>
          <w:spacing w:val="-2"/>
          <w:sz w:val="34"/>
          <w:szCs w:val="34"/>
          <w:u w:val="single"/>
        </w:rPr>
        <w:t xml:space="preserve">AML </w:t>
      </w:r>
      <w:r w:rsidRPr="00660C70">
        <w:rPr>
          <w:rFonts w:ascii="맑은 고딕" w:eastAsia="맑은 고딕" w:hAnsi="맑은 고딕" w:cs="Times New Roman" w:hint="eastAsia"/>
          <w:b/>
          <w:bCs/>
          <w:spacing w:val="-2"/>
          <w:sz w:val="34"/>
          <w:szCs w:val="34"/>
          <w:u w:val="single"/>
        </w:rPr>
        <w:t>혁신신약</w:t>
      </w:r>
      <w:r w:rsidRPr="00660C70">
        <w:rPr>
          <w:rFonts w:ascii="맑은 고딕" w:eastAsia="맑은 고딕" w:hAnsi="맑은 고딕" w:cs="Times New Roman" w:hint="eastAsia"/>
          <w:b/>
          <w:bCs/>
          <w:spacing w:val="-2"/>
          <w:sz w:val="34"/>
          <w:szCs w:val="34"/>
        </w:rPr>
        <w:t>,</w:t>
      </w:r>
      <w:r w:rsidRPr="00660C70">
        <w:rPr>
          <w:rFonts w:ascii="맑은 고딕" w:eastAsia="맑은 고딕" w:hAnsi="맑은 고딕" w:cs="Times New Roman"/>
          <w:b/>
          <w:bCs/>
          <w:spacing w:val="-2"/>
          <w:sz w:val="34"/>
          <w:szCs w:val="34"/>
        </w:rPr>
        <w:t xml:space="preserve"> FDA </w:t>
      </w:r>
      <w:proofErr w:type="spellStart"/>
      <w:r w:rsidRPr="00660C70">
        <w:rPr>
          <w:rFonts w:ascii="맑은 고딕" w:eastAsia="맑은 고딕" w:hAnsi="맑은 고딕" w:cs="Times New Roman" w:hint="eastAsia"/>
          <w:b/>
          <w:bCs/>
          <w:spacing w:val="-2"/>
          <w:sz w:val="34"/>
          <w:szCs w:val="34"/>
        </w:rPr>
        <w:t>패스트트랙</w:t>
      </w:r>
      <w:proofErr w:type="spellEnd"/>
      <w:r w:rsidRPr="00660C70">
        <w:rPr>
          <w:rFonts w:ascii="맑은 고딕" w:eastAsia="맑은 고딕" w:hAnsi="맑은 고딕" w:cs="Times New Roman" w:hint="eastAsia"/>
          <w:b/>
          <w:bCs/>
          <w:spacing w:val="-2"/>
          <w:sz w:val="34"/>
          <w:szCs w:val="34"/>
        </w:rPr>
        <w:t xml:space="preserve"> 개발 품목 지정</w:t>
      </w:r>
    </w:p>
    <w:p w:rsidR="00660C70" w:rsidRPr="00A9002C" w:rsidRDefault="00660C70" w:rsidP="00660C70">
      <w:pPr>
        <w:spacing w:after="0" w:line="192" w:lineRule="auto"/>
        <w:ind w:firstLineChars="600" w:firstLine="1080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Arial" w:hint="eastAsia"/>
          <w:b/>
          <w:bCs/>
          <w:color w:val="000000"/>
          <w:sz w:val="18"/>
          <w:szCs w:val="18"/>
          <w:shd w:val="clear" w:color="auto" w:fill="FFFFFF"/>
        </w:rPr>
        <w:t>(급성골수성백혈병 치료제,</w:t>
      </w:r>
      <w:r>
        <w:rPr>
          <w:rFonts w:ascii="맑은 고딕" w:eastAsia="맑은 고딕" w:hAnsi="맑은 고딕" w:cs="Arial"/>
          <w:b/>
          <w:bCs/>
          <w:color w:val="000000"/>
          <w:sz w:val="18"/>
          <w:szCs w:val="18"/>
          <w:shd w:val="clear" w:color="auto" w:fill="FFFFFF"/>
        </w:rPr>
        <w:t xml:space="preserve"> HM43239)</w:t>
      </w:r>
      <w:r>
        <w:rPr>
          <w:rFonts w:ascii="맑은 고딕" w:eastAsia="맑은 고딕" w:hAnsi="맑은 고딕" w:cs="Arial" w:hint="eastAsia"/>
          <w:b/>
          <w:bCs/>
          <w:color w:val="000000"/>
          <w:sz w:val="18"/>
          <w:szCs w:val="18"/>
          <w:shd w:val="clear" w:color="auto" w:fill="FFFFFF"/>
        </w:rPr>
        <w:t> </w:t>
      </w:r>
    </w:p>
    <w:p w:rsidR="00660C70" w:rsidRPr="00660C70" w:rsidRDefault="00660C70" w:rsidP="00823292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660C70" w:rsidRDefault="002176DB" w:rsidP="00823292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한미약품 파트너社 </w:t>
      </w:r>
      <w:proofErr w:type="spellStart"/>
      <w:r w:rsidR="00660C7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앱토즈</w:t>
      </w:r>
      <w:proofErr w:type="spellEnd"/>
      <w:r w:rsidR="00660C7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660C70">
        <w:rPr>
          <w:rFonts w:ascii="맑은 고딕" w:eastAsia="맑은 고딕" w:hAnsi="맑은 고딕" w:cs="Times New Roman"/>
          <w:b/>
          <w:bCs/>
          <w:sz w:val="24"/>
          <w:szCs w:val="24"/>
        </w:rPr>
        <w:t>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FDA가 </w:t>
      </w:r>
      <w:r w:rsidR="00660C70">
        <w:rPr>
          <w:rFonts w:ascii="맑은 고딕" w:eastAsia="맑은 고딕" w:hAnsi="맑은 고딕" w:cs="Times New Roman"/>
          <w:b/>
          <w:bCs/>
          <w:sz w:val="24"/>
          <w:szCs w:val="24"/>
        </w:rPr>
        <w:t>HM43239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의</w:t>
      </w:r>
      <w:r w:rsidR="00660C70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660C7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잠재력 인정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 것</w:t>
      </w:r>
      <w:r w:rsidR="00660C70"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  <w:r w:rsidR="00B920FE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</w:p>
    <w:p w:rsidR="00660C70" w:rsidRPr="002176DB" w:rsidRDefault="00660C70" w:rsidP="00823292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660C70" w:rsidRDefault="00660C70" w:rsidP="00AA15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한미약품이 자체 개발한 급성골수성백혈병(AML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 w:rsidRPr="00660C70">
        <w:rPr>
          <w:rFonts w:ascii="맑은 고딕" w:eastAsia="맑은 고딕" w:hAnsi="맑은 고딕" w:cs="Times New Roman"/>
          <w:sz w:val="22"/>
        </w:rPr>
        <w:t>acute myeloid leukemia</w:t>
      </w:r>
      <w:r>
        <w:rPr>
          <w:rFonts w:ascii="맑은 고딕" w:eastAsia="맑은 고딕" w:hAnsi="맑은 고딕" w:cs="Times New Roman" w:hint="eastAsia"/>
          <w:sz w:val="22"/>
        </w:rPr>
        <w:t xml:space="preserve">) 치료 혁신신약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 xml:space="preserve">가 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개발 품목으로 지정됐다.</w:t>
      </w:r>
      <w:r>
        <w:rPr>
          <w:rFonts w:ascii="맑은 고딕" w:eastAsia="맑은 고딕" w:hAnsi="맑은 고딕" w:cs="Times New Roman"/>
          <w:sz w:val="22"/>
        </w:rPr>
        <w:t xml:space="preserve"> HM43239</w:t>
      </w:r>
      <w:r>
        <w:rPr>
          <w:rFonts w:ascii="맑은 고딕" w:eastAsia="맑은 고딕" w:hAnsi="맑은 고딕" w:cs="Times New Roman" w:hint="eastAsia"/>
          <w:sz w:val="22"/>
        </w:rPr>
        <w:t xml:space="preserve">는 작년 </w:t>
      </w:r>
      <w:r>
        <w:rPr>
          <w:rFonts w:ascii="맑은 고딕" w:eastAsia="맑은 고딕" w:hAnsi="맑은 고딕" w:cs="Times New Roman"/>
          <w:sz w:val="22"/>
        </w:rPr>
        <w:t>11</w:t>
      </w:r>
      <w:r>
        <w:rPr>
          <w:rFonts w:ascii="맑은 고딕" w:eastAsia="맑은 고딕" w:hAnsi="맑은 고딕" w:cs="Times New Roman" w:hint="eastAsia"/>
          <w:sz w:val="22"/>
        </w:rPr>
        <w:t xml:space="preserve">월 미국 나스닥 상장사인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바이오기업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35FAB">
        <w:rPr>
          <w:rFonts w:ascii="맑은 고딕" w:eastAsia="맑은 고딕" w:hAnsi="맑은 고딕" w:cs="Times New Roman" w:hint="eastAsia"/>
          <w:sz w:val="22"/>
        </w:rPr>
        <w:t>라이선</w:t>
      </w:r>
      <w:r>
        <w:rPr>
          <w:rFonts w:ascii="맑은 고딕" w:eastAsia="맑은 고딕" w:hAnsi="맑은 고딕" w:cs="Times New Roman" w:hint="eastAsia"/>
          <w:sz w:val="22"/>
        </w:rPr>
        <w:t xml:space="preserve">스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아웃된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54762">
        <w:rPr>
          <w:rFonts w:ascii="맑은 고딕" w:eastAsia="맑은 고딕" w:hAnsi="맑은 고딕" w:cs="Times New Roman" w:hint="eastAsia"/>
          <w:sz w:val="22"/>
        </w:rPr>
        <w:t>신약</w:t>
      </w:r>
      <w:r>
        <w:rPr>
          <w:rFonts w:ascii="맑은 고딕" w:eastAsia="맑은 고딕" w:hAnsi="맑은 고딕" w:cs="Times New Roman" w:hint="eastAsia"/>
          <w:sz w:val="22"/>
        </w:rPr>
        <w:t>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660C70" w:rsidRPr="00354762" w:rsidRDefault="00660C70" w:rsidP="00AA15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60C70" w:rsidRDefault="00A3185E" w:rsidP="00660C7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파트너사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60C70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997E38">
        <w:rPr>
          <w:rFonts w:ascii="맑은 고딕" w:eastAsia="맑은 고딕" w:hAnsi="맑은 고딕" w:cs="Times New Roman"/>
          <w:sz w:val="22"/>
        </w:rPr>
        <w:t>4</w:t>
      </w:r>
      <w:r w:rsidR="00660C70">
        <w:rPr>
          <w:rFonts w:ascii="맑은 고딕" w:eastAsia="맑은 고딕" w:hAnsi="맑은 고딕" w:cs="Times New Roman" w:hint="eastAsia"/>
          <w:sz w:val="22"/>
        </w:rPr>
        <w:t>일</w:t>
      </w:r>
      <w:r w:rsidR="00266E5C">
        <w:rPr>
          <w:rFonts w:ascii="맑은 고딕" w:eastAsia="맑은 고딕" w:hAnsi="맑은 고딕" w:cs="Times New Roman" w:hint="eastAsia"/>
          <w:sz w:val="22"/>
        </w:rPr>
        <w:t>(한국시각)</w:t>
      </w:r>
      <w:r w:rsidR="00660C7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920FE">
        <w:rPr>
          <w:rFonts w:ascii="맑은 고딕" w:eastAsia="맑은 고딕" w:hAnsi="맑은 고딕" w:cs="Times New Roman" w:hint="eastAsia"/>
          <w:sz w:val="22"/>
        </w:rPr>
        <w:t xml:space="preserve">자사 </w:t>
      </w:r>
      <w:r w:rsidR="00660C70">
        <w:rPr>
          <w:rFonts w:ascii="맑은 고딕" w:eastAsia="맑은 고딕" w:hAnsi="맑은 고딕" w:cs="Times New Roman" w:hint="eastAsia"/>
          <w:sz w:val="22"/>
        </w:rPr>
        <w:t xml:space="preserve">보도자료를 통해 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이같이 </w:t>
      </w:r>
      <w:r w:rsidR="00660C70">
        <w:rPr>
          <w:rFonts w:ascii="맑은 고딕" w:eastAsia="맑은 고딕" w:hAnsi="맑은 고딕" w:cs="Times New Roman" w:hint="eastAsia"/>
          <w:sz w:val="22"/>
        </w:rPr>
        <w:t>밝히</w:t>
      </w:r>
      <w:r w:rsidR="00354762">
        <w:rPr>
          <w:rFonts w:ascii="맑은 고딕" w:eastAsia="맑은 고딕" w:hAnsi="맑은 고딕" w:cs="Times New Roman" w:hint="eastAsia"/>
          <w:sz w:val="22"/>
        </w:rPr>
        <w:t>고</w:t>
      </w:r>
      <w:r w:rsidR="00660C7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60C70">
        <w:rPr>
          <w:rFonts w:ascii="맑은 고딕" w:eastAsia="맑은 고딕" w:hAnsi="맑은 고딕" w:cs="Times New Roman"/>
          <w:sz w:val="22"/>
        </w:rPr>
        <w:t>“</w:t>
      </w:r>
      <w:r w:rsidR="00DB7883">
        <w:rPr>
          <w:rFonts w:ascii="맑은 고딕" w:eastAsia="맑은 고딕" w:hAnsi="맑은 고딕" w:cs="Times New Roman"/>
          <w:sz w:val="22"/>
        </w:rPr>
        <w:t>HM432</w:t>
      </w:r>
      <w:r w:rsidR="00354762">
        <w:rPr>
          <w:rFonts w:ascii="맑은 고딕" w:eastAsia="맑은 고딕" w:hAnsi="맑은 고딕" w:cs="Times New Roman"/>
          <w:sz w:val="22"/>
        </w:rPr>
        <w:t>3</w:t>
      </w:r>
      <w:r w:rsidR="00DB7883">
        <w:rPr>
          <w:rFonts w:ascii="맑은 고딕" w:eastAsia="맑은 고딕" w:hAnsi="맑은 고딕" w:cs="Times New Roman"/>
          <w:sz w:val="22"/>
        </w:rPr>
        <w:t>9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에 대한 </w:t>
      </w:r>
      <w:r w:rsidR="00B920FE">
        <w:rPr>
          <w:rFonts w:ascii="맑은 고딕" w:eastAsia="맑은 고딕" w:hAnsi="맑은 고딕" w:cs="Times New Roman"/>
          <w:sz w:val="22"/>
        </w:rPr>
        <w:t>FDA</w:t>
      </w:r>
      <w:r w:rsidR="00B920FE"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 w:rsidR="00660C70"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 w:rsidR="00660C7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개발 품목 </w:t>
      </w:r>
      <w:r w:rsidR="00660C70">
        <w:rPr>
          <w:rFonts w:ascii="맑은 고딕" w:eastAsia="맑은 고딕" w:hAnsi="맑은 고딕" w:cs="Times New Roman" w:hint="eastAsia"/>
          <w:sz w:val="22"/>
        </w:rPr>
        <w:t>지정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은 </w:t>
      </w:r>
      <w:r w:rsidR="00660C70">
        <w:rPr>
          <w:rFonts w:ascii="맑은 고딕" w:eastAsia="맑은 고딕" w:hAnsi="맑은 고딕" w:cs="Times New Roman"/>
          <w:sz w:val="22"/>
        </w:rPr>
        <w:t xml:space="preserve">AML </w:t>
      </w:r>
      <w:r w:rsidR="00660C70" w:rsidRPr="00C46651">
        <w:rPr>
          <w:rFonts w:ascii="맑은 고딕" w:eastAsia="맑은 고딕" w:hAnsi="맑은 고딕" w:cs="Times New Roman"/>
          <w:sz w:val="22"/>
        </w:rPr>
        <w:t>환자</w:t>
      </w:r>
      <w:r w:rsidR="00660C70">
        <w:rPr>
          <w:rFonts w:ascii="맑은 고딕" w:eastAsia="맑은 고딕" w:hAnsi="맑은 고딕" w:cs="Times New Roman" w:hint="eastAsia"/>
          <w:sz w:val="22"/>
        </w:rPr>
        <w:t xml:space="preserve">군의 </w:t>
      </w:r>
      <w:proofErr w:type="spellStart"/>
      <w:r w:rsidR="00660C70">
        <w:rPr>
          <w:rFonts w:ascii="맑은 고딕" w:eastAsia="맑은 고딕" w:hAnsi="맑은 고딕" w:cs="Times New Roman" w:hint="eastAsia"/>
          <w:sz w:val="22"/>
        </w:rPr>
        <w:t>언맷니즈를</w:t>
      </w:r>
      <w:proofErr w:type="spellEnd"/>
      <w:r w:rsidR="00660C70">
        <w:rPr>
          <w:rFonts w:ascii="맑은 고딕" w:eastAsia="맑은 고딕" w:hAnsi="맑은 고딕" w:cs="Times New Roman" w:hint="eastAsia"/>
          <w:sz w:val="22"/>
        </w:rPr>
        <w:t xml:space="preserve"> 충족시킬 수 있는 </w:t>
      </w:r>
      <w:r w:rsidR="00660C70" w:rsidRPr="00C46651">
        <w:rPr>
          <w:rFonts w:ascii="맑은 고딕" w:eastAsia="맑은 고딕" w:hAnsi="맑은 고딕" w:cs="Times New Roman"/>
          <w:sz w:val="22"/>
        </w:rPr>
        <w:t>HM43239의 잠재력을 인정</w:t>
      </w:r>
      <w:r w:rsidR="00354762">
        <w:rPr>
          <w:rFonts w:ascii="맑은 고딕" w:eastAsia="맑은 고딕" w:hAnsi="맑은 고딕" w:cs="Times New Roman" w:hint="eastAsia"/>
          <w:sz w:val="22"/>
        </w:rPr>
        <w:t>한 것</w:t>
      </w:r>
      <w:r w:rsidR="00660C70">
        <w:rPr>
          <w:rFonts w:ascii="맑은 고딕" w:eastAsia="맑은 고딕" w:hAnsi="맑은 고딕" w:cs="Times New Roman"/>
          <w:sz w:val="22"/>
        </w:rPr>
        <w:t>”</w:t>
      </w:r>
      <w:r w:rsidR="00354762">
        <w:rPr>
          <w:rFonts w:ascii="맑은 고딕" w:eastAsia="맑은 고딕" w:hAnsi="맑은 고딕" w:cs="Times New Roman" w:hint="eastAsia"/>
          <w:sz w:val="22"/>
        </w:rPr>
        <w:t>이라</w:t>
      </w:r>
      <w:r w:rsidR="00660C70">
        <w:rPr>
          <w:rFonts w:ascii="맑은 고딕" w:eastAsia="맑은 고딕" w:hAnsi="맑은 고딕" w:cs="Times New Roman" w:hint="eastAsia"/>
          <w:sz w:val="22"/>
        </w:rPr>
        <w:t>고 밝혔다.</w:t>
      </w:r>
    </w:p>
    <w:p w:rsidR="00660C70" w:rsidRDefault="00660C70" w:rsidP="00660C7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60C70" w:rsidRDefault="00660C70" w:rsidP="00660C70">
      <w:pPr>
        <w:spacing w:after="0" w:line="192" w:lineRule="auto"/>
        <w:rPr>
          <w:rFonts w:ascii="맑은 고딕" w:eastAsia="맑은 고딕" w:hAnsi="맑은 고딕" w:cs="Times New Roman"/>
          <w:kern w:val="0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 w:rsidR="00354762">
        <w:rPr>
          <w:rFonts w:ascii="맑은 고딕" w:eastAsia="맑은 고딕" w:hAnsi="맑은 고딕" w:cs="Times New Roman" w:hint="eastAsia"/>
          <w:sz w:val="22"/>
        </w:rPr>
        <w:t xml:space="preserve"> 지정</w:t>
      </w:r>
      <w:r>
        <w:rPr>
          <w:rFonts w:ascii="맑은 고딕" w:eastAsia="맑은 고딕" w:hAnsi="맑은 고딕" w:cs="Times New Roman" w:hint="eastAsia"/>
          <w:sz w:val="22"/>
        </w:rPr>
        <w:t xml:space="preserve">은 중증질환 치료제 등 중요 분야 신약을 환자에게 조기 공급하기 위한 목적으로 FDA가 시행하는 신약개발 촉진 절차 중 하나다.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지정 </w:t>
      </w:r>
      <w:r w:rsidR="00B920FE">
        <w:rPr>
          <w:rFonts w:ascii="맑은 고딕" w:eastAsia="맑은 고딕" w:hAnsi="맑은 고딕" w:cs="Times New Roman" w:hint="eastAsia"/>
          <w:sz w:val="22"/>
        </w:rPr>
        <w:t>신약</w:t>
      </w:r>
      <w:r>
        <w:rPr>
          <w:rFonts w:ascii="맑은 고딕" w:eastAsia="맑은 고딕" w:hAnsi="맑은 고딕" w:cs="Times New Roman" w:hint="eastAsia"/>
          <w:sz w:val="22"/>
        </w:rPr>
        <w:t>은 개발 각 단계마다 FDA로부터 전폭적 지원을 받을 수 있고, FDA와</w:t>
      </w:r>
      <w:r w:rsidR="00354762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긴밀한 협의를 통해 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신약개발 과정이 </w:t>
      </w:r>
      <w:r>
        <w:rPr>
          <w:rFonts w:ascii="맑은 고딕" w:eastAsia="맑은 고딕" w:hAnsi="맑은 고딕" w:cs="Times New Roman" w:hint="eastAsia"/>
          <w:sz w:val="22"/>
        </w:rPr>
        <w:t xml:space="preserve">일반적인 </w:t>
      </w:r>
      <w:r w:rsidR="00354762">
        <w:rPr>
          <w:rFonts w:ascii="맑은 고딕" w:eastAsia="맑은 고딕" w:hAnsi="맑은 고딕" w:cs="Times New Roman" w:hint="eastAsia"/>
          <w:sz w:val="22"/>
        </w:rPr>
        <w:t xml:space="preserve">경우 보다 더 </w:t>
      </w:r>
      <w:r>
        <w:rPr>
          <w:rFonts w:ascii="맑은 고딕" w:eastAsia="맑은 고딕" w:hAnsi="맑은 고딕" w:cs="Times New Roman" w:hint="eastAsia"/>
          <w:sz w:val="22"/>
        </w:rPr>
        <w:t>신속히 진행</w:t>
      </w:r>
      <w:r w:rsidR="002176DB">
        <w:rPr>
          <w:rFonts w:ascii="맑은 고딕" w:eastAsia="맑은 고딕" w:hAnsi="맑은 고딕" w:cs="Times New Roman" w:hint="eastAsia"/>
          <w:sz w:val="22"/>
        </w:rPr>
        <w:t>된</w:t>
      </w:r>
      <w:r>
        <w:rPr>
          <w:rFonts w:ascii="맑은 고딕" w:eastAsia="맑은 고딕" w:hAnsi="맑은 고딕" w:cs="Times New Roman" w:hint="eastAsia"/>
          <w:sz w:val="22"/>
        </w:rPr>
        <w:t xml:space="preserve">다. </w:t>
      </w:r>
      <w:r>
        <w:rPr>
          <w:rFonts w:ascii="맑은 고딕" w:eastAsia="맑은 고딕" w:hAnsi="맑은 고딕" w:cs="Times New Roman" w:hint="eastAsia"/>
          <w:kern w:val="0"/>
          <w:sz w:val="22"/>
        </w:rPr>
        <w:t xml:space="preserve">또 </w:t>
      </w:r>
      <w:r>
        <w:rPr>
          <w:rFonts w:ascii="맑은 고딕" w:eastAsia="맑은 고딕" w:hAnsi="맑은 고딕" w:cs="Times New Roman"/>
          <w:kern w:val="0"/>
          <w:sz w:val="22"/>
        </w:rPr>
        <w:t>‘</w:t>
      </w:r>
      <w:r>
        <w:rPr>
          <w:rFonts w:ascii="맑은 고딕" w:eastAsia="맑은 고딕" w:hAnsi="맑은 고딕" w:cs="Times New Roman" w:hint="eastAsia"/>
          <w:kern w:val="0"/>
          <w:sz w:val="22"/>
        </w:rPr>
        <w:t xml:space="preserve">Rolling Review(시판 허가 </w:t>
      </w:r>
      <w:proofErr w:type="spellStart"/>
      <w:r>
        <w:rPr>
          <w:rFonts w:ascii="맑은 고딕" w:eastAsia="맑은 고딕" w:hAnsi="맑은 고딕" w:cs="Times New Roman" w:hint="eastAsia"/>
          <w:kern w:val="0"/>
          <w:sz w:val="22"/>
        </w:rPr>
        <w:t>신청시</w:t>
      </w:r>
      <w:proofErr w:type="spellEnd"/>
      <w:r>
        <w:rPr>
          <w:rFonts w:ascii="맑은 고딕" w:eastAsia="맑은 고딕" w:hAnsi="맑은 고딕" w:cs="Times New Roman" w:hint="eastAsia"/>
          <w:kern w:val="0"/>
          <w:sz w:val="22"/>
        </w:rPr>
        <w:t xml:space="preserve"> 허가 자료가 구비되는 대로 순차적 제출 </w:t>
      </w:r>
      <w:r w:rsidR="00B920FE">
        <w:rPr>
          <w:rFonts w:ascii="맑은 고딕" w:eastAsia="맑은 고딕" w:hAnsi="맑은 고딕" w:cs="Times New Roman" w:hint="eastAsia"/>
          <w:kern w:val="0"/>
          <w:sz w:val="22"/>
        </w:rPr>
        <w:t>및 검토</w:t>
      </w:r>
      <w:r>
        <w:rPr>
          <w:rFonts w:ascii="맑은 고딕" w:eastAsia="맑은 고딕" w:hAnsi="맑은 고딕" w:cs="Times New Roman" w:hint="eastAsia"/>
          <w:kern w:val="0"/>
          <w:sz w:val="22"/>
        </w:rPr>
        <w:t>)</w:t>
      </w:r>
      <w:r>
        <w:rPr>
          <w:rFonts w:ascii="맑은 고딕" w:eastAsia="맑은 고딕" w:hAnsi="맑은 고딕" w:cs="Times New Roman"/>
          <w:kern w:val="0"/>
          <w:sz w:val="22"/>
        </w:rPr>
        <w:t>’</w:t>
      </w:r>
      <w:r>
        <w:rPr>
          <w:rFonts w:ascii="맑은 고딕" w:eastAsia="맑은 고딕" w:hAnsi="맑은 고딕" w:cs="Times New Roman" w:hint="eastAsia"/>
          <w:kern w:val="0"/>
          <w:sz w:val="22"/>
        </w:rPr>
        <w:t>라는 혜택이 부여되며,</w:t>
      </w:r>
      <w:r>
        <w:rPr>
          <w:rFonts w:ascii="맑은 고딕" w:eastAsia="맑은 고딕" w:hAnsi="맑은 고딕" w:cs="Times New Roman"/>
          <w:kern w:val="0"/>
          <w:sz w:val="22"/>
        </w:rPr>
        <w:t xml:space="preserve"> </w:t>
      </w:r>
      <w:r w:rsidR="00735FAB">
        <w:rPr>
          <w:rFonts w:ascii="맑은 고딕" w:eastAsia="맑은 고딕" w:hAnsi="맑은 고딕" w:cs="Times New Roman" w:hint="eastAsia"/>
          <w:kern w:val="0"/>
          <w:sz w:val="22"/>
        </w:rPr>
        <w:t xml:space="preserve">임상 자료가 적절히 준비될 경우 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kern w:val="0"/>
          <w:sz w:val="22"/>
        </w:rPr>
        <w:t xml:space="preserve">FDA와 </w:t>
      </w:r>
      <w:r>
        <w:rPr>
          <w:rFonts w:ascii="맑은 고딕" w:eastAsia="맑은 고딕" w:hAnsi="맑은 고딕" w:cs="Times New Roman"/>
          <w:kern w:val="0"/>
          <w:sz w:val="22"/>
        </w:rPr>
        <w:t>‘</w:t>
      </w:r>
      <w:r>
        <w:rPr>
          <w:rFonts w:ascii="맑은 고딕" w:eastAsia="맑은 고딕" w:hAnsi="맑은 고딕" w:cs="Times New Roman" w:hint="eastAsia"/>
          <w:kern w:val="0"/>
          <w:sz w:val="22"/>
        </w:rPr>
        <w:t>우선심사</w:t>
      </w:r>
      <w:r w:rsidR="002176DB">
        <w:rPr>
          <w:rFonts w:ascii="맑은 고딕" w:eastAsia="맑은 고딕" w:hAnsi="맑은 고딕" w:cs="Times New Roman" w:hint="eastAsia"/>
          <w:kern w:val="0"/>
          <w:sz w:val="22"/>
        </w:rPr>
        <w:t xml:space="preserve">(Priority </w:t>
      </w:r>
      <w:r w:rsidR="002176DB">
        <w:rPr>
          <w:rFonts w:ascii="맑은 고딕" w:eastAsia="맑은 고딕" w:hAnsi="맑은 고딕" w:cs="Times New Roman"/>
          <w:kern w:val="0"/>
          <w:sz w:val="22"/>
        </w:rPr>
        <w:t>R</w:t>
      </w:r>
      <w:r>
        <w:rPr>
          <w:rFonts w:ascii="맑은 고딕" w:eastAsia="맑은 고딕" w:hAnsi="맑은 고딕" w:cs="Times New Roman" w:hint="eastAsia"/>
          <w:kern w:val="0"/>
          <w:sz w:val="22"/>
        </w:rPr>
        <w:t>eview, 시판허가</w:t>
      </w:r>
      <w:r w:rsidR="002176DB">
        <w:rPr>
          <w:rFonts w:ascii="맑은 고딕" w:eastAsia="맑은 고딕" w:hAnsi="맑은 고딕" w:cs="Times New Roman" w:hint="eastAsia"/>
          <w:kern w:val="0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kern w:val="0"/>
          <w:sz w:val="22"/>
        </w:rPr>
        <w:t>신청</w:t>
      </w:r>
      <w:r w:rsidR="002176DB">
        <w:rPr>
          <w:rFonts w:ascii="맑은 고딕" w:eastAsia="맑은 고딕" w:hAnsi="맑은 고딕" w:cs="Times New Roman" w:hint="eastAsia"/>
          <w:kern w:val="0"/>
          <w:sz w:val="22"/>
        </w:rPr>
        <w:t>시</w:t>
      </w:r>
      <w:proofErr w:type="spellEnd"/>
      <w:r w:rsidR="002176DB">
        <w:rPr>
          <w:rFonts w:ascii="맑은 고딕" w:eastAsia="맑은 고딕" w:hAnsi="맑은 고딕" w:cs="Times New Roman" w:hint="eastAsia"/>
          <w:kern w:val="0"/>
          <w:sz w:val="22"/>
        </w:rPr>
        <w:t xml:space="preserve"> </w:t>
      </w:r>
      <w:r w:rsidR="002176DB">
        <w:rPr>
          <w:rFonts w:ascii="맑은 고딕" w:eastAsia="맑은 고딕" w:hAnsi="맑은 고딕" w:cs="Times New Roman"/>
          <w:kern w:val="0"/>
          <w:sz w:val="22"/>
        </w:rPr>
        <w:t xml:space="preserve">FDA </w:t>
      </w:r>
      <w:r w:rsidR="002176DB">
        <w:rPr>
          <w:rFonts w:ascii="맑은 고딕" w:eastAsia="맑은 고딕" w:hAnsi="맑은 고딕" w:cs="Times New Roman" w:hint="eastAsia"/>
          <w:kern w:val="0"/>
          <w:sz w:val="22"/>
        </w:rPr>
        <w:t xml:space="preserve">검토 기간을 </w:t>
      </w:r>
      <w:r>
        <w:rPr>
          <w:rFonts w:ascii="맑은 고딕" w:eastAsia="맑은 고딕" w:hAnsi="맑은 고딕" w:cs="Times New Roman" w:hint="eastAsia"/>
          <w:kern w:val="0"/>
          <w:sz w:val="22"/>
        </w:rPr>
        <w:t>10개월에서 6개월로 단축)</w:t>
      </w:r>
      <w:r>
        <w:rPr>
          <w:rFonts w:ascii="맑은 고딕" w:eastAsia="맑은 고딕" w:hAnsi="맑은 고딕" w:cs="Times New Roman"/>
          <w:kern w:val="0"/>
          <w:sz w:val="22"/>
        </w:rPr>
        <w:t>’</w:t>
      </w:r>
      <w:r>
        <w:rPr>
          <w:rFonts w:ascii="맑은 고딕" w:eastAsia="맑은 고딕" w:hAnsi="맑은 고딕" w:cs="Times New Roman" w:hint="eastAsia"/>
          <w:kern w:val="0"/>
          <w:sz w:val="22"/>
        </w:rPr>
        <w:t xml:space="preserve"> 협의를 할 수 있다.</w:t>
      </w:r>
    </w:p>
    <w:p w:rsidR="00660C70" w:rsidRPr="002176DB" w:rsidRDefault="00660C70" w:rsidP="0082312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23124" w:rsidRPr="00823124" w:rsidRDefault="00823124" w:rsidP="0082312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23124">
        <w:rPr>
          <w:rFonts w:ascii="맑은 고딕" w:eastAsia="맑은 고딕" w:hAnsi="맑은 고딕" w:cs="Times New Roman"/>
          <w:sz w:val="22"/>
        </w:rPr>
        <w:t xml:space="preserve">HM43239는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골수성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 xml:space="preserve"> 악성</w:t>
      </w:r>
      <w:r w:rsidR="00B920FE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23124">
        <w:rPr>
          <w:rFonts w:ascii="맑은 고딕" w:eastAsia="맑은 고딕" w:hAnsi="맑은 고딕" w:cs="Times New Roman"/>
          <w:sz w:val="22"/>
        </w:rPr>
        <w:t xml:space="preserve">종양에서 작용하는 주요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키나아제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 xml:space="preserve">(kinases)를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표적하는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 xml:space="preserve"> 1일 1회 투여 경구용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골수키놈억제제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 xml:space="preserve">(MKI, myeloid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kinome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 xml:space="preserve"> inhibitor)</w:t>
      </w:r>
      <w:r>
        <w:rPr>
          <w:rFonts w:ascii="맑은 고딕" w:eastAsia="맑은 고딕" w:hAnsi="맑은 고딕" w:cs="Times New Roman" w:hint="eastAsia"/>
          <w:sz w:val="22"/>
        </w:rPr>
        <w:t>다.</w:t>
      </w:r>
      <w:r w:rsidRPr="00823124">
        <w:rPr>
          <w:rFonts w:ascii="맑은 고딕" w:eastAsia="맑은 고딕" w:hAnsi="맑은 고딕" w:cs="Times New Roman"/>
          <w:sz w:val="22"/>
        </w:rPr>
        <w:t xml:space="preserve"> </w:t>
      </w:r>
      <w:r w:rsidR="00EF063F">
        <w:rPr>
          <w:rFonts w:ascii="맑은 고딕" w:eastAsia="맑은 고딕" w:hAnsi="맑은 고딕" w:cs="Times New Roman" w:hint="eastAsia"/>
          <w:sz w:val="22"/>
        </w:rPr>
        <w:t>현재 진행중</w:t>
      </w:r>
      <w:r w:rsidR="00A33E98">
        <w:rPr>
          <w:rFonts w:ascii="맑은 고딕" w:eastAsia="맑은 고딕" w:hAnsi="맑은 고딕" w:cs="Times New Roman" w:hint="eastAsia"/>
          <w:sz w:val="22"/>
        </w:rPr>
        <w:t>인</w:t>
      </w:r>
      <w:r w:rsidR="00EF063F">
        <w:rPr>
          <w:rFonts w:ascii="맑은 고딕" w:eastAsia="맑은 고딕" w:hAnsi="맑은 고딕" w:cs="Times New Roman" w:hint="eastAsia"/>
          <w:sz w:val="22"/>
        </w:rPr>
        <w:t xml:space="preserve"> 글로벌</w:t>
      </w:r>
      <w:r w:rsidR="002176D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F063F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EF063F">
        <w:rPr>
          <w:rFonts w:ascii="맑은 고딕" w:eastAsia="맑은 고딕" w:hAnsi="맑은 고딕" w:cs="Times New Roman"/>
          <w:sz w:val="22"/>
        </w:rPr>
        <w:t>1/2</w:t>
      </w:r>
      <w:r w:rsidR="00EF063F">
        <w:rPr>
          <w:rFonts w:ascii="맑은 고딕" w:eastAsia="맑은 고딕" w:hAnsi="맑은 고딕" w:cs="Times New Roman" w:hint="eastAsia"/>
          <w:sz w:val="22"/>
        </w:rPr>
        <w:t xml:space="preserve">단계에서 </w:t>
      </w:r>
      <w:r w:rsidRPr="00823124">
        <w:rPr>
          <w:rFonts w:ascii="맑은 고딕" w:eastAsia="맑은 고딕" w:hAnsi="맑은 고딕" w:cs="Times New Roman"/>
          <w:sz w:val="22"/>
        </w:rPr>
        <w:t xml:space="preserve">HM43239는 </w:t>
      </w:r>
      <w:r w:rsidR="00EF063F">
        <w:rPr>
          <w:rFonts w:ascii="맑은 고딕" w:eastAsia="맑은 고딕" w:hAnsi="맑은 고딕" w:cs="Times New Roman" w:hint="eastAsia"/>
          <w:sz w:val="22"/>
        </w:rPr>
        <w:t xml:space="preserve">다양한 재발 또는 </w:t>
      </w:r>
      <w:proofErr w:type="spellStart"/>
      <w:r w:rsidR="00EF063F">
        <w:rPr>
          <w:rFonts w:ascii="맑은 고딕" w:eastAsia="맑은 고딕" w:hAnsi="맑은 고딕" w:cs="Times New Roman" w:hint="eastAsia"/>
          <w:sz w:val="22"/>
        </w:rPr>
        <w:t>불응성</w:t>
      </w:r>
      <w:proofErr w:type="spellEnd"/>
      <w:r w:rsidR="00EF063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F063F">
        <w:rPr>
          <w:rFonts w:ascii="맑은 고딕" w:eastAsia="맑은 고딕" w:hAnsi="맑은 고딕" w:cs="Times New Roman"/>
          <w:sz w:val="22"/>
        </w:rPr>
        <w:t xml:space="preserve">AML </w:t>
      </w:r>
      <w:r w:rsidR="00EF063F">
        <w:rPr>
          <w:rFonts w:ascii="맑은 고딕" w:eastAsia="맑은 고딕" w:hAnsi="맑은 고딕" w:cs="Times New Roman" w:hint="eastAsia"/>
          <w:sz w:val="22"/>
        </w:rPr>
        <w:t>환자에</w:t>
      </w:r>
      <w:r w:rsidR="00FF65A3">
        <w:rPr>
          <w:rFonts w:ascii="맑은 고딕" w:eastAsia="맑은 고딕" w:hAnsi="맑은 고딕" w:cs="Times New Roman" w:hint="eastAsia"/>
          <w:sz w:val="22"/>
        </w:rPr>
        <w:t>서</w:t>
      </w:r>
      <w:r w:rsidRPr="00823124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823124">
        <w:rPr>
          <w:rFonts w:ascii="맑은 고딕" w:eastAsia="맑은 고딕" w:hAnsi="맑은 고딕" w:cs="Times New Roman"/>
          <w:sz w:val="22"/>
        </w:rPr>
        <w:t>완전관해</w:t>
      </w:r>
      <w:proofErr w:type="spellEnd"/>
      <w:r w:rsidRPr="00823124">
        <w:rPr>
          <w:rFonts w:ascii="맑은 고딕" w:eastAsia="맑은 고딕" w:hAnsi="맑은 고딕" w:cs="Times New Roman"/>
          <w:sz w:val="22"/>
        </w:rPr>
        <w:t>(CR, complete response) 반응</w:t>
      </w:r>
      <w:r w:rsidR="00B11F53">
        <w:rPr>
          <w:rFonts w:ascii="맑은 고딕" w:eastAsia="맑은 고딕" w:hAnsi="맑은 고딕" w:cs="Times New Roman" w:hint="eastAsia"/>
          <w:sz w:val="22"/>
        </w:rPr>
        <w:t>이</w:t>
      </w:r>
      <w:r w:rsidRPr="00823124">
        <w:rPr>
          <w:rFonts w:ascii="맑은 고딕" w:eastAsia="맑은 고딕" w:hAnsi="맑은 고딕" w:cs="Times New Roman"/>
          <w:sz w:val="22"/>
        </w:rPr>
        <w:t xml:space="preserve"> </w:t>
      </w:r>
      <w:r w:rsidR="00426EC3">
        <w:rPr>
          <w:rFonts w:ascii="맑은 고딕" w:eastAsia="맑은 고딕" w:hAnsi="맑은 고딕" w:cs="Times New Roman" w:hint="eastAsia"/>
          <w:sz w:val="22"/>
        </w:rPr>
        <w:t>나타</w:t>
      </w:r>
      <w:r w:rsidR="00B11F53">
        <w:rPr>
          <w:rFonts w:ascii="맑은 고딕" w:eastAsia="맑은 고딕" w:hAnsi="맑은 고딕" w:cs="Times New Roman" w:hint="eastAsia"/>
          <w:sz w:val="22"/>
        </w:rPr>
        <w:t>났</w:t>
      </w:r>
      <w:r w:rsidR="00426EC3">
        <w:rPr>
          <w:rFonts w:ascii="맑은 고딕" w:eastAsia="맑은 고딕" w:hAnsi="맑은 고딕" w:cs="Times New Roman" w:hint="eastAsia"/>
          <w:sz w:val="22"/>
        </w:rPr>
        <w:t>고</w:t>
      </w:r>
      <w:r w:rsidRPr="00823124">
        <w:rPr>
          <w:rFonts w:ascii="맑은 고딕" w:eastAsia="맑은 고딕" w:hAnsi="맑은 고딕" w:cs="Times New Roman"/>
          <w:sz w:val="22"/>
        </w:rPr>
        <w:t xml:space="preserve">, </w:t>
      </w:r>
      <w:r w:rsidR="00DB7883">
        <w:rPr>
          <w:rFonts w:ascii="맑은 고딕" w:eastAsia="맑은 고딕" w:hAnsi="맑은 고딕" w:cs="Times New Roman" w:hint="eastAsia"/>
          <w:sz w:val="22"/>
        </w:rPr>
        <w:t xml:space="preserve">기존에 승인된 </w:t>
      </w:r>
      <w:r w:rsidR="00CE56BF">
        <w:rPr>
          <w:rFonts w:ascii="맑은 고딕" w:eastAsia="맑은 고딕" w:hAnsi="맑은 고딕" w:cs="Times New Roman"/>
          <w:sz w:val="22"/>
        </w:rPr>
        <w:t>FLT</w:t>
      </w:r>
      <w:r w:rsidR="00DB7883">
        <w:rPr>
          <w:rFonts w:ascii="맑은 고딕" w:eastAsia="맑은 고딕" w:hAnsi="맑은 고딕" w:cs="Times New Roman"/>
          <w:sz w:val="22"/>
        </w:rPr>
        <w:t xml:space="preserve">3 </w:t>
      </w:r>
      <w:proofErr w:type="spellStart"/>
      <w:r w:rsidR="00DB7883">
        <w:rPr>
          <w:rFonts w:ascii="맑은 고딕" w:eastAsia="맑은 고딕" w:hAnsi="맑은 고딕" w:cs="Times New Roman" w:hint="eastAsia"/>
          <w:sz w:val="22"/>
        </w:rPr>
        <w:t>저해제를</w:t>
      </w:r>
      <w:proofErr w:type="spellEnd"/>
      <w:r w:rsidR="00DB7883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DB7883">
        <w:rPr>
          <w:rFonts w:ascii="맑은 고딕" w:eastAsia="맑은 고딕" w:hAnsi="맑은 고딕" w:cs="Times New Roman" w:hint="eastAsia"/>
          <w:sz w:val="22"/>
        </w:rPr>
        <w:t>투여받은</w:t>
      </w:r>
      <w:proofErr w:type="spellEnd"/>
      <w:r w:rsidR="00DB7883">
        <w:rPr>
          <w:rFonts w:ascii="맑은 고딕" w:eastAsia="맑은 고딕" w:hAnsi="맑은 고딕" w:cs="Times New Roman" w:hint="eastAsia"/>
          <w:sz w:val="22"/>
        </w:rPr>
        <w:t xml:space="preserve"> 후 치료에 실패해 임상에 참여한 환자에서도 효과</w:t>
      </w:r>
      <w:r w:rsidR="00B920FE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DB7883">
        <w:rPr>
          <w:rFonts w:ascii="맑은 고딕" w:eastAsia="맑은 고딕" w:hAnsi="맑은 고딕" w:cs="Times New Roman" w:hint="eastAsia"/>
          <w:sz w:val="22"/>
        </w:rPr>
        <w:t>확인</w:t>
      </w:r>
      <w:r w:rsidR="00B920FE">
        <w:rPr>
          <w:rFonts w:ascii="맑은 고딕" w:eastAsia="맑은 고딕" w:hAnsi="맑은 고딕" w:cs="Times New Roman" w:hint="eastAsia"/>
          <w:sz w:val="22"/>
        </w:rPr>
        <w:t>됐</w:t>
      </w:r>
      <w:r w:rsidR="00DB7883">
        <w:rPr>
          <w:rFonts w:ascii="맑은 고딕" w:eastAsia="맑은 고딕" w:hAnsi="맑은 고딕" w:cs="Times New Roman" w:hint="eastAsia"/>
          <w:sz w:val="22"/>
        </w:rPr>
        <w:t>다.</w:t>
      </w:r>
      <w:r w:rsidR="00DB7883">
        <w:rPr>
          <w:rFonts w:ascii="맑은 고딕" w:eastAsia="맑은 고딕" w:hAnsi="맑은 고딕" w:cs="Times New Roman"/>
          <w:sz w:val="22"/>
        </w:rPr>
        <w:t xml:space="preserve"> </w:t>
      </w:r>
      <w:r w:rsidR="00DB7883"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A40F2E">
        <w:rPr>
          <w:rFonts w:ascii="맑은 고딕" w:eastAsia="맑은 고딕" w:hAnsi="맑은 고딕" w:cs="Times New Roman" w:hint="eastAsia"/>
          <w:sz w:val="22"/>
        </w:rPr>
        <w:t>최근 1</w:t>
      </w:r>
      <w:r w:rsidR="00A40F2E">
        <w:rPr>
          <w:rFonts w:ascii="맑은 고딕" w:eastAsia="맑은 고딕" w:hAnsi="맑은 고딕" w:cs="Times New Roman"/>
          <w:sz w:val="22"/>
        </w:rPr>
        <w:t xml:space="preserve">20mg </w:t>
      </w:r>
      <w:proofErr w:type="spellStart"/>
      <w:r w:rsidR="00A40F2E">
        <w:rPr>
          <w:rFonts w:ascii="맑은 고딕" w:eastAsia="맑은 고딕" w:hAnsi="맑은 고딕" w:cs="Times New Roman" w:hint="eastAsia"/>
          <w:sz w:val="22"/>
        </w:rPr>
        <w:t>용량확장</w:t>
      </w:r>
      <w:proofErr w:type="spellEnd"/>
      <w:r w:rsidR="00A40F2E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A40F2E">
        <w:rPr>
          <w:rFonts w:ascii="맑은 고딕" w:eastAsia="맑은 고딕" w:hAnsi="맑은 고딕" w:cs="Times New Roman" w:hint="eastAsia"/>
          <w:sz w:val="22"/>
        </w:rPr>
        <w:t>코호트에서</w:t>
      </w:r>
      <w:proofErr w:type="spellEnd"/>
      <w:r w:rsidR="00A40F2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41D85">
        <w:rPr>
          <w:rFonts w:ascii="맑은 고딕" w:eastAsia="맑은 고딕" w:hAnsi="맑은 고딕" w:cs="Times New Roman" w:hint="eastAsia"/>
          <w:sz w:val="22"/>
        </w:rPr>
        <w:t xml:space="preserve">새로운 </w:t>
      </w:r>
      <w:r w:rsidR="00A40F2E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A40F2E">
        <w:rPr>
          <w:rFonts w:ascii="맑은 고딕" w:eastAsia="맑은 고딕" w:hAnsi="맑은 고딕" w:cs="Times New Roman"/>
          <w:sz w:val="22"/>
        </w:rPr>
        <w:t>CRi</w:t>
      </w:r>
      <w:proofErr w:type="spellEnd"/>
      <w:r w:rsidR="00841D85" w:rsidRPr="00823124">
        <w:rPr>
          <w:rFonts w:ascii="맑은 고딕" w:eastAsia="맑은 고딕" w:hAnsi="맑은 고딕" w:cs="Times New Roman"/>
          <w:sz w:val="22"/>
        </w:rPr>
        <w:t>(</w:t>
      </w:r>
      <w:r w:rsidR="00841D85">
        <w:rPr>
          <w:rFonts w:ascii="맑은 고딕" w:eastAsia="맑은 고딕" w:hAnsi="맑은 고딕" w:cs="Times New Roman"/>
          <w:sz w:val="22"/>
        </w:rPr>
        <w:t xml:space="preserve">complete </w:t>
      </w:r>
      <w:proofErr w:type="spellStart"/>
      <w:r w:rsidR="00841D85">
        <w:rPr>
          <w:rFonts w:ascii="맑은 고딕" w:eastAsia="맑은 고딕" w:hAnsi="맑은 고딕" w:cs="Times New Roman"/>
          <w:sz w:val="22"/>
        </w:rPr>
        <w:t>resonse</w:t>
      </w:r>
      <w:proofErr w:type="spellEnd"/>
      <w:r w:rsidR="00841D85">
        <w:rPr>
          <w:rFonts w:ascii="맑은 고딕" w:eastAsia="맑은 고딕" w:hAnsi="맑은 고딕" w:cs="Times New Roman"/>
          <w:sz w:val="22"/>
        </w:rPr>
        <w:t xml:space="preserve"> </w:t>
      </w:r>
      <w:r w:rsidR="00841D85" w:rsidRPr="00841D85">
        <w:rPr>
          <w:rFonts w:ascii="맑은 고딕" w:eastAsia="맑은 고딕" w:hAnsi="맑은 고딕" w:cs="Times New Roman"/>
          <w:sz w:val="22"/>
        </w:rPr>
        <w:t>with incomplete blood count recovery</w:t>
      </w:r>
      <w:r w:rsidR="00A40F2E">
        <w:rPr>
          <w:rFonts w:ascii="맑은 고딕" w:eastAsia="맑은 고딕" w:hAnsi="맑은 고딕" w:cs="Times New Roman"/>
          <w:sz w:val="22"/>
        </w:rPr>
        <w:t>)’</w:t>
      </w:r>
      <w:r w:rsidR="00660C70">
        <w:rPr>
          <w:rFonts w:ascii="맑은 고딕" w:eastAsia="맑은 고딕" w:hAnsi="맑은 고딕" w:cs="Times New Roman" w:hint="eastAsia"/>
          <w:sz w:val="22"/>
        </w:rPr>
        <w:t>도</w:t>
      </w:r>
      <w:r w:rsidR="003D0001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3D0001">
        <w:rPr>
          <w:rFonts w:ascii="맑은 고딕" w:eastAsia="맑은 고딕" w:hAnsi="맑은 고딕" w:cs="Times New Roman" w:hint="eastAsia"/>
          <w:sz w:val="22"/>
        </w:rPr>
        <w:t>추가</w:t>
      </w:r>
      <w:r w:rsidR="00A40F2E">
        <w:rPr>
          <w:rFonts w:ascii="맑은 고딕" w:eastAsia="맑은 고딕" w:hAnsi="맑은 고딕" w:cs="Times New Roman" w:hint="eastAsia"/>
          <w:sz w:val="22"/>
        </w:rPr>
        <w:t>확인</w:t>
      </w:r>
      <w:r w:rsidR="00660C70">
        <w:rPr>
          <w:rFonts w:ascii="맑은 고딕" w:eastAsia="맑은 고딕" w:hAnsi="맑은 고딕" w:cs="Times New Roman" w:hint="eastAsia"/>
          <w:sz w:val="22"/>
        </w:rPr>
        <w:t>됐다</w:t>
      </w:r>
      <w:proofErr w:type="spellEnd"/>
      <w:r w:rsidR="00660C70">
        <w:rPr>
          <w:rFonts w:ascii="맑은 고딕" w:eastAsia="맑은 고딕" w:hAnsi="맑은 고딕" w:cs="Times New Roman" w:hint="eastAsia"/>
          <w:sz w:val="22"/>
        </w:rPr>
        <w:t>.</w:t>
      </w:r>
      <w:r w:rsidR="00A40F2E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660C70" w:rsidRPr="00FF65A3" w:rsidRDefault="00660C70" w:rsidP="0060545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F356C" w:rsidRDefault="0030773D" w:rsidP="00605458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30773D">
        <w:rPr>
          <w:rFonts w:ascii="맑은 고딕" w:eastAsia="맑은 고딕" w:hAnsi="맑은 고딕" w:cs="Times New Roman" w:hint="eastAsia"/>
          <w:sz w:val="22"/>
        </w:rPr>
        <w:t>한미약품</w:t>
      </w:r>
      <w:r w:rsidRPr="0030773D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605458" w:rsidRPr="00605458"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 w:rsidR="00605458" w:rsidRPr="00605458">
        <w:rPr>
          <w:rFonts w:ascii="맑은 고딕" w:eastAsia="맑은 고딕" w:hAnsi="맑은 고딕" w:cs="Times New Roman"/>
          <w:sz w:val="22"/>
        </w:rPr>
        <w:t xml:space="preserve"> 사장은 </w:t>
      </w:r>
      <w:r w:rsidR="006A35BB">
        <w:rPr>
          <w:rFonts w:ascii="맑은 고딕" w:eastAsia="맑은 고딕" w:hAnsi="맑은 고딕" w:cs="Times New Roman"/>
          <w:sz w:val="22"/>
        </w:rPr>
        <w:t>“</w:t>
      </w:r>
      <w:r w:rsidR="00605458" w:rsidRPr="00605458">
        <w:rPr>
          <w:rFonts w:ascii="맑은 고딕" w:eastAsia="맑은 고딕" w:hAnsi="맑은 고딕" w:cs="Times New Roman"/>
          <w:sz w:val="22"/>
        </w:rPr>
        <w:t xml:space="preserve">HM43239는 급성골수성백혈병에서 발현되는 돌연변이를 </w:t>
      </w:r>
      <w:proofErr w:type="spellStart"/>
      <w:r w:rsidR="00605458" w:rsidRPr="00605458">
        <w:rPr>
          <w:rFonts w:ascii="맑은 고딕" w:eastAsia="맑은 고딕" w:hAnsi="맑은 고딕" w:cs="Times New Roman"/>
          <w:sz w:val="22"/>
        </w:rPr>
        <w:t>표적하고</w:t>
      </w:r>
      <w:proofErr w:type="spellEnd"/>
      <w:r w:rsidR="00605458" w:rsidRPr="00605458">
        <w:rPr>
          <w:rFonts w:ascii="맑은 고딕" w:eastAsia="맑은 고딕" w:hAnsi="맑은 고딕" w:cs="Times New Roman"/>
          <w:sz w:val="22"/>
        </w:rPr>
        <w:t>, 기존 치료제의 내성</w:t>
      </w:r>
      <w:r w:rsidR="00605458">
        <w:rPr>
          <w:rFonts w:ascii="맑은 고딕" w:eastAsia="맑은 고딕" w:hAnsi="맑은 고딕" w:cs="Times New Roman" w:hint="eastAsia"/>
          <w:sz w:val="22"/>
        </w:rPr>
        <w:t xml:space="preserve">도 극복할 수 있는 </w:t>
      </w:r>
      <w:r w:rsidR="00605458" w:rsidRPr="00605458">
        <w:rPr>
          <w:rFonts w:ascii="맑은 고딕" w:eastAsia="맑은 고딕" w:hAnsi="맑은 고딕" w:cs="Times New Roman"/>
          <w:sz w:val="22"/>
        </w:rPr>
        <w:t xml:space="preserve">강력한 </w:t>
      </w:r>
      <w:proofErr w:type="spellStart"/>
      <w:r w:rsidR="00605458" w:rsidRPr="00605458">
        <w:rPr>
          <w:rFonts w:ascii="맑은 고딕" w:eastAsia="맑은 고딕" w:hAnsi="맑은 고딕" w:cs="Times New Roman"/>
          <w:sz w:val="22"/>
        </w:rPr>
        <w:t>혈액암</w:t>
      </w:r>
      <w:proofErr w:type="spellEnd"/>
      <w:r w:rsidR="00605458" w:rsidRPr="00605458">
        <w:rPr>
          <w:rFonts w:ascii="맑은 고딕" w:eastAsia="맑은 고딕" w:hAnsi="맑은 고딕" w:cs="Times New Roman"/>
          <w:sz w:val="22"/>
        </w:rPr>
        <w:t xml:space="preserve"> 치료제</w:t>
      </w:r>
      <w:r w:rsidR="006A35BB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583CED">
        <w:rPr>
          <w:rFonts w:ascii="맑은 고딕" w:eastAsia="맑은 고딕" w:hAnsi="맑은 고딕" w:cs="Times New Roman" w:hint="eastAsia"/>
          <w:sz w:val="22"/>
        </w:rPr>
        <w:t>라</w:t>
      </w:r>
      <w:r w:rsidR="00605458" w:rsidRPr="00605458">
        <w:rPr>
          <w:rFonts w:ascii="맑은 고딕" w:eastAsia="맑은 고딕" w:hAnsi="맑은 고딕" w:cs="Times New Roman"/>
          <w:sz w:val="22"/>
        </w:rPr>
        <w:t>며</w:t>
      </w:r>
      <w:proofErr w:type="spellEnd"/>
      <w:r w:rsidR="00605458" w:rsidRPr="00605458">
        <w:rPr>
          <w:rFonts w:ascii="맑은 고딕" w:eastAsia="맑은 고딕" w:hAnsi="맑은 고딕" w:cs="Times New Roman"/>
          <w:sz w:val="22"/>
        </w:rPr>
        <w:t xml:space="preserve"> </w:t>
      </w:r>
      <w:r w:rsidR="006A35BB">
        <w:rPr>
          <w:rFonts w:ascii="맑은 고딕" w:eastAsia="맑은 고딕" w:hAnsi="맑은 고딕" w:cs="Times New Roman"/>
          <w:sz w:val="22"/>
        </w:rPr>
        <w:t>“</w:t>
      </w:r>
      <w:r w:rsidR="00605458">
        <w:rPr>
          <w:rFonts w:ascii="맑은 고딕" w:eastAsia="맑은 고딕" w:hAnsi="맑은 고딕" w:cs="Times New Roman"/>
          <w:sz w:val="22"/>
        </w:rPr>
        <w:t>혈액</w:t>
      </w:r>
      <w:r w:rsidR="00605458">
        <w:rPr>
          <w:rFonts w:ascii="맑은 고딕" w:eastAsia="맑은 고딕" w:hAnsi="맑은 고딕" w:cs="Times New Roman" w:hint="eastAsia"/>
          <w:sz w:val="22"/>
        </w:rPr>
        <w:t>종양</w:t>
      </w:r>
      <w:r w:rsidR="00FF65A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05458" w:rsidRPr="00605458">
        <w:rPr>
          <w:rFonts w:ascii="맑은 고딕" w:eastAsia="맑은 고딕" w:hAnsi="맑은 고딕" w:cs="Times New Roman"/>
          <w:sz w:val="22"/>
        </w:rPr>
        <w:t xml:space="preserve">분야에서 혁신적 경쟁력을 갖춘 </w:t>
      </w:r>
      <w:proofErr w:type="spellStart"/>
      <w:r w:rsidR="00605458" w:rsidRPr="00605458">
        <w:rPr>
          <w:rFonts w:ascii="맑은 고딕" w:eastAsia="맑은 고딕" w:hAnsi="맑은 고딕" w:cs="Times New Roman"/>
          <w:sz w:val="22"/>
        </w:rPr>
        <w:t>앱토즈와</w:t>
      </w:r>
      <w:proofErr w:type="spellEnd"/>
      <w:r w:rsidR="00605458" w:rsidRPr="00605458">
        <w:rPr>
          <w:rFonts w:ascii="맑은 고딕" w:eastAsia="맑은 고딕" w:hAnsi="맑은 고딕" w:cs="Times New Roman"/>
          <w:sz w:val="22"/>
        </w:rPr>
        <w:t xml:space="preserve"> </w:t>
      </w:r>
      <w:r w:rsidR="00FF65A3">
        <w:rPr>
          <w:rFonts w:ascii="맑은 고딕" w:eastAsia="맑은 고딕" w:hAnsi="맑은 고딕" w:cs="Times New Roman" w:hint="eastAsia"/>
          <w:sz w:val="22"/>
        </w:rPr>
        <w:t>긴밀히 협의</w:t>
      </w:r>
      <w:r w:rsidR="00B920FE">
        <w:rPr>
          <w:rFonts w:ascii="맑은 고딕" w:eastAsia="맑은 고딕" w:hAnsi="맑은 고딕" w:cs="Times New Roman" w:hint="eastAsia"/>
          <w:sz w:val="22"/>
        </w:rPr>
        <w:t xml:space="preserve">하고 </w:t>
      </w:r>
      <w:r w:rsidR="00605458" w:rsidRPr="00605458">
        <w:rPr>
          <w:rFonts w:ascii="맑은 고딕" w:eastAsia="맑은 고딕" w:hAnsi="맑은 고딕" w:cs="Times New Roman"/>
          <w:sz w:val="22"/>
        </w:rPr>
        <w:t>개발 속도를 높</w:t>
      </w:r>
      <w:r w:rsidR="00FF65A3">
        <w:rPr>
          <w:rFonts w:ascii="맑은 고딕" w:eastAsia="맑은 고딕" w:hAnsi="맑은 고딕" w:cs="Times New Roman" w:hint="eastAsia"/>
          <w:sz w:val="22"/>
        </w:rPr>
        <w:t>여</w:t>
      </w:r>
      <w:r w:rsidR="00605458" w:rsidRPr="00605458">
        <w:rPr>
          <w:rFonts w:ascii="맑은 고딕" w:eastAsia="맑은 고딕" w:hAnsi="맑은 고딕" w:cs="Times New Roman"/>
          <w:sz w:val="22"/>
        </w:rPr>
        <w:t xml:space="preserve"> </w:t>
      </w:r>
      <w:r w:rsidR="00FF65A3">
        <w:rPr>
          <w:rFonts w:ascii="맑은 고딕" w:eastAsia="맑은 고딕" w:hAnsi="맑은 고딕" w:cs="Times New Roman" w:hint="eastAsia"/>
          <w:sz w:val="22"/>
        </w:rPr>
        <w:t xml:space="preserve">조기에 </w:t>
      </w:r>
      <w:r w:rsidR="00605458" w:rsidRPr="00605458">
        <w:rPr>
          <w:rFonts w:ascii="맑은 고딕" w:eastAsia="맑은 고딕" w:hAnsi="맑은 고딕" w:cs="Times New Roman"/>
          <w:sz w:val="22"/>
        </w:rPr>
        <w:t>상용화</w:t>
      </w:r>
      <w:r w:rsidR="00FF65A3">
        <w:rPr>
          <w:rFonts w:ascii="맑은 고딕" w:eastAsia="맑은 고딕" w:hAnsi="맑은 고딕" w:cs="Times New Roman" w:hint="eastAsia"/>
          <w:sz w:val="22"/>
        </w:rPr>
        <w:t>할 수 있도록</w:t>
      </w:r>
      <w:r w:rsidR="00605458" w:rsidRPr="00605458">
        <w:rPr>
          <w:rFonts w:ascii="맑은 고딕" w:eastAsia="맑은 고딕" w:hAnsi="맑은 고딕" w:cs="Times New Roman"/>
          <w:sz w:val="22"/>
        </w:rPr>
        <w:t xml:space="preserve"> 최선을 다하겠다</w:t>
      </w:r>
      <w:r w:rsidR="006A35BB">
        <w:rPr>
          <w:rFonts w:ascii="맑은 고딕" w:eastAsia="맑은 고딕" w:hAnsi="맑은 고딕" w:cs="Times New Roman"/>
          <w:sz w:val="22"/>
        </w:rPr>
        <w:t>”</w:t>
      </w:r>
      <w:r w:rsidR="00605458" w:rsidRPr="00605458">
        <w:rPr>
          <w:rFonts w:ascii="맑은 고딕" w:eastAsia="맑은 고딕" w:hAnsi="맑은 고딕" w:cs="Times New Roman"/>
          <w:sz w:val="22"/>
        </w:rPr>
        <w:t>고 말했다.</w:t>
      </w:r>
    </w:p>
    <w:p w:rsidR="0002480D" w:rsidRPr="00F276BF" w:rsidRDefault="00792E69" w:rsidP="003141D8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F64F3F">
        <w:rPr>
          <w:rFonts w:ascii="맑은 고딕" w:eastAsia="맑은 고딕" w:hAnsi="맑은 고딕" w:cs="Times New Roman"/>
          <w:b/>
          <w:sz w:val="22"/>
        </w:rPr>
        <w:t>&lt;</w:t>
      </w:r>
      <w:r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02480D" w:rsidRPr="00F276BF" w:rsidSect="004B3296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BC4" w:rsidRDefault="00C92BC4" w:rsidP="00E32DD0">
      <w:pPr>
        <w:spacing w:after="0" w:line="240" w:lineRule="auto"/>
      </w:pPr>
      <w:r>
        <w:separator/>
      </w:r>
    </w:p>
  </w:endnote>
  <w:endnote w:type="continuationSeparator" w:id="0">
    <w:p w:rsidR="00C92BC4" w:rsidRDefault="00C92BC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BC4" w:rsidRDefault="00C92BC4" w:rsidP="00E32DD0">
      <w:pPr>
        <w:spacing w:after="0" w:line="240" w:lineRule="auto"/>
      </w:pPr>
      <w:r>
        <w:separator/>
      </w:r>
    </w:p>
  </w:footnote>
  <w:footnote w:type="continuationSeparator" w:id="0">
    <w:p w:rsidR="00C92BC4" w:rsidRDefault="00C92BC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9D07949"/>
    <w:multiLevelType w:val="hybridMultilevel"/>
    <w:tmpl w:val="5C48C268"/>
    <w:lvl w:ilvl="0" w:tplc="1DDCFB24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130CF"/>
    <w:rsid w:val="00016499"/>
    <w:rsid w:val="0002289E"/>
    <w:rsid w:val="0002480D"/>
    <w:rsid w:val="00025BCC"/>
    <w:rsid w:val="00025C7A"/>
    <w:rsid w:val="00031A06"/>
    <w:rsid w:val="000419E5"/>
    <w:rsid w:val="0004356C"/>
    <w:rsid w:val="00046DE9"/>
    <w:rsid w:val="0004767C"/>
    <w:rsid w:val="00050E25"/>
    <w:rsid w:val="00051ACF"/>
    <w:rsid w:val="00066330"/>
    <w:rsid w:val="00066AEF"/>
    <w:rsid w:val="00067E9D"/>
    <w:rsid w:val="00073C73"/>
    <w:rsid w:val="000809E1"/>
    <w:rsid w:val="0008351A"/>
    <w:rsid w:val="0008372C"/>
    <w:rsid w:val="00091655"/>
    <w:rsid w:val="00095232"/>
    <w:rsid w:val="0009541E"/>
    <w:rsid w:val="00095C7E"/>
    <w:rsid w:val="00096A5C"/>
    <w:rsid w:val="000A0184"/>
    <w:rsid w:val="000A27CD"/>
    <w:rsid w:val="000A500D"/>
    <w:rsid w:val="000A756C"/>
    <w:rsid w:val="000B1DB4"/>
    <w:rsid w:val="000B3D72"/>
    <w:rsid w:val="000B4F83"/>
    <w:rsid w:val="000B5101"/>
    <w:rsid w:val="000C0456"/>
    <w:rsid w:val="000C0B4A"/>
    <w:rsid w:val="000C0E71"/>
    <w:rsid w:val="000C1B89"/>
    <w:rsid w:val="000D3BAB"/>
    <w:rsid w:val="000D6382"/>
    <w:rsid w:val="000D7042"/>
    <w:rsid w:val="000D7AAF"/>
    <w:rsid w:val="000E3804"/>
    <w:rsid w:val="000E5649"/>
    <w:rsid w:val="000E57D2"/>
    <w:rsid w:val="000F130B"/>
    <w:rsid w:val="000F306B"/>
    <w:rsid w:val="000F4CBB"/>
    <w:rsid w:val="000F4F57"/>
    <w:rsid w:val="000F7107"/>
    <w:rsid w:val="00103694"/>
    <w:rsid w:val="00104293"/>
    <w:rsid w:val="0010662F"/>
    <w:rsid w:val="001164A5"/>
    <w:rsid w:val="0011699F"/>
    <w:rsid w:val="00116BBD"/>
    <w:rsid w:val="00122553"/>
    <w:rsid w:val="00125F7A"/>
    <w:rsid w:val="00131A97"/>
    <w:rsid w:val="00131B1E"/>
    <w:rsid w:val="00132514"/>
    <w:rsid w:val="001334C2"/>
    <w:rsid w:val="001417F7"/>
    <w:rsid w:val="00147F4A"/>
    <w:rsid w:val="00150A05"/>
    <w:rsid w:val="00153BAC"/>
    <w:rsid w:val="00160215"/>
    <w:rsid w:val="00164C10"/>
    <w:rsid w:val="00165A06"/>
    <w:rsid w:val="00166849"/>
    <w:rsid w:val="001673B2"/>
    <w:rsid w:val="00170CEC"/>
    <w:rsid w:val="001738E9"/>
    <w:rsid w:val="0017626D"/>
    <w:rsid w:val="00176F3C"/>
    <w:rsid w:val="001818B9"/>
    <w:rsid w:val="00184342"/>
    <w:rsid w:val="00186BC7"/>
    <w:rsid w:val="00192014"/>
    <w:rsid w:val="00192E1C"/>
    <w:rsid w:val="00192ED2"/>
    <w:rsid w:val="0019365E"/>
    <w:rsid w:val="00197989"/>
    <w:rsid w:val="00197BEC"/>
    <w:rsid w:val="001A222A"/>
    <w:rsid w:val="001A31E6"/>
    <w:rsid w:val="001A61D7"/>
    <w:rsid w:val="001B618E"/>
    <w:rsid w:val="001C27CF"/>
    <w:rsid w:val="001C549A"/>
    <w:rsid w:val="001C6A0C"/>
    <w:rsid w:val="001C78E5"/>
    <w:rsid w:val="001D2C44"/>
    <w:rsid w:val="001D33F4"/>
    <w:rsid w:val="001D49A6"/>
    <w:rsid w:val="001D7AA2"/>
    <w:rsid w:val="001E08D7"/>
    <w:rsid w:val="001E6C96"/>
    <w:rsid w:val="001F1BA3"/>
    <w:rsid w:val="001F261F"/>
    <w:rsid w:val="001F2734"/>
    <w:rsid w:val="001F3E27"/>
    <w:rsid w:val="001F7F9B"/>
    <w:rsid w:val="00210453"/>
    <w:rsid w:val="0021072E"/>
    <w:rsid w:val="00211FA8"/>
    <w:rsid w:val="00212685"/>
    <w:rsid w:val="00215306"/>
    <w:rsid w:val="002176DB"/>
    <w:rsid w:val="0022112C"/>
    <w:rsid w:val="00223179"/>
    <w:rsid w:val="00223331"/>
    <w:rsid w:val="002233F1"/>
    <w:rsid w:val="00224021"/>
    <w:rsid w:val="00224EA1"/>
    <w:rsid w:val="0022598F"/>
    <w:rsid w:val="00227324"/>
    <w:rsid w:val="002315B7"/>
    <w:rsid w:val="0023795F"/>
    <w:rsid w:val="00240309"/>
    <w:rsid w:val="0025061B"/>
    <w:rsid w:val="00251AEA"/>
    <w:rsid w:val="00253090"/>
    <w:rsid w:val="002571A5"/>
    <w:rsid w:val="00265212"/>
    <w:rsid w:val="00265E08"/>
    <w:rsid w:val="00266E5C"/>
    <w:rsid w:val="002769F7"/>
    <w:rsid w:val="00283060"/>
    <w:rsid w:val="0028623A"/>
    <w:rsid w:val="00287891"/>
    <w:rsid w:val="00287A44"/>
    <w:rsid w:val="00290E8F"/>
    <w:rsid w:val="002921CA"/>
    <w:rsid w:val="00294EEB"/>
    <w:rsid w:val="00295520"/>
    <w:rsid w:val="00296E78"/>
    <w:rsid w:val="00297BC9"/>
    <w:rsid w:val="002A0977"/>
    <w:rsid w:val="002A6650"/>
    <w:rsid w:val="002B108F"/>
    <w:rsid w:val="002B1DEF"/>
    <w:rsid w:val="002B4B70"/>
    <w:rsid w:val="002C0F23"/>
    <w:rsid w:val="002C1135"/>
    <w:rsid w:val="002C1A2F"/>
    <w:rsid w:val="002C399C"/>
    <w:rsid w:val="002C445C"/>
    <w:rsid w:val="002C4A09"/>
    <w:rsid w:val="002C51A3"/>
    <w:rsid w:val="002C65FC"/>
    <w:rsid w:val="002C6764"/>
    <w:rsid w:val="002C773C"/>
    <w:rsid w:val="002D31C8"/>
    <w:rsid w:val="002D4D8F"/>
    <w:rsid w:val="002E1DD9"/>
    <w:rsid w:val="002E4A32"/>
    <w:rsid w:val="002F7B00"/>
    <w:rsid w:val="0030773D"/>
    <w:rsid w:val="00311406"/>
    <w:rsid w:val="003121A2"/>
    <w:rsid w:val="00312C7C"/>
    <w:rsid w:val="003141D8"/>
    <w:rsid w:val="00315479"/>
    <w:rsid w:val="003176BD"/>
    <w:rsid w:val="003205E9"/>
    <w:rsid w:val="003240B2"/>
    <w:rsid w:val="00326431"/>
    <w:rsid w:val="00326466"/>
    <w:rsid w:val="00327175"/>
    <w:rsid w:val="00331A9F"/>
    <w:rsid w:val="003338EC"/>
    <w:rsid w:val="003373D5"/>
    <w:rsid w:val="00340759"/>
    <w:rsid w:val="00341A11"/>
    <w:rsid w:val="003442A5"/>
    <w:rsid w:val="0034442E"/>
    <w:rsid w:val="003464F1"/>
    <w:rsid w:val="0034792E"/>
    <w:rsid w:val="003479BA"/>
    <w:rsid w:val="00347C86"/>
    <w:rsid w:val="00354762"/>
    <w:rsid w:val="003555AA"/>
    <w:rsid w:val="0035741E"/>
    <w:rsid w:val="003608A8"/>
    <w:rsid w:val="0036107B"/>
    <w:rsid w:val="00361240"/>
    <w:rsid w:val="0036555B"/>
    <w:rsid w:val="00367491"/>
    <w:rsid w:val="00371377"/>
    <w:rsid w:val="00373322"/>
    <w:rsid w:val="00374BA8"/>
    <w:rsid w:val="00383270"/>
    <w:rsid w:val="00384102"/>
    <w:rsid w:val="0038498C"/>
    <w:rsid w:val="00384AD3"/>
    <w:rsid w:val="00384E47"/>
    <w:rsid w:val="0039252A"/>
    <w:rsid w:val="00394752"/>
    <w:rsid w:val="00394962"/>
    <w:rsid w:val="003972E9"/>
    <w:rsid w:val="003A249D"/>
    <w:rsid w:val="003A37BD"/>
    <w:rsid w:val="003A5365"/>
    <w:rsid w:val="003B2E5F"/>
    <w:rsid w:val="003C07DD"/>
    <w:rsid w:val="003C1C89"/>
    <w:rsid w:val="003C32A7"/>
    <w:rsid w:val="003C3F13"/>
    <w:rsid w:val="003C44A1"/>
    <w:rsid w:val="003C6F08"/>
    <w:rsid w:val="003D0001"/>
    <w:rsid w:val="003D006A"/>
    <w:rsid w:val="003D28C9"/>
    <w:rsid w:val="003D2E32"/>
    <w:rsid w:val="003D4400"/>
    <w:rsid w:val="003E073E"/>
    <w:rsid w:val="003E1C67"/>
    <w:rsid w:val="003E39C1"/>
    <w:rsid w:val="003E400B"/>
    <w:rsid w:val="003F250F"/>
    <w:rsid w:val="003F6978"/>
    <w:rsid w:val="003F6C03"/>
    <w:rsid w:val="00400AD3"/>
    <w:rsid w:val="00401B3E"/>
    <w:rsid w:val="00407735"/>
    <w:rsid w:val="00411A1E"/>
    <w:rsid w:val="00411D3F"/>
    <w:rsid w:val="004140E1"/>
    <w:rsid w:val="004209C2"/>
    <w:rsid w:val="00426EC3"/>
    <w:rsid w:val="00427B5E"/>
    <w:rsid w:val="004305C4"/>
    <w:rsid w:val="004305EC"/>
    <w:rsid w:val="00431915"/>
    <w:rsid w:val="00433B89"/>
    <w:rsid w:val="004409FE"/>
    <w:rsid w:val="004418E5"/>
    <w:rsid w:val="004425FB"/>
    <w:rsid w:val="0044420E"/>
    <w:rsid w:val="0044471E"/>
    <w:rsid w:val="0044725B"/>
    <w:rsid w:val="00447B1C"/>
    <w:rsid w:val="00452D9A"/>
    <w:rsid w:val="00455FD4"/>
    <w:rsid w:val="00456F6F"/>
    <w:rsid w:val="004572D1"/>
    <w:rsid w:val="00457B71"/>
    <w:rsid w:val="00460EE6"/>
    <w:rsid w:val="00464F52"/>
    <w:rsid w:val="00465A7C"/>
    <w:rsid w:val="00466AA0"/>
    <w:rsid w:val="0046789D"/>
    <w:rsid w:val="00470BC4"/>
    <w:rsid w:val="0047104C"/>
    <w:rsid w:val="004824D0"/>
    <w:rsid w:val="00485B57"/>
    <w:rsid w:val="00485CF5"/>
    <w:rsid w:val="00492784"/>
    <w:rsid w:val="004A2132"/>
    <w:rsid w:val="004A271A"/>
    <w:rsid w:val="004A483F"/>
    <w:rsid w:val="004A683D"/>
    <w:rsid w:val="004B139E"/>
    <w:rsid w:val="004B3296"/>
    <w:rsid w:val="004B374D"/>
    <w:rsid w:val="004B52E0"/>
    <w:rsid w:val="004C6E0A"/>
    <w:rsid w:val="004D193F"/>
    <w:rsid w:val="004E1295"/>
    <w:rsid w:val="004E2287"/>
    <w:rsid w:val="004E261E"/>
    <w:rsid w:val="004E3329"/>
    <w:rsid w:val="004E4B7A"/>
    <w:rsid w:val="004E5AEE"/>
    <w:rsid w:val="004F3EB0"/>
    <w:rsid w:val="004F5925"/>
    <w:rsid w:val="005060D9"/>
    <w:rsid w:val="005104F4"/>
    <w:rsid w:val="0051094A"/>
    <w:rsid w:val="00511D10"/>
    <w:rsid w:val="00512D64"/>
    <w:rsid w:val="00521A0B"/>
    <w:rsid w:val="005222B6"/>
    <w:rsid w:val="00522CC3"/>
    <w:rsid w:val="0052738E"/>
    <w:rsid w:val="00527DF8"/>
    <w:rsid w:val="005307DB"/>
    <w:rsid w:val="0053152A"/>
    <w:rsid w:val="0053643F"/>
    <w:rsid w:val="00537098"/>
    <w:rsid w:val="005378B8"/>
    <w:rsid w:val="00540605"/>
    <w:rsid w:val="00540ADC"/>
    <w:rsid w:val="005410E6"/>
    <w:rsid w:val="00541A87"/>
    <w:rsid w:val="005421A5"/>
    <w:rsid w:val="00542201"/>
    <w:rsid w:val="00544FB7"/>
    <w:rsid w:val="00545AEE"/>
    <w:rsid w:val="00546339"/>
    <w:rsid w:val="00551A48"/>
    <w:rsid w:val="00552018"/>
    <w:rsid w:val="00556661"/>
    <w:rsid w:val="0056110E"/>
    <w:rsid w:val="005613E9"/>
    <w:rsid w:val="00561B2C"/>
    <w:rsid w:val="005623BD"/>
    <w:rsid w:val="0056248C"/>
    <w:rsid w:val="00567C6B"/>
    <w:rsid w:val="005717F0"/>
    <w:rsid w:val="00573866"/>
    <w:rsid w:val="00574BA9"/>
    <w:rsid w:val="00574E65"/>
    <w:rsid w:val="00576007"/>
    <w:rsid w:val="00583CED"/>
    <w:rsid w:val="0058540C"/>
    <w:rsid w:val="005869ED"/>
    <w:rsid w:val="0058783E"/>
    <w:rsid w:val="00587FE2"/>
    <w:rsid w:val="00595488"/>
    <w:rsid w:val="005A051D"/>
    <w:rsid w:val="005A0EC0"/>
    <w:rsid w:val="005A4324"/>
    <w:rsid w:val="005A4BDC"/>
    <w:rsid w:val="005B0474"/>
    <w:rsid w:val="005B1513"/>
    <w:rsid w:val="005B2C10"/>
    <w:rsid w:val="005B6992"/>
    <w:rsid w:val="005C0AA3"/>
    <w:rsid w:val="005C13AD"/>
    <w:rsid w:val="005C1B9E"/>
    <w:rsid w:val="005D0C0F"/>
    <w:rsid w:val="005D268E"/>
    <w:rsid w:val="005D3428"/>
    <w:rsid w:val="005D4270"/>
    <w:rsid w:val="005D4B14"/>
    <w:rsid w:val="005D7A08"/>
    <w:rsid w:val="005E0581"/>
    <w:rsid w:val="005E111C"/>
    <w:rsid w:val="005E4CA2"/>
    <w:rsid w:val="005E53FE"/>
    <w:rsid w:val="005E54F6"/>
    <w:rsid w:val="005E60CF"/>
    <w:rsid w:val="005F356C"/>
    <w:rsid w:val="005F3823"/>
    <w:rsid w:val="005F5F45"/>
    <w:rsid w:val="005F7DB8"/>
    <w:rsid w:val="0060281A"/>
    <w:rsid w:val="0060337F"/>
    <w:rsid w:val="00605458"/>
    <w:rsid w:val="00606D72"/>
    <w:rsid w:val="0061046C"/>
    <w:rsid w:val="006133D4"/>
    <w:rsid w:val="00614883"/>
    <w:rsid w:val="00614B32"/>
    <w:rsid w:val="0061658A"/>
    <w:rsid w:val="006170BE"/>
    <w:rsid w:val="00620758"/>
    <w:rsid w:val="006214E2"/>
    <w:rsid w:val="006254C3"/>
    <w:rsid w:val="006410D8"/>
    <w:rsid w:val="006418CF"/>
    <w:rsid w:val="00641B99"/>
    <w:rsid w:val="006544F8"/>
    <w:rsid w:val="006550A3"/>
    <w:rsid w:val="00656856"/>
    <w:rsid w:val="00660C70"/>
    <w:rsid w:val="006635B2"/>
    <w:rsid w:val="00663E01"/>
    <w:rsid w:val="00664A09"/>
    <w:rsid w:val="00670EA7"/>
    <w:rsid w:val="00672B35"/>
    <w:rsid w:val="00674E22"/>
    <w:rsid w:val="00675567"/>
    <w:rsid w:val="00675B1A"/>
    <w:rsid w:val="006804E9"/>
    <w:rsid w:val="00682DBE"/>
    <w:rsid w:val="00683383"/>
    <w:rsid w:val="00683FE1"/>
    <w:rsid w:val="006858D2"/>
    <w:rsid w:val="00692174"/>
    <w:rsid w:val="00692BB5"/>
    <w:rsid w:val="006959AA"/>
    <w:rsid w:val="00695BC0"/>
    <w:rsid w:val="006A0CC8"/>
    <w:rsid w:val="006A163C"/>
    <w:rsid w:val="006A35BB"/>
    <w:rsid w:val="006B2D8F"/>
    <w:rsid w:val="006C2410"/>
    <w:rsid w:val="006C5EDD"/>
    <w:rsid w:val="006D08E2"/>
    <w:rsid w:val="006D1B26"/>
    <w:rsid w:val="006D208D"/>
    <w:rsid w:val="006D26F8"/>
    <w:rsid w:val="006D4D25"/>
    <w:rsid w:val="006D7289"/>
    <w:rsid w:val="006D7F52"/>
    <w:rsid w:val="006E3E45"/>
    <w:rsid w:val="006E4504"/>
    <w:rsid w:val="006E533F"/>
    <w:rsid w:val="006E6D5D"/>
    <w:rsid w:val="006F2830"/>
    <w:rsid w:val="006F4112"/>
    <w:rsid w:val="006F55D6"/>
    <w:rsid w:val="006F5897"/>
    <w:rsid w:val="006F67B8"/>
    <w:rsid w:val="00702375"/>
    <w:rsid w:val="007033E5"/>
    <w:rsid w:val="00712BA2"/>
    <w:rsid w:val="0071346B"/>
    <w:rsid w:val="00716368"/>
    <w:rsid w:val="00716449"/>
    <w:rsid w:val="0072668A"/>
    <w:rsid w:val="00734623"/>
    <w:rsid w:val="00735FAB"/>
    <w:rsid w:val="00735FF7"/>
    <w:rsid w:val="0073753B"/>
    <w:rsid w:val="0074367C"/>
    <w:rsid w:val="00751133"/>
    <w:rsid w:val="00753A1B"/>
    <w:rsid w:val="00756F03"/>
    <w:rsid w:val="00756F3C"/>
    <w:rsid w:val="00760DFD"/>
    <w:rsid w:val="0076389C"/>
    <w:rsid w:val="00775C2C"/>
    <w:rsid w:val="00781136"/>
    <w:rsid w:val="0078160D"/>
    <w:rsid w:val="00781BE5"/>
    <w:rsid w:val="007837BE"/>
    <w:rsid w:val="00792E69"/>
    <w:rsid w:val="007A055A"/>
    <w:rsid w:val="007A482E"/>
    <w:rsid w:val="007A7684"/>
    <w:rsid w:val="007B21D9"/>
    <w:rsid w:val="007C6FD6"/>
    <w:rsid w:val="007D0B42"/>
    <w:rsid w:val="007D328F"/>
    <w:rsid w:val="007D4063"/>
    <w:rsid w:val="007D489A"/>
    <w:rsid w:val="007D6633"/>
    <w:rsid w:val="007D67A2"/>
    <w:rsid w:val="007E5EB7"/>
    <w:rsid w:val="007E6FFB"/>
    <w:rsid w:val="007F052D"/>
    <w:rsid w:val="007F3B9F"/>
    <w:rsid w:val="007F5373"/>
    <w:rsid w:val="00804A0D"/>
    <w:rsid w:val="00805CDF"/>
    <w:rsid w:val="00806344"/>
    <w:rsid w:val="00811764"/>
    <w:rsid w:val="008125E9"/>
    <w:rsid w:val="008142F6"/>
    <w:rsid w:val="008172F2"/>
    <w:rsid w:val="008202C8"/>
    <w:rsid w:val="00820358"/>
    <w:rsid w:val="008214FE"/>
    <w:rsid w:val="00823124"/>
    <w:rsid w:val="00823292"/>
    <w:rsid w:val="00823450"/>
    <w:rsid w:val="0082725A"/>
    <w:rsid w:val="0082739E"/>
    <w:rsid w:val="008310C0"/>
    <w:rsid w:val="00832A80"/>
    <w:rsid w:val="00834DB8"/>
    <w:rsid w:val="00834FC4"/>
    <w:rsid w:val="008411C4"/>
    <w:rsid w:val="00841D62"/>
    <w:rsid w:val="00841D85"/>
    <w:rsid w:val="008421A3"/>
    <w:rsid w:val="0084262C"/>
    <w:rsid w:val="0084372D"/>
    <w:rsid w:val="00844880"/>
    <w:rsid w:val="00854799"/>
    <w:rsid w:val="00856E86"/>
    <w:rsid w:val="00860055"/>
    <w:rsid w:val="00861D51"/>
    <w:rsid w:val="0086380E"/>
    <w:rsid w:val="008643A4"/>
    <w:rsid w:val="008655F3"/>
    <w:rsid w:val="00867F9A"/>
    <w:rsid w:val="00871DD8"/>
    <w:rsid w:val="00874EF3"/>
    <w:rsid w:val="00876D4E"/>
    <w:rsid w:val="00877FD4"/>
    <w:rsid w:val="0088483C"/>
    <w:rsid w:val="008872DC"/>
    <w:rsid w:val="00890AC3"/>
    <w:rsid w:val="008913C5"/>
    <w:rsid w:val="00893192"/>
    <w:rsid w:val="008A2388"/>
    <w:rsid w:val="008A4B11"/>
    <w:rsid w:val="008A73B3"/>
    <w:rsid w:val="008B0EB4"/>
    <w:rsid w:val="008B3F01"/>
    <w:rsid w:val="008C7654"/>
    <w:rsid w:val="008C7836"/>
    <w:rsid w:val="008D22FF"/>
    <w:rsid w:val="008D237F"/>
    <w:rsid w:val="008D39AC"/>
    <w:rsid w:val="008D4C69"/>
    <w:rsid w:val="008D5060"/>
    <w:rsid w:val="008D6139"/>
    <w:rsid w:val="008D616C"/>
    <w:rsid w:val="008E1F0A"/>
    <w:rsid w:val="008E27CE"/>
    <w:rsid w:val="008E45B5"/>
    <w:rsid w:val="008E4E59"/>
    <w:rsid w:val="008E7324"/>
    <w:rsid w:val="008F0AA1"/>
    <w:rsid w:val="008F1BDA"/>
    <w:rsid w:val="008F638A"/>
    <w:rsid w:val="0090061B"/>
    <w:rsid w:val="009010D5"/>
    <w:rsid w:val="00904443"/>
    <w:rsid w:val="00904DDA"/>
    <w:rsid w:val="00906533"/>
    <w:rsid w:val="00907494"/>
    <w:rsid w:val="0091459A"/>
    <w:rsid w:val="0091691A"/>
    <w:rsid w:val="0092250E"/>
    <w:rsid w:val="00927703"/>
    <w:rsid w:val="00927C3D"/>
    <w:rsid w:val="0093063C"/>
    <w:rsid w:val="00944F67"/>
    <w:rsid w:val="009451E2"/>
    <w:rsid w:val="00951596"/>
    <w:rsid w:val="009525CA"/>
    <w:rsid w:val="00953593"/>
    <w:rsid w:val="0096282A"/>
    <w:rsid w:val="00965937"/>
    <w:rsid w:val="00965CAF"/>
    <w:rsid w:val="00965E86"/>
    <w:rsid w:val="0096600C"/>
    <w:rsid w:val="00966F29"/>
    <w:rsid w:val="0097016B"/>
    <w:rsid w:val="0097207B"/>
    <w:rsid w:val="00974732"/>
    <w:rsid w:val="00975144"/>
    <w:rsid w:val="009777E2"/>
    <w:rsid w:val="0098023F"/>
    <w:rsid w:val="00981FFA"/>
    <w:rsid w:val="009835B4"/>
    <w:rsid w:val="009945C7"/>
    <w:rsid w:val="00997E38"/>
    <w:rsid w:val="009A0A3A"/>
    <w:rsid w:val="009A1A30"/>
    <w:rsid w:val="009A1ED3"/>
    <w:rsid w:val="009A3549"/>
    <w:rsid w:val="009A5288"/>
    <w:rsid w:val="009A6A80"/>
    <w:rsid w:val="009B1652"/>
    <w:rsid w:val="009B3668"/>
    <w:rsid w:val="009B475E"/>
    <w:rsid w:val="009B5635"/>
    <w:rsid w:val="009B784D"/>
    <w:rsid w:val="009B7F57"/>
    <w:rsid w:val="009C1D60"/>
    <w:rsid w:val="009C323A"/>
    <w:rsid w:val="009C4062"/>
    <w:rsid w:val="009D54FD"/>
    <w:rsid w:val="009D7DB1"/>
    <w:rsid w:val="009E3785"/>
    <w:rsid w:val="009E7EB3"/>
    <w:rsid w:val="009F26B2"/>
    <w:rsid w:val="009F3461"/>
    <w:rsid w:val="009F3B92"/>
    <w:rsid w:val="009F53C9"/>
    <w:rsid w:val="009F5752"/>
    <w:rsid w:val="009F58E3"/>
    <w:rsid w:val="009F7456"/>
    <w:rsid w:val="00A1031E"/>
    <w:rsid w:val="00A10DD7"/>
    <w:rsid w:val="00A1234F"/>
    <w:rsid w:val="00A206B9"/>
    <w:rsid w:val="00A22E53"/>
    <w:rsid w:val="00A25D43"/>
    <w:rsid w:val="00A27893"/>
    <w:rsid w:val="00A27E46"/>
    <w:rsid w:val="00A3185E"/>
    <w:rsid w:val="00A33E98"/>
    <w:rsid w:val="00A34C01"/>
    <w:rsid w:val="00A351D9"/>
    <w:rsid w:val="00A40750"/>
    <w:rsid w:val="00A40F2E"/>
    <w:rsid w:val="00A46B24"/>
    <w:rsid w:val="00A52FFB"/>
    <w:rsid w:val="00A557E4"/>
    <w:rsid w:val="00A66F04"/>
    <w:rsid w:val="00A700A3"/>
    <w:rsid w:val="00A733E3"/>
    <w:rsid w:val="00A85A5C"/>
    <w:rsid w:val="00A9002C"/>
    <w:rsid w:val="00A93664"/>
    <w:rsid w:val="00A94C47"/>
    <w:rsid w:val="00A96672"/>
    <w:rsid w:val="00A97758"/>
    <w:rsid w:val="00AA158A"/>
    <w:rsid w:val="00AA44FC"/>
    <w:rsid w:val="00AA5A08"/>
    <w:rsid w:val="00AB2168"/>
    <w:rsid w:val="00AB2589"/>
    <w:rsid w:val="00AB39AB"/>
    <w:rsid w:val="00AB3CCB"/>
    <w:rsid w:val="00AB7533"/>
    <w:rsid w:val="00AC004D"/>
    <w:rsid w:val="00AC6951"/>
    <w:rsid w:val="00AC73E1"/>
    <w:rsid w:val="00AD0A06"/>
    <w:rsid w:val="00AD0E30"/>
    <w:rsid w:val="00AD56AE"/>
    <w:rsid w:val="00AD649E"/>
    <w:rsid w:val="00AD66FF"/>
    <w:rsid w:val="00AE0705"/>
    <w:rsid w:val="00AE52C5"/>
    <w:rsid w:val="00AE601E"/>
    <w:rsid w:val="00AF242B"/>
    <w:rsid w:val="00B11F53"/>
    <w:rsid w:val="00B123EE"/>
    <w:rsid w:val="00B1541C"/>
    <w:rsid w:val="00B15EAF"/>
    <w:rsid w:val="00B1629D"/>
    <w:rsid w:val="00B16FD6"/>
    <w:rsid w:val="00B25026"/>
    <w:rsid w:val="00B27CF6"/>
    <w:rsid w:val="00B33C2A"/>
    <w:rsid w:val="00B34E1F"/>
    <w:rsid w:val="00B36702"/>
    <w:rsid w:val="00B406E2"/>
    <w:rsid w:val="00B411BB"/>
    <w:rsid w:val="00B4151C"/>
    <w:rsid w:val="00B4247D"/>
    <w:rsid w:val="00B447B9"/>
    <w:rsid w:val="00B5461A"/>
    <w:rsid w:val="00B66736"/>
    <w:rsid w:val="00B73FAA"/>
    <w:rsid w:val="00B74220"/>
    <w:rsid w:val="00B748AD"/>
    <w:rsid w:val="00B763A8"/>
    <w:rsid w:val="00B769BD"/>
    <w:rsid w:val="00B80378"/>
    <w:rsid w:val="00B8037F"/>
    <w:rsid w:val="00B85110"/>
    <w:rsid w:val="00B920FE"/>
    <w:rsid w:val="00B9327F"/>
    <w:rsid w:val="00B97F45"/>
    <w:rsid w:val="00BA5AA5"/>
    <w:rsid w:val="00BA715E"/>
    <w:rsid w:val="00BA77BD"/>
    <w:rsid w:val="00BB06CE"/>
    <w:rsid w:val="00BB3BCF"/>
    <w:rsid w:val="00BB4886"/>
    <w:rsid w:val="00BB6AE4"/>
    <w:rsid w:val="00BB75D2"/>
    <w:rsid w:val="00BC0A7C"/>
    <w:rsid w:val="00BC4C91"/>
    <w:rsid w:val="00BD0E16"/>
    <w:rsid w:val="00BD61AC"/>
    <w:rsid w:val="00BD651E"/>
    <w:rsid w:val="00BE0477"/>
    <w:rsid w:val="00BE385D"/>
    <w:rsid w:val="00BE5CF1"/>
    <w:rsid w:val="00BF255B"/>
    <w:rsid w:val="00BF70B5"/>
    <w:rsid w:val="00C02DA2"/>
    <w:rsid w:val="00C04723"/>
    <w:rsid w:val="00C05679"/>
    <w:rsid w:val="00C05C03"/>
    <w:rsid w:val="00C13304"/>
    <w:rsid w:val="00C17CFB"/>
    <w:rsid w:val="00C23C2A"/>
    <w:rsid w:val="00C25F56"/>
    <w:rsid w:val="00C3166D"/>
    <w:rsid w:val="00C34826"/>
    <w:rsid w:val="00C35159"/>
    <w:rsid w:val="00C371F9"/>
    <w:rsid w:val="00C372CB"/>
    <w:rsid w:val="00C424FE"/>
    <w:rsid w:val="00C46651"/>
    <w:rsid w:val="00C47C46"/>
    <w:rsid w:val="00C5083A"/>
    <w:rsid w:val="00C6010D"/>
    <w:rsid w:val="00C60492"/>
    <w:rsid w:val="00C60B46"/>
    <w:rsid w:val="00C6143F"/>
    <w:rsid w:val="00C630A1"/>
    <w:rsid w:val="00C63BD9"/>
    <w:rsid w:val="00C66D4C"/>
    <w:rsid w:val="00C66F83"/>
    <w:rsid w:val="00C677EA"/>
    <w:rsid w:val="00C70347"/>
    <w:rsid w:val="00C70442"/>
    <w:rsid w:val="00C75855"/>
    <w:rsid w:val="00C82A44"/>
    <w:rsid w:val="00C832D0"/>
    <w:rsid w:val="00C847CD"/>
    <w:rsid w:val="00C848EC"/>
    <w:rsid w:val="00C92BC4"/>
    <w:rsid w:val="00C96938"/>
    <w:rsid w:val="00C97853"/>
    <w:rsid w:val="00CA143B"/>
    <w:rsid w:val="00CA2888"/>
    <w:rsid w:val="00CA40B5"/>
    <w:rsid w:val="00CA43E3"/>
    <w:rsid w:val="00CA486A"/>
    <w:rsid w:val="00CA5B09"/>
    <w:rsid w:val="00CA75D8"/>
    <w:rsid w:val="00CA7B0A"/>
    <w:rsid w:val="00CA7FB4"/>
    <w:rsid w:val="00CB45C2"/>
    <w:rsid w:val="00CB713E"/>
    <w:rsid w:val="00CC0862"/>
    <w:rsid w:val="00CC0C2F"/>
    <w:rsid w:val="00CC35A1"/>
    <w:rsid w:val="00CC41C7"/>
    <w:rsid w:val="00CD4760"/>
    <w:rsid w:val="00CE0B0C"/>
    <w:rsid w:val="00CE2F5B"/>
    <w:rsid w:val="00CE56BF"/>
    <w:rsid w:val="00CE5946"/>
    <w:rsid w:val="00CE5CDC"/>
    <w:rsid w:val="00CE7E72"/>
    <w:rsid w:val="00CF0677"/>
    <w:rsid w:val="00D04833"/>
    <w:rsid w:val="00D078A4"/>
    <w:rsid w:val="00D106AD"/>
    <w:rsid w:val="00D1230E"/>
    <w:rsid w:val="00D12F86"/>
    <w:rsid w:val="00D13E35"/>
    <w:rsid w:val="00D14622"/>
    <w:rsid w:val="00D147B7"/>
    <w:rsid w:val="00D310DC"/>
    <w:rsid w:val="00D31592"/>
    <w:rsid w:val="00D32C1A"/>
    <w:rsid w:val="00D358CA"/>
    <w:rsid w:val="00D369EA"/>
    <w:rsid w:val="00D40E8A"/>
    <w:rsid w:val="00D442DE"/>
    <w:rsid w:val="00D46CB6"/>
    <w:rsid w:val="00D47376"/>
    <w:rsid w:val="00D5051C"/>
    <w:rsid w:val="00D55E2B"/>
    <w:rsid w:val="00D64C85"/>
    <w:rsid w:val="00D656E5"/>
    <w:rsid w:val="00D66508"/>
    <w:rsid w:val="00D76004"/>
    <w:rsid w:val="00D765D4"/>
    <w:rsid w:val="00D80DDE"/>
    <w:rsid w:val="00D81DAA"/>
    <w:rsid w:val="00D90024"/>
    <w:rsid w:val="00D9002D"/>
    <w:rsid w:val="00D9184B"/>
    <w:rsid w:val="00D9542D"/>
    <w:rsid w:val="00D96215"/>
    <w:rsid w:val="00D9648D"/>
    <w:rsid w:val="00DA550A"/>
    <w:rsid w:val="00DB0211"/>
    <w:rsid w:val="00DB7883"/>
    <w:rsid w:val="00DC34ED"/>
    <w:rsid w:val="00DD6F2E"/>
    <w:rsid w:val="00DE7024"/>
    <w:rsid w:val="00DF3C31"/>
    <w:rsid w:val="00DF50E6"/>
    <w:rsid w:val="00DF50ED"/>
    <w:rsid w:val="00E04198"/>
    <w:rsid w:val="00E05D93"/>
    <w:rsid w:val="00E07B87"/>
    <w:rsid w:val="00E10ED9"/>
    <w:rsid w:val="00E10FCE"/>
    <w:rsid w:val="00E13244"/>
    <w:rsid w:val="00E2045D"/>
    <w:rsid w:val="00E20C64"/>
    <w:rsid w:val="00E241DD"/>
    <w:rsid w:val="00E248C9"/>
    <w:rsid w:val="00E263A3"/>
    <w:rsid w:val="00E26E2A"/>
    <w:rsid w:val="00E26F44"/>
    <w:rsid w:val="00E32DD0"/>
    <w:rsid w:val="00E37521"/>
    <w:rsid w:val="00E37C6E"/>
    <w:rsid w:val="00E436FC"/>
    <w:rsid w:val="00E46222"/>
    <w:rsid w:val="00E50014"/>
    <w:rsid w:val="00E5308B"/>
    <w:rsid w:val="00E54F14"/>
    <w:rsid w:val="00E651A1"/>
    <w:rsid w:val="00E669A1"/>
    <w:rsid w:val="00E67555"/>
    <w:rsid w:val="00E7396E"/>
    <w:rsid w:val="00E82954"/>
    <w:rsid w:val="00E834B6"/>
    <w:rsid w:val="00E84EFD"/>
    <w:rsid w:val="00E9352F"/>
    <w:rsid w:val="00E96667"/>
    <w:rsid w:val="00E969BA"/>
    <w:rsid w:val="00E9784E"/>
    <w:rsid w:val="00E97BA5"/>
    <w:rsid w:val="00EA18E8"/>
    <w:rsid w:val="00EA5537"/>
    <w:rsid w:val="00EA6C4B"/>
    <w:rsid w:val="00EB328C"/>
    <w:rsid w:val="00EB356F"/>
    <w:rsid w:val="00EB3CBD"/>
    <w:rsid w:val="00EB65A1"/>
    <w:rsid w:val="00EC0915"/>
    <w:rsid w:val="00EC0F4D"/>
    <w:rsid w:val="00EC3325"/>
    <w:rsid w:val="00EC34EB"/>
    <w:rsid w:val="00ED15DD"/>
    <w:rsid w:val="00ED394D"/>
    <w:rsid w:val="00ED4044"/>
    <w:rsid w:val="00ED5ED3"/>
    <w:rsid w:val="00EE3D2D"/>
    <w:rsid w:val="00EE77EA"/>
    <w:rsid w:val="00EF03BC"/>
    <w:rsid w:val="00EF05F9"/>
    <w:rsid w:val="00EF063F"/>
    <w:rsid w:val="00EF7AE0"/>
    <w:rsid w:val="00F01EDF"/>
    <w:rsid w:val="00F02F8F"/>
    <w:rsid w:val="00F045D4"/>
    <w:rsid w:val="00F0559E"/>
    <w:rsid w:val="00F13BA1"/>
    <w:rsid w:val="00F164FA"/>
    <w:rsid w:val="00F276BF"/>
    <w:rsid w:val="00F44319"/>
    <w:rsid w:val="00F447F7"/>
    <w:rsid w:val="00F44B62"/>
    <w:rsid w:val="00F45997"/>
    <w:rsid w:val="00F4631B"/>
    <w:rsid w:val="00F46D17"/>
    <w:rsid w:val="00F50404"/>
    <w:rsid w:val="00F53E76"/>
    <w:rsid w:val="00F541B8"/>
    <w:rsid w:val="00F55471"/>
    <w:rsid w:val="00F57244"/>
    <w:rsid w:val="00F61552"/>
    <w:rsid w:val="00F64785"/>
    <w:rsid w:val="00F64F3F"/>
    <w:rsid w:val="00F707CB"/>
    <w:rsid w:val="00F756CA"/>
    <w:rsid w:val="00F86777"/>
    <w:rsid w:val="00F90BE6"/>
    <w:rsid w:val="00F932D9"/>
    <w:rsid w:val="00F93A95"/>
    <w:rsid w:val="00FA3162"/>
    <w:rsid w:val="00FB0083"/>
    <w:rsid w:val="00FB2229"/>
    <w:rsid w:val="00FB3610"/>
    <w:rsid w:val="00FB4409"/>
    <w:rsid w:val="00FC016C"/>
    <w:rsid w:val="00FC5613"/>
    <w:rsid w:val="00FC74A9"/>
    <w:rsid w:val="00FC758B"/>
    <w:rsid w:val="00FC75F1"/>
    <w:rsid w:val="00FD198F"/>
    <w:rsid w:val="00FD1CFF"/>
    <w:rsid w:val="00FD2ADA"/>
    <w:rsid w:val="00FD741C"/>
    <w:rsid w:val="00FE3748"/>
    <w:rsid w:val="00FE44F1"/>
    <w:rsid w:val="00FE451F"/>
    <w:rsid w:val="00FE6124"/>
    <w:rsid w:val="00FE765F"/>
    <w:rsid w:val="00FF01B4"/>
    <w:rsid w:val="00FF0DFD"/>
    <w:rsid w:val="00FF0F96"/>
    <w:rsid w:val="00FF4F48"/>
    <w:rsid w:val="00FF65A3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467AC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E26E2A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41372-916F-460C-BA40-19BDAAE2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2022-05-09T00:32:00Z</cp:lastPrinted>
  <dcterms:created xsi:type="dcterms:W3CDTF">2022-05-09T00:09:00Z</dcterms:created>
  <dcterms:modified xsi:type="dcterms:W3CDTF">2022-05-09T08:08:00Z</dcterms:modified>
</cp:coreProperties>
</file>