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tbl>
      <w:tblPr>
        <w:tblStyle w:val="a6"/>
        <w:tblpPr w:leftFromText="142" w:rightFromText="142" w:vertAnchor="text" w:horzAnchor="margin" w:tblpY="19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095232" w:rsidRPr="00F64F3F" w:rsidRDefault="00095232" w:rsidP="00712954">
            <w:r>
              <w:rPr>
                <w:rFonts w:hint="eastAsia"/>
              </w:rPr>
              <w:t>20</w:t>
            </w:r>
            <w:r>
              <w:t>21</w:t>
            </w:r>
            <w:r>
              <w:rPr>
                <w:rFonts w:hint="eastAsia"/>
              </w:rPr>
              <w:t>.</w:t>
            </w:r>
            <w:r w:rsidR="006E7121">
              <w:t>11.17</w:t>
            </w:r>
          </w:p>
        </w:tc>
      </w:tr>
      <w:tr w:rsidR="00095232" w:rsidTr="00095232">
        <w:tc>
          <w:tcPr>
            <w:tcW w:w="1348" w:type="dxa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095232" w:rsidRDefault="00095232" w:rsidP="00095232">
            <w:r>
              <w:rPr>
                <w:rFonts w:hint="eastAsia"/>
              </w:rPr>
              <w:t>배포 이후</w:t>
            </w:r>
          </w:p>
        </w:tc>
      </w:tr>
      <w:tr w:rsidR="00095232" w:rsidTr="00095232">
        <w:tc>
          <w:tcPr>
            <w:tcW w:w="1348" w:type="dxa"/>
            <w:vAlign w:val="center"/>
          </w:tcPr>
          <w:p w:rsidR="00095232" w:rsidRPr="00CA143B" w:rsidRDefault="00095232" w:rsidP="000952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095232" w:rsidRDefault="00095232" w:rsidP="00095232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095232" w:rsidRDefault="00095232" w:rsidP="00095232">
            <w:r>
              <w:rPr>
                <w:rFonts w:hint="eastAsia"/>
              </w:rPr>
              <w:t xml:space="preserve">Email: </w:t>
            </w:r>
          </w:p>
          <w:p w:rsidR="00095232" w:rsidRDefault="00095232" w:rsidP="00095232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84662A" w:rsidRPr="005838FC" w:rsidRDefault="003765C3" w:rsidP="0084662A">
      <w:pPr>
        <w:spacing w:after="0" w:line="192" w:lineRule="auto"/>
        <w:ind w:left="270" w:hangingChars="100" w:hanging="270"/>
        <w:rPr>
          <w:rFonts w:ascii="맑은 고딕" w:eastAsia="맑은 고딕" w:hAnsi="맑은 고딕" w:cs="Times New Roman"/>
          <w:b/>
          <w:bCs/>
          <w:sz w:val="27"/>
          <w:szCs w:val="27"/>
        </w:rPr>
      </w:pPr>
      <w:r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 xml:space="preserve">한미약품, </w:t>
      </w:r>
      <w:r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  <w:u w:val="single"/>
        </w:rPr>
        <w:t xml:space="preserve">세계 최초 </w:t>
      </w:r>
      <w:r w:rsidR="0084662A" w:rsidRPr="005838FC">
        <w:rPr>
          <w:rFonts w:ascii="맑은 고딕" w:eastAsia="맑은 고딕" w:hAnsi="맑은 고딕" w:cs="Times New Roman"/>
          <w:b/>
          <w:bCs/>
          <w:sz w:val="27"/>
          <w:szCs w:val="27"/>
          <w:u w:val="single"/>
        </w:rPr>
        <w:t xml:space="preserve">CCR4 </w:t>
      </w:r>
      <w:r w:rsidR="0084662A"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  <w:u w:val="single"/>
        </w:rPr>
        <w:t xml:space="preserve">타깃 </w:t>
      </w:r>
      <w:r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  <w:u w:val="single"/>
        </w:rPr>
        <w:t>면역항암제</w:t>
      </w:r>
      <w:r w:rsidR="005838FC"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 xml:space="preserve"> 임상2상</w:t>
      </w:r>
      <w:r w:rsidRPr="005838FC">
        <w:rPr>
          <w:rFonts w:ascii="맑은 고딕" w:eastAsia="맑은 고딕" w:hAnsi="맑은 고딕" w:cs="Times New Roman"/>
          <w:b/>
          <w:bCs/>
          <w:sz w:val="27"/>
          <w:szCs w:val="27"/>
        </w:rPr>
        <w:t xml:space="preserve"> </w:t>
      </w:r>
      <w:r w:rsidR="00712954"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>미국</w:t>
      </w:r>
      <w:r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>학회</w:t>
      </w:r>
      <w:r w:rsidR="0084662A"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>서</w:t>
      </w:r>
      <w:r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 xml:space="preserve"> </w:t>
      </w:r>
      <w:r w:rsidR="0084662A"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>발</w:t>
      </w:r>
      <w:r w:rsidRPr="005838FC">
        <w:rPr>
          <w:rFonts w:ascii="맑은 고딕" w:eastAsia="맑은 고딕" w:hAnsi="맑은 고딕" w:cs="Times New Roman" w:hint="eastAsia"/>
          <w:b/>
          <w:bCs/>
          <w:sz w:val="27"/>
          <w:szCs w:val="27"/>
        </w:rPr>
        <w:t>표</w:t>
      </w:r>
    </w:p>
    <w:p w:rsidR="003765C3" w:rsidRPr="003765C3" w:rsidRDefault="003765C3" w:rsidP="0084662A">
      <w:pPr>
        <w:spacing w:after="0" w:line="192" w:lineRule="auto"/>
        <w:ind w:leftChars="100" w:left="200" w:firstLineChars="600" w:firstLine="1320"/>
        <w:rPr>
          <w:rFonts w:ascii="맑은 고딕" w:eastAsia="맑은 고딕" w:hAnsi="맑은 고딕" w:cs="Times New Roman"/>
          <w:b/>
          <w:bCs/>
          <w:sz w:val="32"/>
          <w:szCs w:val="32"/>
        </w:rPr>
      </w:pPr>
      <w:r w:rsidRPr="00A11E51">
        <w:rPr>
          <w:rFonts w:ascii="맑은 고딕" w:eastAsia="맑은 고딕" w:hAnsi="맑은 고딕" w:cs="Times New Roman" w:hint="eastAsia"/>
          <w:b/>
          <w:bCs/>
          <w:sz w:val="22"/>
        </w:rPr>
        <w:t>&lt;</w:t>
      </w:r>
      <w:r w:rsidRPr="00A11E51">
        <w:rPr>
          <w:rFonts w:ascii="맑은 고딕" w:eastAsia="맑은 고딕" w:hAnsi="맑은 고딕" w:cs="Times New Roman"/>
          <w:b/>
          <w:bCs/>
          <w:sz w:val="22"/>
        </w:rPr>
        <w:t>FLX475&gt;</w:t>
      </w:r>
    </w:p>
    <w:p w:rsidR="003765C3" w:rsidRPr="003765C3" w:rsidRDefault="003765C3" w:rsidP="00A11E5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3765C3" w:rsidRDefault="003D1FEF" w:rsidP="00A11E51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美</w:t>
      </w:r>
      <w:r w:rsidR="003765C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워싱턴서 열린 2021 면역항암학회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Tria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l-in-Progress’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부문 포스터 발표</w:t>
      </w:r>
    </w:p>
    <w:p w:rsidR="003765C3" w:rsidRPr="003765C3" w:rsidRDefault="003765C3" w:rsidP="00A11E51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오픈이노베이션 통해 </w:t>
      </w:r>
      <w:r w:rsidR="003D1FE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美 랩트서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도입한 </w:t>
      </w:r>
      <w:proofErr w:type="gramStart"/>
      <w:r w:rsidR="003D1FE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신약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gram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전이된 종양</w:t>
      </w:r>
      <w:r w:rsidR="007B58F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크기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58%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감소 확인</w:t>
      </w:r>
    </w:p>
    <w:p w:rsidR="003765C3" w:rsidRPr="003D1FEF" w:rsidRDefault="00712954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8A795D" wp14:editId="2D5EDF25">
            <wp:simplePos x="0" y="0"/>
            <wp:positionH relativeFrom="margin">
              <wp:posOffset>35235</wp:posOffset>
            </wp:positionH>
            <wp:positionV relativeFrom="margin">
              <wp:posOffset>2966454</wp:posOffset>
            </wp:positionV>
            <wp:extent cx="2246630" cy="2388870"/>
            <wp:effectExtent l="0" t="0" r="1270" b="0"/>
            <wp:wrapSquare wrapText="bothSides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33ED" w:rsidRDefault="00A11E51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5133ED">
        <w:rPr>
          <w:rFonts w:ascii="맑은 고딕" w:eastAsia="맑은 고딕" w:hAnsi="맑은 고딕" w:cs="Times New Roman" w:hint="eastAsia"/>
          <w:sz w:val="22"/>
        </w:rPr>
        <w:t xml:space="preserve">과 미국 랩트, </w:t>
      </w:r>
      <w:r w:rsidR="005133ED">
        <w:rPr>
          <w:rFonts w:ascii="맑은 고딕" w:eastAsia="맑은 고딕" w:hAnsi="맑은 고딕" w:cs="Times New Roman"/>
          <w:sz w:val="22"/>
        </w:rPr>
        <w:t>MSD</w:t>
      </w:r>
      <w:r w:rsidR="005133ED">
        <w:rPr>
          <w:rFonts w:ascii="맑은 고딕" w:eastAsia="맑은 고딕" w:hAnsi="맑은 고딕" w:cs="Times New Roman" w:hint="eastAsia"/>
          <w:sz w:val="22"/>
        </w:rPr>
        <w:t>가 협업해 개발중인 세계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133ED">
        <w:rPr>
          <w:rFonts w:ascii="맑은 고딕" w:eastAsia="맑은 고딕" w:hAnsi="맑은 고딕" w:cs="Times New Roman" w:hint="eastAsia"/>
          <w:sz w:val="22"/>
        </w:rPr>
        <w:t xml:space="preserve">최초의 </w:t>
      </w:r>
      <w:r w:rsidR="005133ED">
        <w:rPr>
          <w:rFonts w:ascii="맑은 고딕" w:eastAsia="맑은 고딕" w:hAnsi="맑은 고딕" w:cs="Times New Roman"/>
          <w:sz w:val="22"/>
        </w:rPr>
        <w:t xml:space="preserve">CCR4 </w:t>
      </w:r>
      <w:r w:rsidR="005133ED">
        <w:rPr>
          <w:rFonts w:ascii="맑은 고딕" w:eastAsia="맑은 고딕" w:hAnsi="맑은 고딕" w:cs="Times New Roman" w:hint="eastAsia"/>
          <w:sz w:val="22"/>
        </w:rPr>
        <w:t>타깃 면역항암신약(</w:t>
      </w:r>
      <w:r w:rsidR="005133ED">
        <w:rPr>
          <w:rFonts w:ascii="맑은 고딕" w:eastAsia="맑은 고딕" w:hAnsi="맑은 고딕" w:cs="Times New Roman"/>
          <w:sz w:val="22"/>
        </w:rPr>
        <w:t>FLX475)</w:t>
      </w:r>
      <w:r w:rsidR="005133ED">
        <w:rPr>
          <w:rFonts w:ascii="맑은 고딕" w:eastAsia="맑은 고딕" w:hAnsi="맑은 고딕" w:cs="Times New Roman" w:hint="eastAsia"/>
          <w:sz w:val="22"/>
        </w:rPr>
        <w:t xml:space="preserve">의 잠재력을 확인한 </w:t>
      </w:r>
      <w:bookmarkStart w:id="0" w:name="_GoBack"/>
      <w:bookmarkEnd w:id="0"/>
      <w:r w:rsidR="00512BF6">
        <w:rPr>
          <w:rFonts w:ascii="맑은 고딕" w:eastAsia="맑은 고딕" w:hAnsi="맑은 고딕" w:cs="Times New Roman" w:hint="eastAsia"/>
          <w:sz w:val="22"/>
        </w:rPr>
        <w:t>임상</w:t>
      </w:r>
      <w:r w:rsidR="00436AD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12BF6">
        <w:rPr>
          <w:rFonts w:ascii="맑은 고딕" w:eastAsia="맑은 고딕" w:hAnsi="맑은 고딕" w:cs="Times New Roman" w:hint="eastAsia"/>
          <w:sz w:val="22"/>
        </w:rPr>
        <w:t>사례가</w:t>
      </w:r>
      <w:r w:rsidR="005133E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해외 학회에서 </w:t>
      </w:r>
      <w:r w:rsidR="005133ED">
        <w:rPr>
          <w:rFonts w:ascii="맑은 고딕" w:eastAsia="맑은 고딕" w:hAnsi="맑은 고딕" w:cs="Times New Roman" w:hint="eastAsia"/>
          <w:sz w:val="22"/>
        </w:rPr>
        <w:t>발표됐다.</w:t>
      </w:r>
    </w:p>
    <w:p w:rsidR="005133ED" w:rsidRPr="003765C3" w:rsidRDefault="005133ED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133ED" w:rsidRPr="005133ED" w:rsidRDefault="005133ED" w:rsidP="005133E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권세창</w:t>
      </w:r>
      <w:r w:rsidRPr="008505A6">
        <w:rPr>
          <w:rFonts w:ascii="맑은 고딕" w:eastAsia="맑은 고딕" w:hAnsi="맑은 고딕" w:cs="Times New Roman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 xml:space="preserve">우종수)은 지난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2일부터 </w:t>
      </w:r>
      <w:r>
        <w:rPr>
          <w:rFonts w:ascii="맑은 고딕" w:eastAsia="맑은 고딕" w:hAnsi="맑은 고딕" w:cs="Times New Roman"/>
          <w:sz w:val="22"/>
        </w:rPr>
        <w:t>14</w:t>
      </w:r>
      <w:r>
        <w:rPr>
          <w:rFonts w:ascii="맑은 고딕" w:eastAsia="맑은 고딕" w:hAnsi="맑은 고딕" w:cs="Times New Roman" w:hint="eastAsia"/>
          <w:sz w:val="22"/>
        </w:rPr>
        <w:t xml:space="preserve">일까지 미국 워싱턴에서 </w:t>
      </w:r>
      <w:r w:rsidR="001A6A9F">
        <w:rPr>
          <w:rFonts w:ascii="맑은 고딕" w:eastAsia="맑은 고딕" w:hAnsi="맑은 고딕" w:cs="Times New Roman" w:hint="eastAsia"/>
          <w:sz w:val="22"/>
        </w:rPr>
        <w:t>열린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2021 </w:t>
      </w:r>
      <w:r>
        <w:rPr>
          <w:rFonts w:ascii="맑은 고딕" w:eastAsia="맑은 고딕" w:hAnsi="맑은 고딕" w:cs="Times New Roman" w:hint="eastAsia"/>
          <w:sz w:val="22"/>
        </w:rPr>
        <w:t>면역항암학회(</w:t>
      </w:r>
      <w:r>
        <w:rPr>
          <w:rFonts w:ascii="맑은 고딕" w:eastAsia="맑은 고딕" w:hAnsi="맑은 고딕" w:cs="Times New Roman"/>
          <w:sz w:val="22"/>
        </w:rPr>
        <w:t xml:space="preserve">SITC, </w:t>
      </w:r>
      <w:r w:rsidRPr="00A11E51">
        <w:rPr>
          <w:rFonts w:ascii="맑은 고딕" w:eastAsia="맑은 고딕" w:hAnsi="맑은 고딕" w:cs="Times New Roman"/>
          <w:sz w:val="22"/>
        </w:rPr>
        <w:t>Society for</w:t>
      </w:r>
      <w:r>
        <w:rPr>
          <w:rFonts w:ascii="맑은 고딕" w:eastAsia="맑은 고딕" w:hAnsi="맑은 고딕" w:cs="Times New Roman"/>
          <w:sz w:val="22"/>
        </w:rPr>
        <w:t xml:space="preserve"> Immunotherapy of Cancer)에서 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현재 진행중인 </w:t>
      </w:r>
      <w:r>
        <w:rPr>
          <w:rFonts w:ascii="맑은 고딕" w:eastAsia="맑은 고딕" w:hAnsi="맑은 고딕" w:cs="Times New Roman"/>
          <w:sz w:val="22"/>
        </w:rPr>
        <w:t>FLX475</w:t>
      </w:r>
      <w:r>
        <w:rPr>
          <w:rFonts w:ascii="맑은 고딕" w:eastAsia="맑은 고딕" w:hAnsi="맑은 고딕" w:cs="Times New Roman" w:hint="eastAsia"/>
          <w:sz w:val="22"/>
        </w:rPr>
        <w:t xml:space="preserve"> 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상</w:t>
      </w:r>
      <w:r w:rsidR="00436AD8">
        <w:rPr>
          <w:rFonts w:ascii="맑은 고딕" w:eastAsia="맑은 고딕" w:hAnsi="맑은 고딕" w:cs="Times New Roman" w:hint="eastAsia"/>
          <w:sz w:val="22"/>
        </w:rPr>
        <w:t xml:space="preserve"> 케이스를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 소개하는 </w:t>
      </w:r>
      <w:r>
        <w:rPr>
          <w:rFonts w:ascii="맑은 고딕" w:eastAsia="맑은 고딕" w:hAnsi="맑은 고딕" w:cs="Times New Roman" w:hint="eastAsia"/>
          <w:sz w:val="22"/>
        </w:rPr>
        <w:t>포스터 발표</w:t>
      </w:r>
      <w:r w:rsidR="003765C3">
        <w:rPr>
          <w:rFonts w:ascii="맑은 고딕" w:eastAsia="맑은 고딕" w:hAnsi="맑은 고딕" w:cs="Times New Roman" w:hint="eastAsia"/>
          <w:sz w:val="22"/>
        </w:rPr>
        <w:t>가 진행됐다고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E7121">
        <w:rPr>
          <w:rFonts w:ascii="맑은 고딕" w:eastAsia="맑은 고딕" w:hAnsi="맑은 고딕" w:cs="Times New Roman"/>
          <w:sz w:val="22"/>
        </w:rPr>
        <w:t>17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5133ED" w:rsidRPr="00145DAE" w:rsidRDefault="005133ED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765C3" w:rsidRDefault="00030999" w:rsidP="003765C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5033B4" wp14:editId="60DC556F">
                <wp:simplePos x="0" y="0"/>
                <wp:positionH relativeFrom="column">
                  <wp:posOffset>52070</wp:posOffset>
                </wp:positionH>
                <wp:positionV relativeFrom="paragraph">
                  <wp:posOffset>438150</wp:posOffset>
                </wp:positionV>
                <wp:extent cx="2246630" cy="439420"/>
                <wp:effectExtent l="0" t="0" r="127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630" cy="4394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36AD8" w:rsidRPr="00436AD8" w:rsidRDefault="00436AD8" w:rsidP="00436AD8">
                            <w:pPr>
                              <w:pStyle w:val="af"/>
                              <w:rPr>
                                <w:noProof/>
                                <w:sz w:val="12"/>
                              </w:rPr>
                            </w:pPr>
                            <w:r w:rsidRPr="00436AD8">
                              <w:rPr>
                                <w:sz w:val="12"/>
                              </w:rPr>
                              <w:t>&lt;</w:t>
                            </w:r>
                            <w:r w:rsidRPr="00436AD8">
                              <w:rPr>
                                <w:rFonts w:hint="eastAsia"/>
                                <w:sz w:val="12"/>
                              </w:rPr>
                              <w:t>사</w:t>
                            </w:r>
                            <w:r w:rsidRPr="00436AD8">
                              <w:rPr>
                                <w:sz w:val="12"/>
                              </w:rPr>
                              <w:t>진설명</w:t>
                            </w:r>
                            <w:r w:rsidRPr="00436AD8">
                              <w:rPr>
                                <w:rFonts w:hint="eastAsia"/>
                                <w:sz w:val="12"/>
                              </w:rPr>
                              <w:t>&gt;</w:t>
                            </w:r>
                            <w:r>
                              <w:rPr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한</w:t>
                            </w:r>
                            <w:r>
                              <w:rPr>
                                <w:sz w:val="12"/>
                              </w:rPr>
                              <w:t>미약품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임상</w:t>
                            </w:r>
                            <w:r>
                              <w:rPr>
                                <w:sz w:val="12"/>
                              </w:rPr>
                              <w:t>팀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관</w:t>
                            </w:r>
                            <w:r>
                              <w:rPr>
                                <w:sz w:val="12"/>
                              </w:rPr>
                              <w:t>계자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(우</w:t>
                            </w:r>
                            <w:r>
                              <w:rPr>
                                <w:sz w:val="12"/>
                              </w:rPr>
                              <w:t>측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)</w:t>
                            </w:r>
                            <w:r w:rsidR="001A6A9F">
                              <w:rPr>
                                <w:rFonts w:hint="eastAsia"/>
                                <w:sz w:val="12"/>
                              </w:rPr>
                              <w:t>가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美 워</w:t>
                            </w:r>
                            <w:r>
                              <w:rPr>
                                <w:sz w:val="12"/>
                              </w:rPr>
                              <w:t>싱턴에서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</w:t>
                            </w:r>
                            <w:r w:rsidR="001A6A9F">
                              <w:rPr>
                                <w:rFonts w:hint="eastAsia"/>
                                <w:sz w:val="12"/>
                              </w:rPr>
                              <w:t>열</w:t>
                            </w:r>
                            <w:r w:rsidR="001A6A9F">
                              <w:rPr>
                                <w:sz w:val="12"/>
                              </w:rPr>
                              <w:t>린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면</w:t>
                            </w:r>
                            <w:r>
                              <w:rPr>
                                <w:sz w:val="12"/>
                              </w:rPr>
                              <w:t>역항암학회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(SITC)에</w:t>
                            </w:r>
                            <w:r>
                              <w:rPr>
                                <w:sz w:val="12"/>
                              </w:rPr>
                              <w:t>서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FLX475 임</w:t>
                            </w:r>
                            <w:r>
                              <w:rPr>
                                <w:sz w:val="12"/>
                              </w:rPr>
                              <w:t>상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결</w:t>
                            </w:r>
                            <w:r>
                              <w:rPr>
                                <w:sz w:val="12"/>
                              </w:rPr>
                              <w:t>과를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설</w:t>
                            </w:r>
                            <w:r>
                              <w:rPr>
                                <w:sz w:val="12"/>
                              </w:rPr>
                              <w:t>명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하</w:t>
                            </w:r>
                            <w:r>
                              <w:rPr>
                                <w:sz w:val="12"/>
                              </w:rPr>
                              <w:t>고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 있</w:t>
                            </w:r>
                            <w:r>
                              <w:rPr>
                                <w:sz w:val="12"/>
                              </w:rPr>
                              <w:t>다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033B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.1pt;margin-top:34.5pt;width:176.9pt;height:34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" stroked="f">
                <v:textbox inset="0,0,0,0">
                  <w:txbxContent>
                    <w:p w:rsidR="00436AD8" w:rsidRPr="00436AD8" w:rsidRDefault="00436AD8" w:rsidP="00436AD8">
                      <w:pPr>
                        <w:pStyle w:val="af"/>
                        <w:rPr>
                          <w:noProof/>
                          <w:sz w:val="12"/>
                        </w:rPr>
                      </w:pPr>
                      <w:r w:rsidRPr="00436AD8">
                        <w:rPr>
                          <w:sz w:val="12"/>
                        </w:rPr>
                        <w:t>&lt;</w:t>
                      </w:r>
                      <w:r w:rsidRPr="00436AD8">
                        <w:rPr>
                          <w:rFonts w:hint="eastAsia"/>
                          <w:sz w:val="12"/>
                        </w:rPr>
                        <w:t>사</w:t>
                      </w:r>
                      <w:r w:rsidRPr="00436AD8">
                        <w:rPr>
                          <w:sz w:val="12"/>
                        </w:rPr>
                        <w:t>진설명</w:t>
                      </w:r>
                      <w:r w:rsidRPr="00436AD8">
                        <w:rPr>
                          <w:rFonts w:hint="eastAsia"/>
                          <w:sz w:val="12"/>
                        </w:rPr>
                        <w:t>&gt;</w:t>
                      </w:r>
                      <w:r>
                        <w:rPr>
                          <w:sz w:val="1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2"/>
                        </w:rPr>
                        <w:t>한</w:t>
                      </w:r>
                      <w:r>
                        <w:rPr>
                          <w:sz w:val="12"/>
                        </w:rPr>
                        <w:t>미약품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2"/>
                        </w:rPr>
                        <w:t>임상</w:t>
                      </w:r>
                      <w:r>
                        <w:rPr>
                          <w:sz w:val="12"/>
                        </w:rPr>
                        <w:t>팀</w:t>
                      </w:r>
                      <w:proofErr w:type="spellEnd"/>
                      <w:r>
                        <w:rPr>
                          <w:rFonts w:hint="eastAsia"/>
                          <w:sz w:val="12"/>
                        </w:rPr>
                        <w:t xml:space="preserve"> 관</w:t>
                      </w:r>
                      <w:r>
                        <w:rPr>
                          <w:sz w:val="12"/>
                        </w:rPr>
                        <w:t>계자</w:t>
                      </w:r>
                      <w:r>
                        <w:rPr>
                          <w:rFonts w:hint="eastAsia"/>
                          <w:sz w:val="12"/>
                        </w:rPr>
                        <w:t>(우</w:t>
                      </w:r>
                      <w:r>
                        <w:rPr>
                          <w:sz w:val="12"/>
                        </w:rPr>
                        <w:t>측</w:t>
                      </w:r>
                      <w:r>
                        <w:rPr>
                          <w:rFonts w:hint="eastAsia"/>
                          <w:sz w:val="12"/>
                        </w:rPr>
                        <w:t>)</w:t>
                      </w:r>
                      <w:r w:rsidR="001A6A9F">
                        <w:rPr>
                          <w:rFonts w:hint="eastAsia"/>
                          <w:sz w:val="12"/>
                        </w:rPr>
                        <w:t>가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美 워</w:t>
                      </w:r>
                      <w:r>
                        <w:rPr>
                          <w:sz w:val="12"/>
                        </w:rPr>
                        <w:t>싱턴에서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r w:rsidR="001A6A9F">
                        <w:rPr>
                          <w:rFonts w:hint="eastAsia"/>
                          <w:sz w:val="12"/>
                        </w:rPr>
                        <w:t>열</w:t>
                      </w:r>
                      <w:r w:rsidR="001A6A9F">
                        <w:rPr>
                          <w:sz w:val="12"/>
                        </w:rPr>
                        <w:t>린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면</w:t>
                      </w:r>
                      <w:r>
                        <w:rPr>
                          <w:sz w:val="12"/>
                        </w:rPr>
                        <w:t>역항암학회</w:t>
                      </w:r>
                      <w:r>
                        <w:rPr>
                          <w:rFonts w:hint="eastAsia"/>
                          <w:sz w:val="12"/>
                        </w:rPr>
                        <w:t>(SITC)에</w:t>
                      </w:r>
                      <w:r>
                        <w:rPr>
                          <w:sz w:val="12"/>
                        </w:rPr>
                        <w:t>서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FLX475 임</w:t>
                      </w:r>
                      <w:r>
                        <w:rPr>
                          <w:sz w:val="12"/>
                        </w:rPr>
                        <w:t>상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결</w:t>
                      </w:r>
                      <w:r>
                        <w:rPr>
                          <w:sz w:val="12"/>
                        </w:rPr>
                        <w:t>과를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설</w:t>
                      </w:r>
                      <w:r>
                        <w:rPr>
                          <w:sz w:val="12"/>
                        </w:rPr>
                        <w:t>명</w:t>
                      </w:r>
                      <w:r>
                        <w:rPr>
                          <w:rFonts w:hint="eastAsia"/>
                          <w:sz w:val="12"/>
                        </w:rPr>
                        <w:t>하</w:t>
                      </w:r>
                      <w:r>
                        <w:rPr>
                          <w:sz w:val="12"/>
                        </w:rPr>
                        <w:t>고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 있</w:t>
                      </w:r>
                      <w:r>
                        <w:rPr>
                          <w:sz w:val="12"/>
                        </w:rPr>
                        <w:t>다</w:t>
                      </w:r>
                      <w:r>
                        <w:rPr>
                          <w:rFonts w:hint="eastAsia"/>
                          <w:sz w:val="12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33ED">
        <w:rPr>
          <w:rFonts w:ascii="맑은 고딕" w:eastAsia="맑은 고딕" w:hAnsi="맑은 고딕" w:cs="Times New Roman" w:hint="eastAsia"/>
          <w:sz w:val="22"/>
        </w:rPr>
        <w:t xml:space="preserve">발표된 임상은 </w:t>
      </w:r>
      <w:r w:rsidR="00A042F8">
        <w:rPr>
          <w:rFonts w:ascii="맑은 고딕" w:eastAsia="맑은 고딕" w:hAnsi="맑은 고딕" w:cs="Times New Roman" w:hint="eastAsia"/>
          <w:sz w:val="22"/>
        </w:rPr>
        <w:t>진행성 또는 전이성 위암 환자에</w:t>
      </w:r>
      <w:r>
        <w:rPr>
          <w:rFonts w:ascii="맑은 고딕" w:eastAsia="맑은 고딕" w:hAnsi="맑은 고딕" w:cs="Times New Roman" w:hint="eastAsia"/>
          <w:sz w:val="22"/>
        </w:rPr>
        <w:t>게</w:t>
      </w:r>
      <w:r w:rsidR="00A042F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FLX475</w:t>
      </w:r>
      <w:r>
        <w:rPr>
          <w:rFonts w:ascii="맑은 고딕" w:eastAsia="맑은 고딕" w:hAnsi="맑은 고딕" w:cs="Times New Roman" w:hint="eastAsia"/>
          <w:sz w:val="22"/>
        </w:rPr>
        <w:t xml:space="preserve">와 세계에서 가장 많이 쓰이는 면역항암제인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키트루다(펨브롤리주맙)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A042F8">
        <w:rPr>
          <w:rFonts w:ascii="맑은 고딕" w:eastAsia="맑은 고딕" w:hAnsi="맑은 고딕" w:cs="Times New Roman" w:hint="eastAsia"/>
          <w:sz w:val="22"/>
        </w:rPr>
        <w:t xml:space="preserve">병용 투여해 </w:t>
      </w:r>
      <w:r w:rsidR="00A042F8" w:rsidRPr="00A11E51">
        <w:rPr>
          <w:rFonts w:ascii="맑은 고딕" w:eastAsia="맑은 고딕" w:hAnsi="맑은 고딕" w:cs="Times New Roman"/>
          <w:sz w:val="22"/>
        </w:rPr>
        <w:t>안전성 유효성을 평가하는</w:t>
      </w:r>
      <w:r w:rsidR="00A042F8">
        <w:rPr>
          <w:rFonts w:ascii="맑은 고딕" w:eastAsia="맑은 고딕" w:hAnsi="맑은 고딕" w:cs="Times New Roman"/>
          <w:sz w:val="22"/>
        </w:rPr>
        <w:t xml:space="preserve"> </w:t>
      </w:r>
      <w:r w:rsidR="00A042F8">
        <w:rPr>
          <w:rFonts w:ascii="맑은 고딕" w:eastAsia="맑은 고딕" w:hAnsi="맑은 고딕" w:cs="Times New Roman" w:hint="eastAsia"/>
          <w:sz w:val="22"/>
        </w:rPr>
        <w:t>임상</w:t>
      </w:r>
      <w:r w:rsidR="005133E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042F8">
        <w:rPr>
          <w:rFonts w:ascii="맑은 고딕" w:eastAsia="맑은 고딕" w:hAnsi="맑은 고딕" w:cs="Times New Roman" w:hint="eastAsia"/>
          <w:sz w:val="22"/>
        </w:rPr>
        <w:t xml:space="preserve">2상이다. 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면역항암학회는 국내 </w:t>
      </w:r>
      <w:r w:rsidR="003765C3">
        <w:rPr>
          <w:rFonts w:ascii="맑은 고딕" w:eastAsia="맑은 고딕" w:hAnsi="맑은 고딕" w:cs="Times New Roman"/>
          <w:sz w:val="22"/>
        </w:rPr>
        <w:t>10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개 대학병원 등에서 활발히 진행중인 이 임상을 </w:t>
      </w:r>
      <w:r w:rsidR="003765C3">
        <w:rPr>
          <w:rFonts w:ascii="맑은 고딕" w:eastAsia="맑은 고딕" w:hAnsi="맑은 고딕" w:cs="Times New Roman"/>
          <w:sz w:val="22"/>
        </w:rPr>
        <w:t>‘</w:t>
      </w:r>
      <w:r w:rsidR="003765C3">
        <w:rPr>
          <w:rFonts w:ascii="맑은 고딕" w:eastAsia="맑은 고딕" w:hAnsi="맑은 고딕" w:cs="Times New Roman" w:hint="eastAsia"/>
          <w:sz w:val="22"/>
        </w:rPr>
        <w:t>상당한 중요성이 인정된다</w:t>
      </w:r>
      <w:r w:rsidR="003765C3">
        <w:rPr>
          <w:rFonts w:ascii="맑은 고딕" w:eastAsia="맑은 고딕" w:hAnsi="맑은 고딕" w:cs="Times New Roman"/>
          <w:sz w:val="22"/>
        </w:rPr>
        <w:t>’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고 판단해 </w:t>
      </w:r>
      <w:r w:rsidR="003765C3">
        <w:rPr>
          <w:rFonts w:ascii="맑은 고딕" w:eastAsia="맑은 고딕" w:hAnsi="맑은 고딕" w:cs="Times New Roman"/>
          <w:sz w:val="22"/>
        </w:rPr>
        <w:t xml:space="preserve">‘Trial in Progress’ </w:t>
      </w:r>
      <w:r w:rsidR="003765C3">
        <w:rPr>
          <w:rFonts w:ascii="맑은 고딕" w:eastAsia="맑은 고딕" w:hAnsi="맑은 고딕" w:cs="Times New Roman" w:hint="eastAsia"/>
          <w:sz w:val="22"/>
        </w:rPr>
        <w:t>부문으로 채택했다.</w:t>
      </w:r>
      <w:r w:rsidR="003765C3">
        <w:rPr>
          <w:rFonts w:ascii="맑은 고딕" w:eastAsia="맑은 고딕" w:hAnsi="맑은 고딕" w:cs="Times New Roman"/>
          <w:sz w:val="22"/>
        </w:rPr>
        <w:t xml:space="preserve"> </w:t>
      </w:r>
    </w:p>
    <w:p w:rsidR="003765C3" w:rsidRPr="00030999" w:rsidRDefault="003765C3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133ED" w:rsidRDefault="00030999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임상은 </w:t>
      </w:r>
      <w:r w:rsidR="00145DAE">
        <w:rPr>
          <w:rFonts w:ascii="맑은 고딕" w:eastAsia="맑은 고딕" w:hAnsi="맑은 고딕" w:cs="Times New Roman" w:hint="eastAsia"/>
          <w:sz w:val="22"/>
        </w:rPr>
        <w:t>FLX475</w:t>
      </w:r>
      <w:r w:rsidR="00145DAE">
        <w:rPr>
          <w:rFonts w:ascii="맑은 고딕" w:eastAsia="맑은 고딕" w:hAnsi="맑은 고딕" w:cs="Times New Roman"/>
          <w:sz w:val="22"/>
        </w:rPr>
        <w:t xml:space="preserve"> 100</w:t>
      </w:r>
      <w:r w:rsidR="00145DAE">
        <w:rPr>
          <w:rFonts w:ascii="맑은 고딕" w:eastAsia="맑은 고딕" w:hAnsi="맑은 고딕" w:cs="Times New Roman" w:hint="eastAsia"/>
          <w:sz w:val="22"/>
        </w:rPr>
        <w:t>mg</w:t>
      </w:r>
      <w:r w:rsidR="00C55DCF">
        <w:rPr>
          <w:rFonts w:ascii="맑은 고딕" w:eastAsia="맑은 고딕" w:hAnsi="맑은 고딕" w:cs="Times New Roman" w:hint="eastAsia"/>
          <w:sz w:val="22"/>
        </w:rPr>
        <w:t>을</w:t>
      </w:r>
      <w:r w:rsidR="00145DA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매일</w:t>
      </w:r>
      <w:r w:rsidR="00145DA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45DAE">
        <w:rPr>
          <w:rFonts w:ascii="맑은 고딕" w:eastAsia="맑은 고딕" w:hAnsi="맑은 고딕" w:cs="Times New Roman"/>
          <w:sz w:val="22"/>
        </w:rPr>
        <w:t>1</w:t>
      </w:r>
      <w:r w:rsidR="00145DAE">
        <w:rPr>
          <w:rFonts w:ascii="맑은 고딕" w:eastAsia="맑은 고딕" w:hAnsi="맑은 고딕" w:cs="Times New Roman" w:hint="eastAsia"/>
          <w:sz w:val="22"/>
        </w:rPr>
        <w:t>회(</w:t>
      </w:r>
      <w:r w:rsidR="00145DAE">
        <w:rPr>
          <w:rFonts w:ascii="맑은 고딕" w:eastAsia="맑은 고딕" w:hAnsi="맑은 고딕" w:cs="Times New Roman"/>
          <w:sz w:val="22"/>
        </w:rPr>
        <w:t xml:space="preserve">QD), </w:t>
      </w:r>
      <w:r w:rsidR="00145DAE">
        <w:rPr>
          <w:rFonts w:ascii="맑은 고딕" w:eastAsia="맑은 고딕" w:hAnsi="맑은 고딕" w:cs="Times New Roman" w:hint="eastAsia"/>
          <w:sz w:val="22"/>
        </w:rPr>
        <w:t>키트루다 200</w:t>
      </w:r>
      <w:r w:rsidR="00145DAE">
        <w:rPr>
          <w:rFonts w:ascii="맑은 고딕" w:eastAsia="맑은 고딕" w:hAnsi="맑은 고딕" w:cs="Times New Roman"/>
          <w:sz w:val="22"/>
        </w:rPr>
        <w:t>m</w:t>
      </w:r>
      <w:r w:rsidR="00145DAE">
        <w:rPr>
          <w:rFonts w:ascii="맑은 고딕" w:eastAsia="맑은 고딕" w:hAnsi="맑은 고딕" w:cs="Times New Roman" w:hint="eastAsia"/>
          <w:sz w:val="22"/>
        </w:rPr>
        <w:t xml:space="preserve">g을 </w:t>
      </w:r>
      <w:r w:rsidR="00145DAE">
        <w:rPr>
          <w:rFonts w:ascii="맑은 고딕" w:eastAsia="맑은 고딕" w:hAnsi="맑은 고딕" w:cs="Times New Roman"/>
          <w:sz w:val="22"/>
        </w:rPr>
        <w:t>3</w:t>
      </w:r>
      <w:r w:rsidR="00145DAE">
        <w:rPr>
          <w:rFonts w:ascii="맑은 고딕" w:eastAsia="맑은 고딕" w:hAnsi="맑은 고딕" w:cs="Times New Roman" w:hint="eastAsia"/>
          <w:sz w:val="22"/>
        </w:rPr>
        <w:t>주마다(</w:t>
      </w:r>
      <w:r w:rsidR="00145DAE">
        <w:rPr>
          <w:rFonts w:ascii="맑은 고딕" w:eastAsia="맑은 고딕" w:hAnsi="맑은 고딕" w:cs="Times New Roman"/>
          <w:sz w:val="22"/>
        </w:rPr>
        <w:t>Q3W)</w:t>
      </w:r>
      <w:r w:rsidR="00145DAE">
        <w:rPr>
          <w:rFonts w:ascii="맑은 고딕" w:eastAsia="맑은 고딕" w:hAnsi="맑은 고딕" w:cs="Times New Roman" w:hint="eastAsia"/>
          <w:sz w:val="22"/>
        </w:rPr>
        <w:t xml:space="preserve"> 투여</w:t>
      </w:r>
      <w:r w:rsidR="00512BF6">
        <w:rPr>
          <w:rFonts w:ascii="맑은 고딕" w:eastAsia="맑은 고딕" w:hAnsi="맑은 고딕" w:cs="Times New Roman" w:hint="eastAsia"/>
          <w:sz w:val="22"/>
        </w:rPr>
        <w:t>해</w:t>
      </w:r>
      <w:r w:rsidR="00512BF6">
        <w:rPr>
          <w:rFonts w:ascii="맑은 고딕" w:eastAsia="맑은 고딕" w:hAnsi="맑은 고딕" w:cs="Times New Roman"/>
          <w:sz w:val="22"/>
        </w:rPr>
        <w:t xml:space="preserve"> </w:t>
      </w:r>
      <w:r w:rsidR="00512BF6">
        <w:rPr>
          <w:rFonts w:ascii="맑은 고딕" w:eastAsia="맑은 고딕" w:hAnsi="맑은 고딕" w:cs="Times New Roman" w:hint="eastAsia"/>
          <w:sz w:val="22"/>
        </w:rPr>
        <w:t>유효성과 객관적반응률(</w:t>
      </w:r>
      <w:r w:rsidR="00512BF6">
        <w:rPr>
          <w:rFonts w:ascii="맑은 고딕" w:eastAsia="맑은 고딕" w:hAnsi="맑은 고딕" w:cs="Times New Roman"/>
          <w:sz w:val="22"/>
        </w:rPr>
        <w:t>ORR)</w:t>
      </w:r>
      <w:r w:rsidR="00512BF6">
        <w:rPr>
          <w:rFonts w:ascii="맑은 고딕" w:eastAsia="맑은 고딕" w:hAnsi="맑은 고딕" w:cs="Times New Roman" w:hint="eastAsia"/>
          <w:sz w:val="22"/>
        </w:rPr>
        <w:t>, 질병조절률(</w:t>
      </w:r>
      <w:r w:rsidR="00512BF6">
        <w:rPr>
          <w:rFonts w:ascii="맑은 고딕" w:eastAsia="맑은 고딕" w:hAnsi="맑은 고딕" w:cs="Times New Roman"/>
          <w:sz w:val="22"/>
        </w:rPr>
        <w:t xml:space="preserve">DCR) </w:t>
      </w:r>
      <w:r w:rsidR="00512BF6">
        <w:rPr>
          <w:rFonts w:ascii="맑은 고딕" w:eastAsia="맑은 고딕" w:hAnsi="맑은 고딕" w:cs="Times New Roman" w:hint="eastAsia"/>
          <w:sz w:val="22"/>
        </w:rPr>
        <w:t>등 전반적 항종양 유효성을 평가</w:t>
      </w:r>
      <w:r>
        <w:rPr>
          <w:rFonts w:ascii="맑은 고딕" w:eastAsia="맑은 고딕" w:hAnsi="맑은 고딕" w:cs="Times New Roman" w:hint="eastAsia"/>
          <w:sz w:val="22"/>
        </w:rPr>
        <w:t>했</w:t>
      </w:r>
      <w:r w:rsidR="00512BF6">
        <w:rPr>
          <w:rFonts w:ascii="맑은 고딕" w:eastAsia="맑은 고딕" w:hAnsi="맑은 고딕" w:cs="Times New Roman" w:hint="eastAsia"/>
          <w:sz w:val="22"/>
        </w:rPr>
        <w:t>다.</w:t>
      </w:r>
      <w:r w:rsidR="00512BF6">
        <w:rPr>
          <w:rFonts w:ascii="맑은 고딕" w:eastAsia="맑은 고딕" w:hAnsi="맑은 고딕" w:cs="Times New Roman"/>
          <w:sz w:val="22"/>
        </w:rPr>
        <w:t xml:space="preserve"> </w:t>
      </w:r>
      <w:r w:rsidR="00074429">
        <w:rPr>
          <w:rFonts w:ascii="맑은 고딕" w:eastAsia="맑은 고딕" w:hAnsi="맑은 고딕" w:cs="Times New Roman"/>
          <w:sz w:val="22"/>
        </w:rPr>
        <w:t>Epstein-Barr Virus</w:t>
      </w:r>
      <w:r w:rsidR="00074429" w:rsidRPr="00074429">
        <w:rPr>
          <w:rFonts w:ascii="맑은 고딕" w:eastAsia="맑은 고딕" w:hAnsi="맑은 고딕" w:cs="Times New Roman"/>
          <w:sz w:val="22"/>
        </w:rPr>
        <w:t xml:space="preserve">(EBV) 음성 혹은 양성인지에 따라 코호트 1과 2로 </w:t>
      </w:r>
      <w:r w:rsidR="00074429">
        <w:rPr>
          <w:rFonts w:ascii="맑은 고딕" w:eastAsia="맑은 고딕" w:hAnsi="맑은 고딕" w:cs="Times New Roman"/>
          <w:sz w:val="22"/>
        </w:rPr>
        <w:t>구분</w:t>
      </w:r>
      <w:r w:rsidR="00074429">
        <w:rPr>
          <w:rFonts w:ascii="맑은 고딕" w:eastAsia="맑은 고딕" w:hAnsi="맑은 고딕" w:cs="Times New Roman" w:hint="eastAsia"/>
          <w:sz w:val="22"/>
        </w:rPr>
        <w:t>해</w:t>
      </w:r>
      <w:r w:rsidR="00074429" w:rsidRPr="00074429">
        <w:rPr>
          <w:rFonts w:ascii="맑은 고딕" w:eastAsia="맑은 고딕" w:hAnsi="맑은 고딕" w:cs="Times New Roman"/>
          <w:sz w:val="22"/>
        </w:rPr>
        <w:t xml:space="preserve"> 각각 10명의 환자를 </w:t>
      </w:r>
      <w:r w:rsidR="002C5E35">
        <w:rPr>
          <w:rFonts w:ascii="맑은 고딕" w:eastAsia="맑은 고딕" w:hAnsi="맑은 고딕" w:cs="Times New Roman"/>
          <w:sz w:val="22"/>
        </w:rPr>
        <w:t>모집</w:t>
      </w:r>
      <w:r w:rsidR="002C5E35">
        <w:rPr>
          <w:rFonts w:ascii="맑은 고딕" w:eastAsia="맑은 고딕" w:hAnsi="맑은 고딕" w:cs="Times New Roman" w:hint="eastAsia"/>
          <w:sz w:val="22"/>
        </w:rPr>
        <w:t xml:space="preserve"> 중이</w:t>
      </w:r>
      <w:r w:rsidR="00074429" w:rsidRPr="00074429">
        <w:rPr>
          <w:rFonts w:ascii="맑은 고딕" w:eastAsia="맑은 고딕" w:hAnsi="맑은 고딕" w:cs="Times New Roman"/>
          <w:sz w:val="22"/>
        </w:rPr>
        <w:t>며</w:t>
      </w:r>
      <w:r w:rsidR="00074429">
        <w:rPr>
          <w:rFonts w:ascii="맑은 고딕" w:eastAsia="맑은 고딕" w:hAnsi="맑은 고딕" w:cs="Times New Roman" w:hint="eastAsia"/>
          <w:sz w:val="22"/>
        </w:rPr>
        <w:t>,</w:t>
      </w:r>
      <w:r w:rsidR="00074429" w:rsidRPr="00074429">
        <w:rPr>
          <w:rFonts w:ascii="맑은 고딕" w:eastAsia="맑은 고딕" w:hAnsi="맑은 고딕" w:cs="Times New Roman"/>
          <w:sz w:val="22"/>
        </w:rPr>
        <w:t xml:space="preserve"> 추후 최대 90명까지 확장할 계획이다.</w:t>
      </w:r>
    </w:p>
    <w:p w:rsidR="004C0F16" w:rsidRPr="004C0F16" w:rsidRDefault="004C0F16" w:rsidP="009721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C0F16" w:rsidRDefault="003765C3" w:rsidP="004C0F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특히</w:t>
      </w:r>
      <w:r w:rsidR="0031562A">
        <w:rPr>
          <w:rFonts w:ascii="맑은 고딕" w:eastAsia="맑은 고딕" w:hAnsi="맑은 고딕" w:cs="Times New Roman" w:hint="eastAsia"/>
          <w:sz w:val="22"/>
        </w:rPr>
        <w:t xml:space="preserve"> 이번 발표에</w:t>
      </w:r>
      <w:r>
        <w:rPr>
          <w:rFonts w:ascii="맑은 고딕" w:eastAsia="맑은 고딕" w:hAnsi="맑은 고딕" w:cs="Times New Roman" w:hint="eastAsia"/>
          <w:sz w:val="22"/>
        </w:rPr>
        <w:t>서는</w:t>
      </w:r>
      <w:r w:rsidR="0031562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838FC">
        <w:rPr>
          <w:rFonts w:ascii="맑은 고딕" w:eastAsia="맑은 고딕" w:hAnsi="맑은 고딕" w:cs="Times New Roman" w:hint="eastAsia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>에 참여한 환자 중 의미있는 치료 효과를 보인 사례가 포함돼 주목받았다.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D31043">
        <w:rPr>
          <w:rFonts w:ascii="맑은 고딕" w:eastAsia="맑은 고딕" w:hAnsi="맑은 고딕" w:cs="Times New Roman" w:hint="eastAsia"/>
          <w:sz w:val="22"/>
        </w:rPr>
        <w:t>사전에 항암</w:t>
      </w:r>
      <w:r w:rsidR="004C0F1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치료를 받고 올해 </w:t>
      </w:r>
      <w:r w:rsidR="00D31043">
        <w:rPr>
          <w:rFonts w:ascii="맑은 고딕" w:eastAsia="맑은 고딕" w:hAnsi="맑은 고딕" w:cs="Times New Roman"/>
          <w:sz w:val="22"/>
        </w:rPr>
        <w:t>5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월부터 임상에 참여한 </w:t>
      </w:r>
      <w:r w:rsidR="007B26D0">
        <w:rPr>
          <w:rFonts w:ascii="맑은 고딕" w:eastAsia="맑은 고딕" w:hAnsi="맑은 고딕" w:cs="Times New Roman"/>
          <w:sz w:val="22"/>
        </w:rPr>
        <w:t>EBV</w:t>
      </w:r>
      <w:r w:rsidR="007B26D0">
        <w:rPr>
          <w:rFonts w:ascii="맑은 고딕" w:eastAsia="맑은 고딕" w:hAnsi="맑은 고딕" w:cs="Times New Roman" w:hint="eastAsia"/>
          <w:sz w:val="22"/>
        </w:rPr>
        <w:t>양성,</w:t>
      </w:r>
      <w:r w:rsidR="007B26D0">
        <w:rPr>
          <w:rFonts w:ascii="맑은 고딕" w:eastAsia="맑은 고딕" w:hAnsi="맑은 고딕" w:cs="Times New Roman"/>
          <w:sz w:val="22"/>
        </w:rPr>
        <w:t xml:space="preserve"> HER2 </w:t>
      </w:r>
      <w:r w:rsidR="007B26D0">
        <w:rPr>
          <w:rFonts w:ascii="맑은 고딕" w:eastAsia="맑은 고딕" w:hAnsi="맑은 고딕" w:cs="Times New Roman" w:hint="eastAsia"/>
          <w:sz w:val="22"/>
        </w:rPr>
        <w:t xml:space="preserve">음성 </w:t>
      </w:r>
      <w:r w:rsidR="00D31043">
        <w:rPr>
          <w:rFonts w:ascii="맑은 고딕" w:eastAsia="맑은 고딕" w:hAnsi="맑은 고딕" w:cs="Times New Roman" w:hint="eastAsia"/>
          <w:sz w:val="22"/>
        </w:rPr>
        <w:t>8</w:t>
      </w:r>
      <w:r w:rsidR="00D31043">
        <w:rPr>
          <w:rFonts w:ascii="맑은 고딕" w:eastAsia="맑은 고딕" w:hAnsi="맑은 고딕" w:cs="Times New Roman"/>
          <w:sz w:val="22"/>
        </w:rPr>
        <w:t>0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세 위암 남자 환자에 </w:t>
      </w:r>
      <w:r w:rsidR="00D31043">
        <w:rPr>
          <w:rFonts w:ascii="맑은 고딕" w:eastAsia="맑은 고딕" w:hAnsi="맑은 고딕" w:cs="Times New Roman"/>
          <w:sz w:val="22"/>
        </w:rPr>
        <w:t>FLX475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C55DCF">
        <w:rPr>
          <w:rFonts w:ascii="맑은 고딕" w:eastAsia="맑은 고딕" w:hAnsi="맑은 고딕" w:cs="Times New Roman" w:hint="eastAsia"/>
          <w:sz w:val="22"/>
        </w:rPr>
        <w:t>키트루다를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 병용 투여했을 때,</w:t>
      </w:r>
      <w:r w:rsidR="00D31043">
        <w:rPr>
          <w:rFonts w:ascii="맑은 고딕" w:eastAsia="맑은 고딕" w:hAnsi="맑은 고딕" w:cs="Times New Roman"/>
          <w:sz w:val="22"/>
        </w:rPr>
        <w:t xml:space="preserve"> 6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주기 차에 간에 전이된 </w:t>
      </w:r>
      <w:r w:rsidR="007E21CB">
        <w:rPr>
          <w:rFonts w:ascii="맑은 고딕" w:eastAsia="맑은 고딕" w:hAnsi="맑은 고딕" w:cs="Times New Roman" w:hint="eastAsia"/>
          <w:sz w:val="22"/>
        </w:rPr>
        <w:t>종양의 크기가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31043">
        <w:rPr>
          <w:rFonts w:ascii="맑은 고딕" w:eastAsia="맑은 고딕" w:hAnsi="맑은 고딕" w:cs="Times New Roman"/>
          <w:sz w:val="22"/>
        </w:rPr>
        <w:t xml:space="preserve">58% </w:t>
      </w:r>
      <w:r w:rsidR="00D31043">
        <w:rPr>
          <w:rFonts w:ascii="맑은 고딕" w:eastAsia="맑은 고딕" w:hAnsi="맑은 고딕" w:cs="Times New Roman" w:hint="eastAsia"/>
          <w:sz w:val="22"/>
        </w:rPr>
        <w:t>감</w:t>
      </w:r>
      <w:r>
        <w:rPr>
          <w:rFonts w:ascii="맑은 고딕" w:eastAsia="맑은 고딕" w:hAnsi="맑은 고딕" w:cs="Times New Roman" w:hint="eastAsia"/>
          <w:sz w:val="22"/>
        </w:rPr>
        <w:t>소</w:t>
      </w:r>
      <w:r w:rsidR="003D1FEF">
        <w:rPr>
          <w:rFonts w:ascii="맑은 고딕" w:eastAsia="맑은 고딕" w:hAnsi="맑은 고딕" w:cs="Times New Roman" w:hint="eastAsia"/>
          <w:sz w:val="22"/>
        </w:rPr>
        <w:t xml:space="preserve">하는 </w:t>
      </w:r>
      <w:r w:rsidR="00712954">
        <w:rPr>
          <w:rFonts w:ascii="맑은 고딕" w:eastAsia="맑은 고딕" w:hAnsi="맑은 고딕" w:cs="Times New Roman" w:hint="eastAsia"/>
          <w:sz w:val="22"/>
        </w:rPr>
        <w:t xml:space="preserve">부분 </w:t>
      </w:r>
      <w:r w:rsidR="003D1FEF">
        <w:rPr>
          <w:rFonts w:ascii="맑은 고딕" w:eastAsia="맑은 고딕" w:hAnsi="맑은 고딕" w:cs="Times New Roman" w:hint="eastAsia"/>
          <w:sz w:val="22"/>
        </w:rPr>
        <w:t>반응(</w:t>
      </w:r>
      <w:r w:rsidR="003D1FEF">
        <w:rPr>
          <w:rFonts w:ascii="맑은 고딕" w:eastAsia="맑은 고딕" w:hAnsi="맑은 고딕" w:cs="Times New Roman"/>
          <w:sz w:val="22"/>
        </w:rPr>
        <w:t>PR)</w:t>
      </w:r>
      <w:r w:rsidR="003D1FEF">
        <w:rPr>
          <w:rFonts w:ascii="맑은 고딕" w:eastAsia="맑은 고딕" w:hAnsi="맑은 고딕" w:cs="Times New Roman" w:hint="eastAsia"/>
          <w:sz w:val="22"/>
        </w:rPr>
        <w:t>이 확인됐다.</w:t>
      </w:r>
      <w:r w:rsidR="00D31043">
        <w:rPr>
          <w:rFonts w:ascii="맑은 고딕" w:eastAsia="맑은 고딕" w:hAnsi="맑은 고딕" w:cs="Times New Roman"/>
          <w:sz w:val="22"/>
        </w:rPr>
        <w:t xml:space="preserve"> </w:t>
      </w:r>
      <w:r w:rsidR="00547289">
        <w:rPr>
          <w:rFonts w:ascii="맑은 고딕" w:eastAsia="맑은 고딕" w:hAnsi="맑은 고딕" w:cs="Times New Roman" w:hint="eastAsia"/>
          <w:sz w:val="22"/>
        </w:rPr>
        <w:t xml:space="preserve">임상에 참여한 </w:t>
      </w:r>
      <w:r w:rsidR="0031562A">
        <w:rPr>
          <w:rFonts w:ascii="맑은 고딕" w:eastAsia="맑은 고딕" w:hAnsi="맑은 고딕" w:cs="Times New Roman" w:hint="eastAsia"/>
          <w:sz w:val="22"/>
        </w:rPr>
        <w:t xml:space="preserve">모든 </w:t>
      </w:r>
      <w:r w:rsidR="00547289">
        <w:rPr>
          <w:rFonts w:ascii="맑은 고딕" w:eastAsia="맑은 고딕" w:hAnsi="맑은 고딕" w:cs="Times New Roman" w:hint="eastAsia"/>
          <w:sz w:val="22"/>
        </w:rPr>
        <w:t>환자들</w:t>
      </w:r>
      <w:r w:rsidR="00030999">
        <w:rPr>
          <w:rFonts w:ascii="맑은 고딕" w:eastAsia="맑은 고딕" w:hAnsi="맑은 고딕" w:cs="Times New Roman" w:hint="eastAsia"/>
          <w:sz w:val="22"/>
        </w:rPr>
        <w:t>이</w:t>
      </w:r>
      <w:r w:rsidR="007B26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C0F16">
        <w:rPr>
          <w:rFonts w:ascii="맑은 고딕" w:eastAsia="맑은 고딕" w:hAnsi="맑은 고딕" w:cs="Times New Roman" w:hint="eastAsia"/>
          <w:sz w:val="22"/>
        </w:rPr>
        <w:t xml:space="preserve">현재까지 관리 가능한 안전성을 </w:t>
      </w:r>
      <w:r w:rsidR="00030999">
        <w:rPr>
          <w:rFonts w:ascii="맑은 고딕" w:eastAsia="맑은 고딕" w:hAnsi="맑은 고딕" w:cs="Times New Roman" w:hint="eastAsia"/>
          <w:sz w:val="22"/>
        </w:rPr>
        <w:t>보여</w:t>
      </w:r>
      <w:r w:rsidR="005D0014">
        <w:rPr>
          <w:rFonts w:ascii="맑은 고딕" w:eastAsia="맑은 고딕" w:hAnsi="맑은 고딕" w:cs="Times New Roman" w:hint="eastAsia"/>
          <w:sz w:val="22"/>
        </w:rPr>
        <w:t>줬고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4C0F16">
        <w:rPr>
          <w:rFonts w:ascii="맑은 고딕" w:eastAsia="맑은 고딕" w:hAnsi="맑은 고딕" w:cs="Times New Roman" w:hint="eastAsia"/>
          <w:sz w:val="22"/>
        </w:rPr>
        <w:t>부작용에 따른 복용 중단 사례</w:t>
      </w:r>
      <w:r w:rsidR="00030999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없</w:t>
      </w:r>
      <w:r w:rsidR="007E21CB">
        <w:rPr>
          <w:rFonts w:ascii="맑은 고딕" w:eastAsia="맑은 고딕" w:hAnsi="맑은 고딕" w:cs="Times New Roman" w:hint="eastAsia"/>
          <w:sz w:val="22"/>
        </w:rPr>
        <w:t>었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030999" w:rsidRDefault="00030999" w:rsidP="004C0F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30999" w:rsidRPr="005133ED" w:rsidRDefault="00030999" w:rsidP="0003099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FLX475</w:t>
      </w:r>
      <w:r>
        <w:rPr>
          <w:rFonts w:ascii="맑은 고딕" w:eastAsia="맑은 고딕" w:hAnsi="맑은 고딕" w:cs="Times New Roman" w:hint="eastAsia"/>
          <w:sz w:val="22"/>
        </w:rPr>
        <w:t xml:space="preserve">는 면역항암 효과를 억제하는 조절 </w:t>
      </w:r>
      <w:r w:rsidRPr="008505A6">
        <w:rPr>
          <w:rFonts w:ascii="맑은 고딕" w:eastAsia="맑은 고딕" w:hAnsi="맑은 고딕" w:cs="Times New Roman"/>
          <w:sz w:val="22"/>
        </w:rPr>
        <w:t>T세포</w:t>
      </w:r>
      <w:r>
        <w:rPr>
          <w:rFonts w:ascii="맑은 고딕" w:eastAsia="맑은 고딕" w:hAnsi="맑은 고딕" w:cs="Times New Roman"/>
          <w:sz w:val="22"/>
        </w:rPr>
        <w:t>(Regulatory T cells</w:t>
      </w:r>
      <w:r w:rsidRPr="008505A6">
        <w:rPr>
          <w:rFonts w:ascii="맑은 고딕" w:eastAsia="맑은 고딕" w:hAnsi="맑은 고딕" w:cs="Times New Roman"/>
          <w:sz w:val="22"/>
        </w:rPr>
        <w:t xml:space="preserve">)의 종양 내 이동에 </w:t>
      </w:r>
      <w:r>
        <w:rPr>
          <w:rFonts w:ascii="맑은 고딕" w:eastAsia="맑은 고딕" w:hAnsi="맑은 고딕" w:cs="Times New Roman"/>
          <w:sz w:val="22"/>
        </w:rPr>
        <w:t>관</w:t>
      </w:r>
      <w:r>
        <w:rPr>
          <w:rFonts w:ascii="맑은 고딕" w:eastAsia="맑은 고딕" w:hAnsi="맑은 고딕" w:cs="Times New Roman"/>
          <w:sz w:val="22"/>
        </w:rPr>
        <w:lastRenderedPageBreak/>
        <w:t>여</w:t>
      </w:r>
      <w:r>
        <w:rPr>
          <w:rFonts w:ascii="맑은 고딕" w:eastAsia="맑은 고딕" w:hAnsi="맑은 고딕" w:cs="Times New Roman" w:hint="eastAsia"/>
          <w:sz w:val="22"/>
        </w:rPr>
        <w:t xml:space="preserve">한다고 알려진 </w:t>
      </w:r>
      <w:r>
        <w:rPr>
          <w:rFonts w:ascii="맑은 고딕" w:eastAsia="맑은 고딕" w:hAnsi="맑은 고딕" w:cs="Times New Roman"/>
          <w:sz w:val="22"/>
        </w:rPr>
        <w:t xml:space="preserve">CCR4 </w:t>
      </w:r>
      <w:r>
        <w:rPr>
          <w:rFonts w:ascii="맑은 고딕" w:eastAsia="맑은 고딕" w:hAnsi="맑은 고딕" w:cs="Times New Roman" w:hint="eastAsia"/>
          <w:sz w:val="22"/>
        </w:rPr>
        <w:t xml:space="preserve">단백질의 </w:t>
      </w:r>
      <w:proofErr w:type="spellStart"/>
      <w:r w:rsidR="00962FC9">
        <w:rPr>
          <w:rFonts w:ascii="맑은 고딕" w:eastAsia="맑은 고딕" w:hAnsi="맑은 고딕" w:cs="Times New Roman" w:hint="eastAsia"/>
          <w:sz w:val="22"/>
        </w:rPr>
        <w:t>길항제</w:t>
      </w:r>
      <w:proofErr w:type="spellEnd"/>
      <w:r w:rsidR="00962FC9">
        <w:rPr>
          <w:rFonts w:ascii="맑은 고딕" w:eastAsia="맑은 고딕" w:hAnsi="맑은 고딕" w:cs="Times New Roman" w:hint="eastAsia"/>
          <w:sz w:val="22"/>
        </w:rPr>
        <w:t>(</w:t>
      </w:r>
      <w:r w:rsidR="00962FC9">
        <w:rPr>
          <w:rFonts w:ascii="맑은 고딕" w:eastAsia="맑은 고딕" w:hAnsi="맑은 고딕" w:cs="Times New Roman"/>
          <w:sz w:val="22"/>
        </w:rPr>
        <w:t>Antagonist)</w:t>
      </w:r>
      <w:r>
        <w:rPr>
          <w:rFonts w:ascii="맑은 고딕" w:eastAsia="맑은 고딕" w:hAnsi="맑은 고딕" w:cs="Times New Roman" w:hint="eastAsia"/>
          <w:sz w:val="22"/>
        </w:rPr>
        <w:t xml:space="preserve"> 경구용 면역항암제로,</w:t>
      </w:r>
      <w:r>
        <w:rPr>
          <w:rFonts w:ascii="맑은 고딕" w:eastAsia="맑은 고딕" w:hAnsi="맑은 고딕" w:cs="Times New Roman"/>
          <w:sz w:val="22"/>
        </w:rPr>
        <w:t xml:space="preserve"> 2019</w:t>
      </w:r>
      <w:r>
        <w:rPr>
          <w:rFonts w:ascii="맑은 고딕" w:eastAsia="맑은 고딕" w:hAnsi="맑은 고딕" w:cs="Times New Roman" w:hint="eastAsia"/>
          <w:sz w:val="22"/>
        </w:rPr>
        <w:t xml:space="preserve">년 한미약품이 미국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바이오기업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랩트社로부터 도입했다.</w:t>
      </w:r>
      <w:r w:rsidR="005D001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한미약품과 </w:t>
      </w:r>
      <w:r>
        <w:rPr>
          <w:rFonts w:ascii="맑은 고딕" w:eastAsia="맑은 고딕" w:hAnsi="맑은 고딕" w:cs="Times New Roman"/>
          <w:sz w:val="22"/>
        </w:rPr>
        <w:t xml:space="preserve">FLX475 </w:t>
      </w:r>
      <w:r>
        <w:rPr>
          <w:rFonts w:ascii="맑은 고딕" w:eastAsia="맑은 고딕" w:hAnsi="맑은 고딕" w:cs="Times New Roman" w:hint="eastAsia"/>
          <w:sz w:val="22"/>
        </w:rPr>
        <w:t xml:space="preserve">임상 협력 계약을 체결한 </w:t>
      </w:r>
      <w:r>
        <w:rPr>
          <w:rFonts w:ascii="맑은 고딕" w:eastAsia="맑은 고딕" w:hAnsi="맑은 고딕" w:cs="Times New Roman"/>
          <w:sz w:val="22"/>
        </w:rPr>
        <w:t>MSD</w:t>
      </w:r>
      <w:r>
        <w:rPr>
          <w:rFonts w:ascii="맑은 고딕" w:eastAsia="맑은 고딕" w:hAnsi="맑은 고딕" w:cs="Times New Roman" w:hint="eastAsia"/>
          <w:sz w:val="22"/>
        </w:rPr>
        <w:t>는 키트루다를 공급하고 있</w:t>
      </w:r>
      <w:r w:rsidR="005D0014">
        <w:rPr>
          <w:rFonts w:ascii="맑은 고딕" w:eastAsia="맑은 고딕" w:hAnsi="맑은 고딕" w:cs="Times New Roman" w:hint="eastAsia"/>
          <w:sz w:val="22"/>
        </w:rPr>
        <w:t>으며,</w:t>
      </w:r>
      <w:r w:rsidR="005D001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랩트</w:t>
      </w:r>
      <w:r w:rsidR="005D0014"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>FLX475</w:t>
      </w:r>
      <w:r>
        <w:rPr>
          <w:rFonts w:ascii="맑은 고딕" w:eastAsia="맑은 고딕" w:hAnsi="맑은 고딕" w:cs="Times New Roman" w:hint="eastAsia"/>
          <w:sz w:val="22"/>
        </w:rPr>
        <w:t xml:space="preserve"> 단독요법과 키트루다 병용요법에서의 용량 증량과 용량 확장 임상시험을 미국, 호주,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대만 등의 </w:t>
      </w:r>
      <w:r>
        <w:rPr>
          <w:rFonts w:ascii="맑은 고딕" w:eastAsia="맑은 고딕" w:hAnsi="맑은 고딕" w:cs="Times New Roman"/>
          <w:sz w:val="22"/>
        </w:rPr>
        <w:t>33</w:t>
      </w:r>
      <w:r>
        <w:rPr>
          <w:rFonts w:ascii="맑은 고딕" w:eastAsia="맑은 고딕" w:hAnsi="맑은 고딕" w:cs="Times New Roman" w:hint="eastAsia"/>
          <w:sz w:val="22"/>
        </w:rPr>
        <w:t>개 기관에서 진행하고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A042F8" w:rsidRPr="005D0014" w:rsidRDefault="00A042F8" w:rsidP="00A11E5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55DCF" w:rsidRDefault="00A042F8" w:rsidP="00C55DCF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오픈이노베이션 전략</w:t>
      </w:r>
      <w:r w:rsidR="00C55DCF">
        <w:rPr>
          <w:rFonts w:ascii="맑은 고딕" w:eastAsia="맑은 고딕" w:hAnsi="맑은 고딕" w:cs="Times New Roman" w:hint="eastAsia"/>
          <w:sz w:val="22"/>
        </w:rPr>
        <w:t>에 따라</w:t>
      </w:r>
      <w:r>
        <w:rPr>
          <w:rFonts w:ascii="맑은 고딕" w:eastAsia="맑은 고딕" w:hAnsi="맑은 고딕" w:cs="Times New Roman" w:hint="eastAsia"/>
          <w:sz w:val="22"/>
        </w:rPr>
        <w:t xml:space="preserve"> 도입한 세계</w:t>
      </w:r>
      <w:r w:rsidR="00C55DCF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최초</w:t>
      </w:r>
      <w:r w:rsidR="006E7121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CCR4 </w:t>
      </w:r>
      <w:r>
        <w:rPr>
          <w:rFonts w:ascii="맑은 고딕" w:eastAsia="맑은 고딕" w:hAnsi="맑은 고딕" w:cs="Times New Roman" w:hint="eastAsia"/>
          <w:sz w:val="22"/>
        </w:rPr>
        <w:t>면역항암</w:t>
      </w:r>
    </w:p>
    <w:p w:rsidR="001A6A9F" w:rsidRDefault="00A042F8" w:rsidP="00C55DCF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제의 </w:t>
      </w:r>
      <w:r w:rsidR="00547289">
        <w:rPr>
          <w:rFonts w:ascii="맑은 고딕" w:eastAsia="맑은 고딕" w:hAnsi="맑은 고딕" w:cs="Times New Roman" w:hint="eastAsia"/>
          <w:sz w:val="22"/>
        </w:rPr>
        <w:t>임상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47289">
        <w:rPr>
          <w:rFonts w:ascii="맑은 고딕" w:eastAsia="맑은 고딕" w:hAnsi="맑은 고딕" w:cs="Times New Roman" w:hint="eastAsia"/>
          <w:sz w:val="22"/>
        </w:rPr>
        <w:t>사례가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765C3">
        <w:rPr>
          <w:rFonts w:ascii="맑은 고딕" w:eastAsia="맑은 고딕" w:hAnsi="맑은 고딕" w:cs="Times New Roman" w:hint="eastAsia"/>
          <w:sz w:val="22"/>
        </w:rPr>
        <w:t>해외 학회에서 소개</w:t>
      </w:r>
      <w:r w:rsidR="001A6A9F">
        <w:rPr>
          <w:rFonts w:ascii="맑은 고딕" w:eastAsia="맑은 고딕" w:hAnsi="맑은 고딕" w:cs="Times New Roman" w:hint="eastAsia"/>
          <w:sz w:val="22"/>
        </w:rPr>
        <w:t xml:space="preserve">됨에 따라 환자들에게 혁신적 치료 옵션을 제공할 </w:t>
      </w:r>
    </w:p>
    <w:p w:rsidR="001A6A9F" w:rsidRDefault="001A6A9F" w:rsidP="00C55DCF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수 있는 가능성이 커졌다</w:t>
      </w:r>
      <w:r w:rsidR="003765C3">
        <w:rPr>
          <w:rFonts w:ascii="맑은 고딕" w:eastAsia="맑은 고딕" w:hAnsi="맑은 고딕" w:cs="Times New Roman"/>
          <w:sz w:val="22"/>
        </w:rPr>
        <w:t>”</w:t>
      </w:r>
      <w:r w:rsidR="00C55DCF">
        <w:rPr>
          <w:rFonts w:ascii="맑은 고딕" w:eastAsia="맑은 고딕" w:hAnsi="맑은 고딕" w:cs="Times New Roman" w:hint="eastAsia"/>
          <w:sz w:val="22"/>
        </w:rPr>
        <w:t>며</w:t>
      </w:r>
      <w:r w:rsidR="003765C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765C3">
        <w:rPr>
          <w:rFonts w:ascii="맑은 고딕" w:eastAsia="맑은 고딕" w:hAnsi="맑은 고딕" w:cs="Times New Roman"/>
          <w:sz w:val="22"/>
        </w:rPr>
        <w:t>“</w:t>
      </w:r>
      <w:r w:rsidR="00A042F8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A042F8">
        <w:rPr>
          <w:rFonts w:ascii="맑은 고딕" w:eastAsia="맑은 고딕" w:hAnsi="맑은 고딕" w:cs="Times New Roman"/>
          <w:sz w:val="22"/>
        </w:rPr>
        <w:t>2</w:t>
      </w:r>
      <w:r w:rsidR="00A042F8">
        <w:rPr>
          <w:rFonts w:ascii="맑은 고딕" w:eastAsia="맑은 고딕" w:hAnsi="맑은 고딕" w:cs="Times New Roman" w:hint="eastAsia"/>
          <w:sz w:val="22"/>
        </w:rPr>
        <w:t>상을</w:t>
      </w:r>
      <w:r w:rsidR="0054728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042F8">
        <w:rPr>
          <w:rFonts w:ascii="맑은 고딕" w:eastAsia="맑은 고딕" w:hAnsi="맑은 고딕" w:cs="Times New Roman" w:hint="eastAsia"/>
          <w:sz w:val="22"/>
        </w:rPr>
        <w:t xml:space="preserve">토대로 </w:t>
      </w:r>
      <w:r w:rsidR="00D31043">
        <w:rPr>
          <w:rFonts w:ascii="맑은 고딕" w:eastAsia="맑은 고딕" w:hAnsi="맑은 고딕" w:cs="Times New Roman" w:hint="eastAsia"/>
          <w:sz w:val="22"/>
        </w:rPr>
        <w:t>랩트</w:t>
      </w:r>
      <w:r w:rsidR="00C55DCF">
        <w:rPr>
          <w:rFonts w:ascii="맑은 고딕" w:eastAsia="맑은 고딕" w:hAnsi="맑은 고딕" w:cs="Times New Roman" w:hint="eastAsia"/>
          <w:sz w:val="22"/>
        </w:rPr>
        <w:t xml:space="preserve"> 및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31043">
        <w:rPr>
          <w:rFonts w:ascii="맑은 고딕" w:eastAsia="맑은 고딕" w:hAnsi="맑은 고딕" w:cs="Times New Roman"/>
          <w:sz w:val="22"/>
        </w:rPr>
        <w:t>MSD</w:t>
      </w:r>
      <w:r w:rsidR="00030999">
        <w:rPr>
          <w:rFonts w:ascii="맑은 고딕" w:eastAsia="맑은 고딕" w:hAnsi="맑은 고딕" w:cs="Times New Roman"/>
          <w:sz w:val="22"/>
        </w:rPr>
        <w:t xml:space="preserve"> </w:t>
      </w:r>
      <w:r w:rsidR="00030999">
        <w:rPr>
          <w:rFonts w:ascii="맑은 고딕" w:eastAsia="맑은 고딕" w:hAnsi="맑은 고딕" w:cs="Times New Roman" w:hint="eastAsia"/>
          <w:sz w:val="22"/>
        </w:rPr>
        <w:t>등 파트너사들과</w:t>
      </w:r>
      <w:r w:rsidR="00D31043">
        <w:rPr>
          <w:rFonts w:ascii="맑은 고딕" w:eastAsia="맑은 고딕" w:hAnsi="맑은 고딕" w:cs="Times New Roman" w:hint="eastAsia"/>
          <w:sz w:val="22"/>
        </w:rPr>
        <w:t xml:space="preserve"> 긴밀히</w:t>
      </w:r>
      <w:r w:rsidR="00547289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3765C3" w:rsidRDefault="00D31043" w:rsidP="00757500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협</w:t>
      </w:r>
      <w:r w:rsidR="001A6A9F">
        <w:rPr>
          <w:rFonts w:ascii="맑은 고딕" w:eastAsia="맑은 고딕" w:hAnsi="맑은 고딕" w:cs="Times New Roman" w:hint="eastAsia"/>
          <w:sz w:val="22"/>
        </w:rPr>
        <w:t>의해 보다 빨리 상용화 할 수 있도록 최선을 다하겠다</w:t>
      </w:r>
      <w:r w:rsidR="003765C3">
        <w:rPr>
          <w:rFonts w:ascii="맑은 고딕" w:eastAsia="맑은 고딕" w:hAnsi="맑은 고딕" w:cs="Times New Roman"/>
          <w:sz w:val="22"/>
        </w:rPr>
        <w:t>”</w:t>
      </w:r>
      <w:r w:rsidR="003765C3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02480D" w:rsidRPr="00F276BF" w:rsidRDefault="00C5083A" w:rsidP="003765C3">
      <w:pPr>
        <w:spacing w:after="0" w:line="192" w:lineRule="auto"/>
        <w:ind w:leftChars="200" w:left="400" w:firstLineChars="3600" w:firstLine="79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 </w:t>
      </w:r>
      <w:r w:rsidRPr="00F64F3F">
        <w:rPr>
          <w:rFonts w:ascii="맑은 고딕" w:eastAsia="맑은 고딕" w:hAnsi="맑은 고딕" w:cs="Times New Roman"/>
          <w:b/>
          <w:sz w:val="22"/>
        </w:rPr>
        <w:t>&lt;</w:t>
      </w:r>
      <w:r w:rsidRPr="00F64F3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02480D" w:rsidRPr="00F276BF" w:rsidSect="00A97B30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964" w:rsidRDefault="00900964" w:rsidP="00E32DD0">
      <w:pPr>
        <w:spacing w:after="0" w:line="240" w:lineRule="auto"/>
      </w:pPr>
      <w:r>
        <w:separator/>
      </w:r>
    </w:p>
  </w:endnote>
  <w:endnote w:type="continuationSeparator" w:id="0">
    <w:p w:rsidR="00900964" w:rsidRDefault="00900964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964" w:rsidRDefault="00900964" w:rsidP="00E32DD0">
      <w:pPr>
        <w:spacing w:after="0" w:line="240" w:lineRule="auto"/>
      </w:pPr>
      <w:r>
        <w:separator/>
      </w:r>
    </w:p>
  </w:footnote>
  <w:footnote w:type="continuationSeparator" w:id="0">
    <w:p w:rsidR="00900964" w:rsidRDefault="0090096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-854430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480D"/>
    <w:rsid w:val="00025C7A"/>
    <w:rsid w:val="00030999"/>
    <w:rsid w:val="0004356C"/>
    <w:rsid w:val="00046DE9"/>
    <w:rsid w:val="0004767C"/>
    <w:rsid w:val="00051ACF"/>
    <w:rsid w:val="00066AEF"/>
    <w:rsid w:val="00067E9D"/>
    <w:rsid w:val="00074429"/>
    <w:rsid w:val="0008372C"/>
    <w:rsid w:val="00095232"/>
    <w:rsid w:val="000A0184"/>
    <w:rsid w:val="000A27CD"/>
    <w:rsid w:val="000A500D"/>
    <w:rsid w:val="000A756C"/>
    <w:rsid w:val="000B1DB4"/>
    <w:rsid w:val="000B3D72"/>
    <w:rsid w:val="000B4F83"/>
    <w:rsid w:val="000C1B89"/>
    <w:rsid w:val="000D040F"/>
    <w:rsid w:val="000D3BAB"/>
    <w:rsid w:val="000D6382"/>
    <w:rsid w:val="000D7042"/>
    <w:rsid w:val="000D7AAF"/>
    <w:rsid w:val="000E3804"/>
    <w:rsid w:val="000F306B"/>
    <w:rsid w:val="000F4F57"/>
    <w:rsid w:val="000F7107"/>
    <w:rsid w:val="00103694"/>
    <w:rsid w:val="0010662F"/>
    <w:rsid w:val="001164A5"/>
    <w:rsid w:val="0011699F"/>
    <w:rsid w:val="00122553"/>
    <w:rsid w:val="00125F7A"/>
    <w:rsid w:val="00126991"/>
    <w:rsid w:val="00132514"/>
    <w:rsid w:val="001334C2"/>
    <w:rsid w:val="00137189"/>
    <w:rsid w:val="001417F7"/>
    <w:rsid w:val="00145DAE"/>
    <w:rsid w:val="00147F4A"/>
    <w:rsid w:val="00153BAC"/>
    <w:rsid w:val="00164C10"/>
    <w:rsid w:val="00165A06"/>
    <w:rsid w:val="001673B2"/>
    <w:rsid w:val="00170CEC"/>
    <w:rsid w:val="001818B9"/>
    <w:rsid w:val="00184342"/>
    <w:rsid w:val="00190FE4"/>
    <w:rsid w:val="00192E1C"/>
    <w:rsid w:val="00197989"/>
    <w:rsid w:val="00197BEC"/>
    <w:rsid w:val="001A31E6"/>
    <w:rsid w:val="001A6A9F"/>
    <w:rsid w:val="001B618E"/>
    <w:rsid w:val="001C549A"/>
    <w:rsid w:val="001C78E5"/>
    <w:rsid w:val="001D2C44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7324"/>
    <w:rsid w:val="002315B7"/>
    <w:rsid w:val="00240309"/>
    <w:rsid w:val="00251AEA"/>
    <w:rsid w:val="00253090"/>
    <w:rsid w:val="002647E0"/>
    <w:rsid w:val="00265E08"/>
    <w:rsid w:val="002769F7"/>
    <w:rsid w:val="00283060"/>
    <w:rsid w:val="00287A44"/>
    <w:rsid w:val="00290E8F"/>
    <w:rsid w:val="00294EEB"/>
    <w:rsid w:val="00296E78"/>
    <w:rsid w:val="002A6650"/>
    <w:rsid w:val="002B108F"/>
    <w:rsid w:val="002B1DEF"/>
    <w:rsid w:val="002C0F23"/>
    <w:rsid w:val="002C445C"/>
    <w:rsid w:val="002C5E35"/>
    <w:rsid w:val="002C65FC"/>
    <w:rsid w:val="002C6764"/>
    <w:rsid w:val="002D4D8F"/>
    <w:rsid w:val="002E1DD9"/>
    <w:rsid w:val="002E4A32"/>
    <w:rsid w:val="002F38DF"/>
    <w:rsid w:val="002F7B00"/>
    <w:rsid w:val="00312C7C"/>
    <w:rsid w:val="0031562A"/>
    <w:rsid w:val="003176BD"/>
    <w:rsid w:val="003205E9"/>
    <w:rsid w:val="003240B2"/>
    <w:rsid w:val="00327175"/>
    <w:rsid w:val="00331A9F"/>
    <w:rsid w:val="003338EC"/>
    <w:rsid w:val="003373D5"/>
    <w:rsid w:val="00341A11"/>
    <w:rsid w:val="0034442E"/>
    <w:rsid w:val="0034792E"/>
    <w:rsid w:val="00347C86"/>
    <w:rsid w:val="0035741E"/>
    <w:rsid w:val="0036107B"/>
    <w:rsid w:val="00361240"/>
    <w:rsid w:val="0036555B"/>
    <w:rsid w:val="00373322"/>
    <w:rsid w:val="00374BA8"/>
    <w:rsid w:val="003765C3"/>
    <w:rsid w:val="00383270"/>
    <w:rsid w:val="00384102"/>
    <w:rsid w:val="0038498C"/>
    <w:rsid w:val="00384AD3"/>
    <w:rsid w:val="00384E47"/>
    <w:rsid w:val="003972E9"/>
    <w:rsid w:val="003A249D"/>
    <w:rsid w:val="003A37BD"/>
    <w:rsid w:val="003A5365"/>
    <w:rsid w:val="003B2E5F"/>
    <w:rsid w:val="003C07DD"/>
    <w:rsid w:val="003C3F13"/>
    <w:rsid w:val="003C44A1"/>
    <w:rsid w:val="003C6F08"/>
    <w:rsid w:val="003D006A"/>
    <w:rsid w:val="003D1FEF"/>
    <w:rsid w:val="003D28C9"/>
    <w:rsid w:val="003D4400"/>
    <w:rsid w:val="003E1C67"/>
    <w:rsid w:val="003E39C1"/>
    <w:rsid w:val="003F6978"/>
    <w:rsid w:val="00400AD3"/>
    <w:rsid w:val="00407735"/>
    <w:rsid w:val="00411A1E"/>
    <w:rsid w:val="00427B5E"/>
    <w:rsid w:val="004305C4"/>
    <w:rsid w:val="00431915"/>
    <w:rsid w:val="00436AD8"/>
    <w:rsid w:val="004409FE"/>
    <w:rsid w:val="0044420E"/>
    <w:rsid w:val="0044725B"/>
    <w:rsid w:val="00452D9A"/>
    <w:rsid w:val="00455FD4"/>
    <w:rsid w:val="004572D1"/>
    <w:rsid w:val="00457B71"/>
    <w:rsid w:val="00460EE6"/>
    <w:rsid w:val="00464F52"/>
    <w:rsid w:val="00465A7C"/>
    <w:rsid w:val="0046789D"/>
    <w:rsid w:val="00470BC4"/>
    <w:rsid w:val="004A2132"/>
    <w:rsid w:val="004A271A"/>
    <w:rsid w:val="004A483F"/>
    <w:rsid w:val="004A683D"/>
    <w:rsid w:val="004B374D"/>
    <w:rsid w:val="004C0F16"/>
    <w:rsid w:val="004C6E0A"/>
    <w:rsid w:val="004D193F"/>
    <w:rsid w:val="004E2287"/>
    <w:rsid w:val="004E3329"/>
    <w:rsid w:val="004E4B7A"/>
    <w:rsid w:val="004F5925"/>
    <w:rsid w:val="005060D9"/>
    <w:rsid w:val="005104F4"/>
    <w:rsid w:val="0051094A"/>
    <w:rsid w:val="00512BF6"/>
    <w:rsid w:val="005133ED"/>
    <w:rsid w:val="00521A0B"/>
    <w:rsid w:val="005222B6"/>
    <w:rsid w:val="0052738E"/>
    <w:rsid w:val="00537098"/>
    <w:rsid w:val="005378B8"/>
    <w:rsid w:val="00540605"/>
    <w:rsid w:val="00540ADC"/>
    <w:rsid w:val="005410E6"/>
    <w:rsid w:val="00546339"/>
    <w:rsid w:val="00547289"/>
    <w:rsid w:val="00551A48"/>
    <w:rsid w:val="00552018"/>
    <w:rsid w:val="00553203"/>
    <w:rsid w:val="00561B2C"/>
    <w:rsid w:val="00567C6B"/>
    <w:rsid w:val="005717F0"/>
    <w:rsid w:val="00573866"/>
    <w:rsid w:val="00574BA9"/>
    <w:rsid w:val="00574E65"/>
    <w:rsid w:val="005838FC"/>
    <w:rsid w:val="005869ED"/>
    <w:rsid w:val="0058783E"/>
    <w:rsid w:val="00587FE2"/>
    <w:rsid w:val="00595488"/>
    <w:rsid w:val="005B0474"/>
    <w:rsid w:val="005C0AA3"/>
    <w:rsid w:val="005D0014"/>
    <w:rsid w:val="005D0C0F"/>
    <w:rsid w:val="005D3428"/>
    <w:rsid w:val="005D4270"/>
    <w:rsid w:val="005D4B14"/>
    <w:rsid w:val="005D7A08"/>
    <w:rsid w:val="005E53FE"/>
    <w:rsid w:val="005E54F6"/>
    <w:rsid w:val="005E60CF"/>
    <w:rsid w:val="005F3823"/>
    <w:rsid w:val="005F6907"/>
    <w:rsid w:val="0060337F"/>
    <w:rsid w:val="00606D72"/>
    <w:rsid w:val="00614883"/>
    <w:rsid w:val="00614B32"/>
    <w:rsid w:val="00620758"/>
    <w:rsid w:val="006214E2"/>
    <w:rsid w:val="006254C3"/>
    <w:rsid w:val="006418CF"/>
    <w:rsid w:val="00641B99"/>
    <w:rsid w:val="006544F8"/>
    <w:rsid w:val="006550A3"/>
    <w:rsid w:val="00664A09"/>
    <w:rsid w:val="00670EA7"/>
    <w:rsid w:val="00672B35"/>
    <w:rsid w:val="00674E22"/>
    <w:rsid w:val="00675567"/>
    <w:rsid w:val="00675B1A"/>
    <w:rsid w:val="006804E9"/>
    <w:rsid w:val="00683383"/>
    <w:rsid w:val="006858D2"/>
    <w:rsid w:val="00692174"/>
    <w:rsid w:val="00692BB5"/>
    <w:rsid w:val="00695BC0"/>
    <w:rsid w:val="006A0CC8"/>
    <w:rsid w:val="006A163C"/>
    <w:rsid w:val="006B2D8F"/>
    <w:rsid w:val="006C5EDD"/>
    <w:rsid w:val="006D08E2"/>
    <w:rsid w:val="006D1B26"/>
    <w:rsid w:val="006D208D"/>
    <w:rsid w:val="006D26F8"/>
    <w:rsid w:val="006E3E45"/>
    <w:rsid w:val="006E4504"/>
    <w:rsid w:val="006E533F"/>
    <w:rsid w:val="006E6D5D"/>
    <w:rsid w:val="006E7121"/>
    <w:rsid w:val="006F2830"/>
    <w:rsid w:val="006F5897"/>
    <w:rsid w:val="006F67B8"/>
    <w:rsid w:val="00702375"/>
    <w:rsid w:val="007033E5"/>
    <w:rsid w:val="00712954"/>
    <w:rsid w:val="00712BA2"/>
    <w:rsid w:val="0072668A"/>
    <w:rsid w:val="00734623"/>
    <w:rsid w:val="00735FF7"/>
    <w:rsid w:val="0073753B"/>
    <w:rsid w:val="00753A1B"/>
    <w:rsid w:val="00756F03"/>
    <w:rsid w:val="00756F3C"/>
    <w:rsid w:val="00757500"/>
    <w:rsid w:val="00760DFD"/>
    <w:rsid w:val="0076389C"/>
    <w:rsid w:val="00781136"/>
    <w:rsid w:val="00781BE5"/>
    <w:rsid w:val="007A055A"/>
    <w:rsid w:val="007A482E"/>
    <w:rsid w:val="007A7684"/>
    <w:rsid w:val="007B21D9"/>
    <w:rsid w:val="007B26D0"/>
    <w:rsid w:val="007B58FD"/>
    <w:rsid w:val="007C6FD6"/>
    <w:rsid w:val="007D328F"/>
    <w:rsid w:val="007D4063"/>
    <w:rsid w:val="007D489A"/>
    <w:rsid w:val="007D6633"/>
    <w:rsid w:val="007D67A2"/>
    <w:rsid w:val="007E21CB"/>
    <w:rsid w:val="007E6FFB"/>
    <w:rsid w:val="007F052D"/>
    <w:rsid w:val="00804A0D"/>
    <w:rsid w:val="00805CDF"/>
    <w:rsid w:val="00811764"/>
    <w:rsid w:val="008142F6"/>
    <w:rsid w:val="008202C8"/>
    <w:rsid w:val="00820358"/>
    <w:rsid w:val="0082725A"/>
    <w:rsid w:val="0082739E"/>
    <w:rsid w:val="00832A80"/>
    <w:rsid w:val="00834DB8"/>
    <w:rsid w:val="008411C4"/>
    <w:rsid w:val="00841D62"/>
    <w:rsid w:val="008421A3"/>
    <w:rsid w:val="0084372D"/>
    <w:rsid w:val="0084662A"/>
    <w:rsid w:val="008505A6"/>
    <w:rsid w:val="00856E86"/>
    <w:rsid w:val="00860055"/>
    <w:rsid w:val="00861D51"/>
    <w:rsid w:val="0086380E"/>
    <w:rsid w:val="00871B79"/>
    <w:rsid w:val="00871DD8"/>
    <w:rsid w:val="00874EF3"/>
    <w:rsid w:val="00876D4E"/>
    <w:rsid w:val="008872DC"/>
    <w:rsid w:val="00890AC3"/>
    <w:rsid w:val="008913C5"/>
    <w:rsid w:val="008A2388"/>
    <w:rsid w:val="008A4B11"/>
    <w:rsid w:val="008A73B3"/>
    <w:rsid w:val="008B0EB4"/>
    <w:rsid w:val="008B3F01"/>
    <w:rsid w:val="008C7654"/>
    <w:rsid w:val="008C7836"/>
    <w:rsid w:val="008D22FF"/>
    <w:rsid w:val="008D237F"/>
    <w:rsid w:val="008D6139"/>
    <w:rsid w:val="008D616C"/>
    <w:rsid w:val="008E0450"/>
    <w:rsid w:val="008E1F0A"/>
    <w:rsid w:val="008E27CE"/>
    <w:rsid w:val="008E45B5"/>
    <w:rsid w:val="008F0AA1"/>
    <w:rsid w:val="008F1BDA"/>
    <w:rsid w:val="008F638A"/>
    <w:rsid w:val="0090061B"/>
    <w:rsid w:val="00900964"/>
    <w:rsid w:val="009010D5"/>
    <w:rsid w:val="00904443"/>
    <w:rsid w:val="00906533"/>
    <w:rsid w:val="00907494"/>
    <w:rsid w:val="0091691A"/>
    <w:rsid w:val="0092250E"/>
    <w:rsid w:val="00927C3D"/>
    <w:rsid w:val="00932827"/>
    <w:rsid w:val="00944F67"/>
    <w:rsid w:val="009451E2"/>
    <w:rsid w:val="00962FC9"/>
    <w:rsid w:val="00965CAF"/>
    <w:rsid w:val="00965E86"/>
    <w:rsid w:val="0096600C"/>
    <w:rsid w:val="00966F29"/>
    <w:rsid w:val="0097207B"/>
    <w:rsid w:val="00972155"/>
    <w:rsid w:val="00974732"/>
    <w:rsid w:val="00975144"/>
    <w:rsid w:val="009777E2"/>
    <w:rsid w:val="0098023F"/>
    <w:rsid w:val="009945C7"/>
    <w:rsid w:val="009A1A30"/>
    <w:rsid w:val="009A1ED3"/>
    <w:rsid w:val="009A5288"/>
    <w:rsid w:val="009B1652"/>
    <w:rsid w:val="009B3668"/>
    <w:rsid w:val="009B475E"/>
    <w:rsid w:val="009B784D"/>
    <w:rsid w:val="009B7F57"/>
    <w:rsid w:val="009C1D60"/>
    <w:rsid w:val="009C4062"/>
    <w:rsid w:val="009D2977"/>
    <w:rsid w:val="009D54FD"/>
    <w:rsid w:val="009D7DB1"/>
    <w:rsid w:val="009E3785"/>
    <w:rsid w:val="009E7EB3"/>
    <w:rsid w:val="009F26B2"/>
    <w:rsid w:val="009F3B92"/>
    <w:rsid w:val="009F58E3"/>
    <w:rsid w:val="009F7456"/>
    <w:rsid w:val="00A042F8"/>
    <w:rsid w:val="00A10DD7"/>
    <w:rsid w:val="00A11E51"/>
    <w:rsid w:val="00A1234F"/>
    <w:rsid w:val="00A206B9"/>
    <w:rsid w:val="00A25D43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93664"/>
    <w:rsid w:val="00A97758"/>
    <w:rsid w:val="00A97B30"/>
    <w:rsid w:val="00AA5A08"/>
    <w:rsid w:val="00AB2168"/>
    <w:rsid w:val="00AB2589"/>
    <w:rsid w:val="00AB3CCB"/>
    <w:rsid w:val="00AB7533"/>
    <w:rsid w:val="00AC004D"/>
    <w:rsid w:val="00AC6951"/>
    <w:rsid w:val="00AC73E1"/>
    <w:rsid w:val="00AD0A06"/>
    <w:rsid w:val="00AD0E30"/>
    <w:rsid w:val="00AD649E"/>
    <w:rsid w:val="00AD66FF"/>
    <w:rsid w:val="00AE52C5"/>
    <w:rsid w:val="00B15EAF"/>
    <w:rsid w:val="00B1629D"/>
    <w:rsid w:val="00B16FD6"/>
    <w:rsid w:val="00B25026"/>
    <w:rsid w:val="00B27CF6"/>
    <w:rsid w:val="00B34E1F"/>
    <w:rsid w:val="00B411BB"/>
    <w:rsid w:val="00B4247D"/>
    <w:rsid w:val="00B447B9"/>
    <w:rsid w:val="00B5461A"/>
    <w:rsid w:val="00B66736"/>
    <w:rsid w:val="00B74220"/>
    <w:rsid w:val="00B763A8"/>
    <w:rsid w:val="00B769BD"/>
    <w:rsid w:val="00B80378"/>
    <w:rsid w:val="00B85110"/>
    <w:rsid w:val="00B9327F"/>
    <w:rsid w:val="00B97F45"/>
    <w:rsid w:val="00BA5AA5"/>
    <w:rsid w:val="00BA715E"/>
    <w:rsid w:val="00BA77BD"/>
    <w:rsid w:val="00BB06CE"/>
    <w:rsid w:val="00BB3BCF"/>
    <w:rsid w:val="00BB4886"/>
    <w:rsid w:val="00BC4C91"/>
    <w:rsid w:val="00BD0E16"/>
    <w:rsid w:val="00BD651E"/>
    <w:rsid w:val="00BE5CF1"/>
    <w:rsid w:val="00BF255B"/>
    <w:rsid w:val="00C04723"/>
    <w:rsid w:val="00C05679"/>
    <w:rsid w:val="00C13304"/>
    <w:rsid w:val="00C17CFB"/>
    <w:rsid w:val="00C23C2A"/>
    <w:rsid w:val="00C25F56"/>
    <w:rsid w:val="00C34826"/>
    <w:rsid w:val="00C35159"/>
    <w:rsid w:val="00C371F9"/>
    <w:rsid w:val="00C372CB"/>
    <w:rsid w:val="00C424FE"/>
    <w:rsid w:val="00C47C46"/>
    <w:rsid w:val="00C5083A"/>
    <w:rsid w:val="00C55DCF"/>
    <w:rsid w:val="00C6010D"/>
    <w:rsid w:val="00C60B46"/>
    <w:rsid w:val="00C6143F"/>
    <w:rsid w:val="00C630A1"/>
    <w:rsid w:val="00C63BD9"/>
    <w:rsid w:val="00C66D4C"/>
    <w:rsid w:val="00C677EA"/>
    <w:rsid w:val="00C70442"/>
    <w:rsid w:val="00C75855"/>
    <w:rsid w:val="00C82A44"/>
    <w:rsid w:val="00C832D0"/>
    <w:rsid w:val="00C840C8"/>
    <w:rsid w:val="00C96938"/>
    <w:rsid w:val="00CA143B"/>
    <w:rsid w:val="00CA40B5"/>
    <w:rsid w:val="00CA43E3"/>
    <w:rsid w:val="00CA486A"/>
    <w:rsid w:val="00CA5B09"/>
    <w:rsid w:val="00CA75D8"/>
    <w:rsid w:val="00CA7FB4"/>
    <w:rsid w:val="00CB45C2"/>
    <w:rsid w:val="00CC41C7"/>
    <w:rsid w:val="00CE0B0C"/>
    <w:rsid w:val="00CE2F5B"/>
    <w:rsid w:val="00CE7E72"/>
    <w:rsid w:val="00D04833"/>
    <w:rsid w:val="00D078A4"/>
    <w:rsid w:val="00D106AD"/>
    <w:rsid w:val="00D12F86"/>
    <w:rsid w:val="00D13E35"/>
    <w:rsid w:val="00D147B7"/>
    <w:rsid w:val="00D31043"/>
    <w:rsid w:val="00D310DC"/>
    <w:rsid w:val="00D31592"/>
    <w:rsid w:val="00D32E90"/>
    <w:rsid w:val="00D34114"/>
    <w:rsid w:val="00D358CA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E7024"/>
    <w:rsid w:val="00DF3C31"/>
    <w:rsid w:val="00DF3DB5"/>
    <w:rsid w:val="00DF50E6"/>
    <w:rsid w:val="00DF50ED"/>
    <w:rsid w:val="00E04198"/>
    <w:rsid w:val="00E07B87"/>
    <w:rsid w:val="00E07D4B"/>
    <w:rsid w:val="00E10ED9"/>
    <w:rsid w:val="00E13244"/>
    <w:rsid w:val="00E20C64"/>
    <w:rsid w:val="00E241DD"/>
    <w:rsid w:val="00E263A3"/>
    <w:rsid w:val="00E26F44"/>
    <w:rsid w:val="00E32DD0"/>
    <w:rsid w:val="00E37521"/>
    <w:rsid w:val="00E436FC"/>
    <w:rsid w:val="00E46222"/>
    <w:rsid w:val="00E5308B"/>
    <w:rsid w:val="00E651A1"/>
    <w:rsid w:val="00E669A1"/>
    <w:rsid w:val="00E67555"/>
    <w:rsid w:val="00E7396E"/>
    <w:rsid w:val="00E834B6"/>
    <w:rsid w:val="00E9352F"/>
    <w:rsid w:val="00E969BA"/>
    <w:rsid w:val="00E9784E"/>
    <w:rsid w:val="00EA6C4B"/>
    <w:rsid w:val="00EC34EB"/>
    <w:rsid w:val="00ED394D"/>
    <w:rsid w:val="00ED4044"/>
    <w:rsid w:val="00ED5ED3"/>
    <w:rsid w:val="00EE3D2D"/>
    <w:rsid w:val="00EE77EA"/>
    <w:rsid w:val="00EF03BC"/>
    <w:rsid w:val="00EF05F9"/>
    <w:rsid w:val="00EF7AE0"/>
    <w:rsid w:val="00F01EDF"/>
    <w:rsid w:val="00F02F8F"/>
    <w:rsid w:val="00F045D4"/>
    <w:rsid w:val="00F13BA1"/>
    <w:rsid w:val="00F276BF"/>
    <w:rsid w:val="00F44319"/>
    <w:rsid w:val="00F447F7"/>
    <w:rsid w:val="00F4631B"/>
    <w:rsid w:val="00F46D17"/>
    <w:rsid w:val="00F61552"/>
    <w:rsid w:val="00F64785"/>
    <w:rsid w:val="00F64F3F"/>
    <w:rsid w:val="00F707CB"/>
    <w:rsid w:val="00F756CA"/>
    <w:rsid w:val="00F86777"/>
    <w:rsid w:val="00F90BE6"/>
    <w:rsid w:val="00F93A95"/>
    <w:rsid w:val="00FA3162"/>
    <w:rsid w:val="00FB2229"/>
    <w:rsid w:val="00FB4409"/>
    <w:rsid w:val="00FC758B"/>
    <w:rsid w:val="00FC75F1"/>
    <w:rsid w:val="00FD198F"/>
    <w:rsid w:val="00FD1CFF"/>
    <w:rsid w:val="00FE3748"/>
    <w:rsid w:val="00FE451F"/>
    <w:rsid w:val="00FE6124"/>
    <w:rsid w:val="00FE765F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084B9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D31043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C9945-2B1E-4BC1-809A-353F873A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2021-11-17T01:39:00Z</cp:lastPrinted>
  <dcterms:created xsi:type="dcterms:W3CDTF">2021-11-10T00:33:00Z</dcterms:created>
  <dcterms:modified xsi:type="dcterms:W3CDTF">2021-11-17T02:04:00Z</dcterms:modified>
</cp:coreProperties>
</file>