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118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2B108F" w:rsidTr="00AB44E7">
        <w:tc>
          <w:tcPr>
            <w:tcW w:w="1348" w:type="dxa"/>
          </w:tcPr>
          <w:p w:rsidR="002B108F" w:rsidRPr="00CA143B" w:rsidRDefault="002B108F" w:rsidP="00AB44E7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2B108F" w:rsidRDefault="008F1BDA" w:rsidP="00AB44E7">
            <w:r>
              <w:rPr>
                <w:rFonts w:hint="eastAsia"/>
              </w:rPr>
              <w:t>20</w:t>
            </w:r>
            <w:r>
              <w:t>20</w:t>
            </w:r>
            <w:r>
              <w:rPr>
                <w:rFonts w:hint="eastAsia"/>
              </w:rPr>
              <w:t>.</w:t>
            </w:r>
            <w:r w:rsidR="00D128F9">
              <w:t>04</w:t>
            </w:r>
            <w:r w:rsidR="00BB26AA">
              <w:t>.</w:t>
            </w:r>
            <w:r w:rsidR="007E4641">
              <w:t>07</w:t>
            </w:r>
          </w:p>
        </w:tc>
      </w:tr>
      <w:tr w:rsidR="002B108F" w:rsidTr="00AB44E7">
        <w:tc>
          <w:tcPr>
            <w:tcW w:w="1348" w:type="dxa"/>
          </w:tcPr>
          <w:p w:rsidR="002B108F" w:rsidRPr="00CA143B" w:rsidRDefault="002B108F" w:rsidP="00AB44E7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2B108F" w:rsidRDefault="002B108F" w:rsidP="00AB44E7">
            <w:r>
              <w:rPr>
                <w:rFonts w:hint="eastAsia"/>
              </w:rPr>
              <w:t>배포 이후</w:t>
            </w:r>
          </w:p>
        </w:tc>
      </w:tr>
      <w:tr w:rsidR="002B108F" w:rsidTr="00AB44E7">
        <w:tc>
          <w:tcPr>
            <w:tcW w:w="1348" w:type="dxa"/>
            <w:vAlign w:val="center"/>
          </w:tcPr>
          <w:p w:rsidR="002B108F" w:rsidRPr="00CA143B" w:rsidRDefault="002B108F" w:rsidP="00AB44E7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2B108F" w:rsidRDefault="002B108F" w:rsidP="00AB44E7">
            <w:r>
              <w:rPr>
                <w:rFonts w:hint="eastAsia"/>
              </w:rPr>
              <w:t xml:space="preserve">한승우 팀장 T: 02 410 9056 </w:t>
            </w:r>
            <w:r w:rsidR="00D128F9">
              <w:br/>
            </w:r>
            <w:r w:rsidR="00D128F9">
              <w:rPr>
                <w:rFonts w:hint="eastAsia"/>
              </w:rPr>
              <w:t xml:space="preserve">박준영 대리 </w:t>
            </w:r>
            <w:r w:rsidR="00D128F9">
              <w:t>T: 02 410 0429</w:t>
            </w:r>
          </w:p>
        </w:tc>
        <w:tc>
          <w:tcPr>
            <w:tcW w:w="2986" w:type="dxa"/>
            <w:vAlign w:val="center"/>
          </w:tcPr>
          <w:p w:rsidR="002B108F" w:rsidRDefault="002B108F" w:rsidP="00AB44E7">
            <w:r>
              <w:rPr>
                <w:rFonts w:hint="eastAsia"/>
              </w:rPr>
              <w:t xml:space="preserve">Email: </w:t>
            </w:r>
          </w:p>
          <w:p w:rsidR="002B108F" w:rsidRDefault="002B108F" w:rsidP="00AB44E7">
            <w:r>
              <w:rPr>
                <w:rFonts w:hint="eastAsia"/>
              </w:rPr>
              <w:t>pa@hanmi.co.kr</w:t>
            </w:r>
          </w:p>
        </w:tc>
      </w:tr>
    </w:tbl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E07B87" w:rsidRPr="005D3428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9859D7" w:rsidRDefault="00EA209E" w:rsidP="00405199">
      <w:pPr>
        <w:spacing w:after="0" w:line="192" w:lineRule="auto"/>
        <w:ind w:left="2880" w:hangingChars="900" w:hanging="2880"/>
        <w:rPr>
          <w:rFonts w:ascii="맑은 고딕" w:eastAsia="맑은 고딕" w:hAnsi="맑은 고딕" w:cs="Times New Roman"/>
          <w:b/>
          <w:bCs/>
          <w:sz w:val="22"/>
          <w:szCs w:val="24"/>
        </w:rPr>
      </w:pPr>
      <w:r w:rsidRPr="00A54FBA">
        <w:rPr>
          <w:rFonts w:ascii="맑은 고딕" w:eastAsia="맑은 고딕" w:hAnsi="맑은 고딕" w:cs="Times New Roman"/>
          <w:b/>
          <w:bCs/>
          <w:sz w:val="32"/>
          <w:szCs w:val="32"/>
        </w:rPr>
        <w:t xml:space="preserve">FDA, </w:t>
      </w:r>
      <w:r w:rsidR="009859D7" w:rsidRPr="00A54FBA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한미약품 </w:t>
      </w:r>
      <w:r w:rsidR="00A54FBA" w:rsidRPr="00A54FBA">
        <w:rPr>
          <w:rFonts w:ascii="맑은 고딕" w:eastAsia="맑은 고딕" w:hAnsi="맑은 고딕" w:cs="Times New Roman" w:hint="eastAsia"/>
          <w:b/>
          <w:bCs/>
          <w:sz w:val="32"/>
          <w:szCs w:val="32"/>
          <w:u w:val="single"/>
        </w:rPr>
        <w:t xml:space="preserve">단장증후군 </w:t>
      </w:r>
      <w:r w:rsidR="009859D7" w:rsidRPr="00A54FBA">
        <w:rPr>
          <w:rFonts w:ascii="맑은 고딕" w:eastAsia="맑은 고딕" w:hAnsi="맑은 고딕" w:cs="Times New Roman" w:hint="eastAsia"/>
          <w:b/>
          <w:bCs/>
          <w:sz w:val="32"/>
          <w:szCs w:val="32"/>
          <w:u w:val="single"/>
        </w:rPr>
        <w:t>치료 혁신신약</w:t>
      </w:r>
      <w:r w:rsidR="009859D7" w:rsidRPr="00A54FBA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 패스트트랙 지정</w:t>
      </w:r>
      <w:r w:rsidR="00405199" w:rsidRPr="00405199">
        <w:rPr>
          <w:rFonts w:ascii="맑은 고딕" w:eastAsia="맑은 고딕" w:hAnsi="맑은 고딕" w:cs="Times New Roman"/>
          <w:bCs/>
          <w:sz w:val="22"/>
          <w:szCs w:val="24"/>
        </w:rPr>
        <w:t>&lt;</w:t>
      </w:r>
      <w:r w:rsidR="00A54FBA" w:rsidRPr="00405199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A54FBA" w:rsidRPr="00405199">
        <w:rPr>
          <w:rFonts w:ascii="맑은 고딕" w:eastAsia="맑은 고딕" w:hAnsi="맑은 고딕" w:cs="Times New Roman"/>
          <w:sz w:val="22"/>
        </w:rPr>
        <w:t>GLP-2 Analog</w:t>
      </w:r>
      <w:r w:rsidRPr="00405199">
        <w:rPr>
          <w:rFonts w:ascii="맑은 고딕" w:eastAsia="맑은 고딕" w:hAnsi="맑은 고딕" w:cs="Times New Roman" w:hint="eastAsia"/>
          <w:bCs/>
          <w:sz w:val="22"/>
          <w:szCs w:val="24"/>
        </w:rPr>
        <w:t>&gt;</w:t>
      </w:r>
    </w:p>
    <w:p w:rsidR="00405199" w:rsidRPr="009859D7" w:rsidRDefault="00405199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C17CFB" w:rsidRDefault="009859D7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FDA</w:t>
      </w:r>
      <w:r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전폭적 지원 하에 </w:t>
      </w:r>
      <w:r w:rsidR="00BD283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글로벌 </w:t>
      </w:r>
      <w:r w:rsidR="00BD2837">
        <w:rPr>
          <w:rFonts w:ascii="맑은 고딕" w:eastAsia="맑은 고딕" w:hAnsi="맑은 고딕" w:cs="Times New Roman"/>
          <w:b/>
          <w:bCs/>
          <w:sz w:val="24"/>
          <w:szCs w:val="24"/>
        </w:rPr>
        <w:t>2</w:t>
      </w:r>
      <w:r w:rsidR="00BD283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상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진입 예정</w:t>
      </w:r>
    </w:p>
    <w:p w:rsidR="00CB45C2" w:rsidRPr="00BD2837" w:rsidRDefault="00CB45C2" w:rsidP="00CB45C2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</w:p>
    <w:p w:rsidR="000038C4" w:rsidRDefault="007B2AE0" w:rsidP="00C816E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한미약품이 개발 중인 희귀질환 치료제인 </w:t>
      </w:r>
      <w:r w:rsidRPr="00EA209E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GLP-2 Analog(HM15912</w:t>
      </w:r>
      <w:r w:rsidRPr="00EA209E">
        <w:rPr>
          <w:rFonts w:ascii="맑은 고딕" w:eastAsia="맑은 고딕" w:hAnsi="맑은 고딕" w:cs="Times New Roman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 xml:space="preserve">가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>로부터</w:t>
      </w:r>
      <w:r w:rsidRPr="00EA209E">
        <w:rPr>
          <w:rFonts w:ascii="맑은 고딕" w:eastAsia="맑은 고딕" w:hAnsi="맑은 고딕" w:cs="Times New Roman"/>
          <w:sz w:val="22"/>
        </w:rPr>
        <w:t xml:space="preserve"> 패스트트랙</w:t>
      </w:r>
      <w:r>
        <w:rPr>
          <w:rFonts w:ascii="맑은 고딕" w:eastAsia="맑은 고딕" w:hAnsi="맑은 고딕" w:cs="Times New Roman" w:hint="eastAsia"/>
          <w:sz w:val="22"/>
        </w:rPr>
        <w:t>으</w:t>
      </w:r>
      <w:r w:rsidRPr="00EA209E">
        <w:rPr>
          <w:rFonts w:ascii="맑은 고딕" w:eastAsia="맑은 고딕" w:hAnsi="맑은 고딕" w:cs="Times New Roman"/>
          <w:sz w:val="22"/>
        </w:rPr>
        <w:t>로 지정</w:t>
      </w:r>
      <w:r>
        <w:rPr>
          <w:rFonts w:ascii="맑은 고딕" w:eastAsia="맑은 고딕" w:hAnsi="맑은 고딕" w:cs="Times New Roman" w:hint="eastAsia"/>
          <w:sz w:val="22"/>
        </w:rPr>
        <w:t>됐다.</w:t>
      </w:r>
      <w:r w:rsidR="000038C4">
        <w:rPr>
          <w:rFonts w:ascii="맑은 고딕" w:eastAsia="맑은 고딕" w:hAnsi="맑은 고딕" w:cs="Times New Roman"/>
          <w:sz w:val="22"/>
        </w:rPr>
        <w:t xml:space="preserve"> </w:t>
      </w:r>
      <w:r w:rsidRPr="00EA209E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GLP-2 Analog</w:t>
      </w:r>
      <w:r>
        <w:rPr>
          <w:rFonts w:ascii="맑은 고딕" w:eastAsia="맑은 고딕" w:hAnsi="맑은 고딕" w:cs="Times New Roman" w:hint="eastAsia"/>
          <w:sz w:val="22"/>
        </w:rPr>
        <w:t>는 한미약품의 독자 플랫폼 기술인 랩스커버리를 기반으로 단장증후군(</w:t>
      </w:r>
      <w:r>
        <w:rPr>
          <w:rFonts w:ascii="맑은 고딕" w:eastAsia="맑은 고딕" w:hAnsi="맑은 고딕" w:cs="Times New Roman"/>
          <w:sz w:val="22"/>
        </w:rPr>
        <w:t>S</w:t>
      </w:r>
      <w:r w:rsidRPr="00C816E6">
        <w:rPr>
          <w:rFonts w:ascii="맑은 고딕" w:eastAsia="맑은 고딕" w:hAnsi="맑은 고딕" w:cs="Times New Roman"/>
          <w:sz w:val="22"/>
        </w:rPr>
        <w:t>hort bowel syndrome)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혁신 치료제로 개발 중인 바이오신약이다.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0038C4" w:rsidRDefault="000038C4" w:rsidP="00C816E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B2AE0" w:rsidRDefault="00C816E6" w:rsidP="00C816E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단장증후군은 </w:t>
      </w:r>
      <w:r w:rsidRPr="00C816E6">
        <w:rPr>
          <w:rFonts w:ascii="맑은 고딕" w:eastAsia="맑은 고딕" w:hAnsi="맑은 고딕" w:cs="Times New Roman"/>
          <w:sz w:val="22"/>
        </w:rPr>
        <w:t>선천성 또는 생후 외과적 절제술로 인해 전체 소장의 60% 이상이 소실</w:t>
      </w:r>
      <w:r w:rsidR="007B2AE0">
        <w:rPr>
          <w:rFonts w:ascii="맑은 고딕" w:eastAsia="맑은 고딕" w:hAnsi="맑은 고딕" w:cs="Times New Roman" w:hint="eastAsia"/>
          <w:sz w:val="22"/>
        </w:rPr>
        <w:t>돼</w:t>
      </w:r>
      <w:r w:rsidRPr="00C816E6">
        <w:rPr>
          <w:rFonts w:ascii="맑은 고딕" w:eastAsia="맑은 고딕" w:hAnsi="맑은 고딕" w:cs="Times New Roman"/>
          <w:sz w:val="22"/>
        </w:rPr>
        <w:t xml:space="preserve"> 발생하는 흡수 장애</w:t>
      </w:r>
      <w:r w:rsidR="007B2AE0">
        <w:rPr>
          <w:rFonts w:ascii="맑은 고딕" w:eastAsia="맑은 고딕" w:hAnsi="맑은 고딕" w:cs="Times New Roman" w:hint="eastAsia"/>
          <w:sz w:val="22"/>
        </w:rPr>
        <w:t>에 따라</w:t>
      </w:r>
      <w:r w:rsidRPr="00C816E6">
        <w:rPr>
          <w:rFonts w:ascii="맑은 고딕" w:eastAsia="맑은 고딕" w:hAnsi="맑은 고딕" w:cs="Times New Roman"/>
          <w:sz w:val="22"/>
        </w:rPr>
        <w:t xml:space="preserve"> 영양실조를 일으키는 희귀질환이다. </w:t>
      </w:r>
      <w:r w:rsidR="00E3277E" w:rsidRPr="00C816E6">
        <w:rPr>
          <w:rFonts w:ascii="맑은 고딕" w:eastAsia="맑은 고딕" w:hAnsi="맑은 고딕" w:cs="Times New Roman"/>
          <w:sz w:val="22"/>
        </w:rPr>
        <w:t xml:space="preserve">신생아 10만명 중 약 24.5명에서 </w:t>
      </w:r>
      <w:r w:rsidR="00E3277E">
        <w:rPr>
          <w:rFonts w:ascii="맑은 고딕" w:eastAsia="맑은 고딕" w:hAnsi="맑은 고딕" w:cs="Times New Roman"/>
          <w:sz w:val="22"/>
        </w:rPr>
        <w:t>발</w:t>
      </w:r>
      <w:r w:rsidR="00E3277E">
        <w:rPr>
          <w:rFonts w:ascii="맑은 고딕" w:eastAsia="맑은 고딕" w:hAnsi="맑은 고딕" w:cs="Times New Roman" w:hint="eastAsia"/>
          <w:sz w:val="22"/>
        </w:rPr>
        <w:t xml:space="preserve">병해 </w:t>
      </w:r>
      <w:r w:rsidR="00E3277E" w:rsidRPr="00C816E6">
        <w:rPr>
          <w:rFonts w:ascii="맑은 고딕" w:eastAsia="맑은 고딕" w:hAnsi="맑은 고딕" w:cs="Times New Roman"/>
          <w:sz w:val="22"/>
        </w:rPr>
        <w:t>소아청소년기 성장에 심각한 영향을 미치며</w:t>
      </w:r>
      <w:r w:rsidR="00E3277E">
        <w:rPr>
          <w:rFonts w:ascii="맑은 고딕" w:eastAsia="맑은 고딕" w:hAnsi="맑은 고딕" w:cs="Times New Roman"/>
          <w:sz w:val="22"/>
        </w:rPr>
        <w:t xml:space="preserve"> </w:t>
      </w:r>
      <w:r w:rsidR="00E3277E" w:rsidRPr="00C816E6">
        <w:rPr>
          <w:rFonts w:ascii="맑은 고딕" w:eastAsia="맑은 고딕" w:hAnsi="맑은 고딕" w:cs="Times New Roman"/>
          <w:sz w:val="22"/>
        </w:rPr>
        <w:t>생존율</w:t>
      </w:r>
      <w:r w:rsidR="00E3277E">
        <w:rPr>
          <w:rFonts w:ascii="맑은 고딕" w:eastAsia="맑은 고딕" w:hAnsi="맑은 고딕" w:cs="Times New Roman" w:hint="eastAsia"/>
          <w:sz w:val="22"/>
        </w:rPr>
        <w:t xml:space="preserve"> 또한</w:t>
      </w:r>
      <w:r w:rsidR="00E3277E" w:rsidRPr="00C816E6">
        <w:rPr>
          <w:rFonts w:ascii="맑은 고딕" w:eastAsia="맑은 고딕" w:hAnsi="맑은 고딕" w:cs="Times New Roman"/>
          <w:sz w:val="22"/>
        </w:rPr>
        <w:t xml:space="preserve"> 50% 이하로 매우 낮다.</w:t>
      </w:r>
      <w:r w:rsidR="00E3277E">
        <w:rPr>
          <w:rFonts w:ascii="맑은 고딕" w:eastAsia="맑은 고딕" w:hAnsi="맑은 고딕" w:cs="Times New Roman"/>
          <w:sz w:val="22"/>
        </w:rPr>
        <w:t xml:space="preserve"> </w:t>
      </w:r>
      <w:r w:rsidR="00405199">
        <w:rPr>
          <w:rFonts w:ascii="맑은 고딕" w:eastAsia="맑은 고딕" w:hAnsi="맑은 고딕" w:cs="Times New Roman" w:hint="eastAsia"/>
          <w:sz w:val="22"/>
        </w:rPr>
        <w:t xml:space="preserve">이 환자에게는 </w:t>
      </w:r>
      <w:r w:rsidRPr="00C816E6">
        <w:rPr>
          <w:rFonts w:ascii="맑은 고딕" w:eastAsia="맑은 고딕" w:hAnsi="맑은 고딕" w:cs="Times New Roman"/>
          <w:sz w:val="22"/>
        </w:rPr>
        <w:t>성장 및 생명 유지를 위해 총정맥영양법(영양소를 대정맥이나 말초혈관을 통해 공급하는 방법)과 같은 인위적인 영양 보충이 필요</w:t>
      </w:r>
      <w:r w:rsidR="007B2AE0">
        <w:rPr>
          <w:rFonts w:ascii="맑은 고딕" w:eastAsia="맑은 고딕" w:hAnsi="맑은 고딕" w:cs="Times New Roman" w:hint="eastAsia"/>
          <w:sz w:val="22"/>
        </w:rPr>
        <w:t>하다.</w:t>
      </w:r>
      <w:r w:rsidR="007B2AE0">
        <w:rPr>
          <w:rFonts w:ascii="맑은 고딕" w:eastAsia="맑은 고딕" w:hAnsi="맑은 고딕" w:cs="Times New Roman"/>
          <w:sz w:val="22"/>
        </w:rPr>
        <w:t xml:space="preserve"> </w:t>
      </w:r>
    </w:p>
    <w:p w:rsidR="007B2AE0" w:rsidRDefault="007B2AE0" w:rsidP="00C816E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B2AE0" w:rsidRDefault="007B2AE0" w:rsidP="00C816E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이번 </w:t>
      </w:r>
      <w:r>
        <w:rPr>
          <w:rFonts w:ascii="맑은 고딕" w:eastAsia="맑은 고딕" w:hAnsi="맑은 고딕" w:cs="Times New Roman"/>
          <w:sz w:val="22"/>
        </w:rPr>
        <w:t xml:space="preserve">FDA </w:t>
      </w:r>
      <w:r>
        <w:rPr>
          <w:rFonts w:ascii="맑은 고딕" w:eastAsia="맑은 고딕" w:hAnsi="맑은 고딕" w:cs="Times New Roman" w:hint="eastAsia"/>
          <w:sz w:val="22"/>
        </w:rPr>
        <w:t>패스트트랙 지정을 시작으로 단장증후군 환자들의 삶의 질을 획기적으로 높</w:t>
      </w:r>
      <w:r w:rsidR="009859D7">
        <w:rPr>
          <w:rFonts w:ascii="맑은 고딕" w:eastAsia="맑은 고딕" w:hAnsi="맑은 고딕" w:cs="Times New Roman" w:hint="eastAsia"/>
          <w:sz w:val="22"/>
        </w:rPr>
        <w:t>일 수 있는 혁신 치료제 개발에 더욱 박차를 가한다는 계획이다.</w:t>
      </w:r>
      <w:r w:rsidR="009859D7">
        <w:rPr>
          <w:rFonts w:ascii="맑은 고딕" w:eastAsia="맑은 고딕" w:hAnsi="맑은 고딕" w:cs="Times New Roman"/>
          <w:sz w:val="22"/>
        </w:rPr>
        <w:t xml:space="preserve"> </w:t>
      </w:r>
    </w:p>
    <w:p w:rsidR="007B2AE0" w:rsidRDefault="007B2AE0" w:rsidP="00C816E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B2AE0" w:rsidRDefault="007B2AE0" w:rsidP="00C816E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7B2AE0">
        <w:rPr>
          <w:rFonts w:ascii="맑은 고딕" w:eastAsia="맑은 고딕" w:hAnsi="맑은 고딕" w:cs="Times New Roman" w:hint="eastAsia"/>
          <w:sz w:val="22"/>
        </w:rPr>
        <w:t>패스트트랙은</w:t>
      </w:r>
      <w:r w:rsidRPr="007B2AE0">
        <w:rPr>
          <w:rFonts w:ascii="맑은 고딕" w:eastAsia="맑은 고딕" w:hAnsi="맑은 고딕" w:cs="Times New Roman"/>
          <w:sz w:val="22"/>
        </w:rPr>
        <w:t xml:space="preserve"> 심각한 질환</w:t>
      </w:r>
      <w:r w:rsidR="00BB26AA">
        <w:rPr>
          <w:rFonts w:ascii="맑은 고딕" w:eastAsia="맑은 고딕" w:hAnsi="맑은 고딕" w:cs="Times New Roman" w:hint="eastAsia"/>
          <w:sz w:val="22"/>
        </w:rPr>
        <w:t>을 치료하고 미충족 의료수요를 채울 잠재력을 가진</w:t>
      </w:r>
      <w:r w:rsidRPr="007B2AE0">
        <w:rPr>
          <w:rFonts w:ascii="맑은 고딕" w:eastAsia="맑은 고딕" w:hAnsi="맑은 고딕" w:cs="Times New Roman"/>
          <w:sz w:val="22"/>
        </w:rPr>
        <w:t xml:space="preserve"> 중요한 신약을 </w:t>
      </w:r>
      <w:r w:rsidR="00B05C81">
        <w:rPr>
          <w:rFonts w:ascii="맑은 고딕" w:eastAsia="맑은 고딕" w:hAnsi="맑은 고딕" w:cs="Times New Roman" w:hint="eastAsia"/>
          <w:sz w:val="22"/>
        </w:rPr>
        <w:t xml:space="preserve">신속하게 개발해 </w:t>
      </w:r>
      <w:r w:rsidRPr="007B2AE0">
        <w:rPr>
          <w:rFonts w:ascii="맑은 고딕" w:eastAsia="맑은 고딕" w:hAnsi="맑은 고딕" w:cs="Times New Roman"/>
          <w:sz w:val="22"/>
        </w:rPr>
        <w:t xml:space="preserve">환자에게 </w:t>
      </w:r>
      <w:r w:rsidR="00B05C81">
        <w:rPr>
          <w:rFonts w:ascii="맑은 고딕" w:eastAsia="맑은 고딕" w:hAnsi="맑은 고딕" w:cs="Times New Roman" w:hint="eastAsia"/>
          <w:sz w:val="22"/>
        </w:rPr>
        <w:t xml:space="preserve">조기 </w:t>
      </w:r>
      <w:r w:rsidRPr="007B2AE0">
        <w:rPr>
          <w:rFonts w:ascii="맑은 고딕" w:eastAsia="맑은 고딕" w:hAnsi="맑은 고딕" w:cs="Times New Roman"/>
          <w:sz w:val="22"/>
        </w:rPr>
        <w:t>공급하기 위한 목적으로 FDA가 시행하는 절차 중 하나</w:t>
      </w:r>
      <w:r w:rsidR="00B05C81">
        <w:rPr>
          <w:rFonts w:ascii="맑은 고딕" w:eastAsia="맑은 고딕" w:hAnsi="맑은 고딕" w:cs="Times New Roman" w:hint="eastAsia"/>
          <w:sz w:val="22"/>
        </w:rPr>
        <w:t>다.</w:t>
      </w:r>
      <w:r w:rsidR="00B05C81">
        <w:rPr>
          <w:rFonts w:ascii="맑은 고딕" w:eastAsia="맑은 고딕" w:hAnsi="맑은 고딕" w:cs="Times New Roman"/>
          <w:sz w:val="22"/>
        </w:rPr>
        <w:t xml:space="preserve"> </w:t>
      </w:r>
      <w:r w:rsidRPr="007B2AE0">
        <w:rPr>
          <w:rFonts w:ascii="맑은 고딕" w:eastAsia="맑은 고딕" w:hAnsi="맑은 고딕" w:cs="Times New Roman"/>
          <w:sz w:val="22"/>
        </w:rPr>
        <w:t xml:space="preserve">패스트트랙으로 지정된 약물은 </w:t>
      </w:r>
      <w:r w:rsidR="00405199">
        <w:rPr>
          <w:rFonts w:ascii="맑은 고딕" w:eastAsia="맑은 고딕" w:hAnsi="맑은 고딕" w:cs="Times New Roman" w:hint="eastAsia"/>
          <w:sz w:val="22"/>
        </w:rPr>
        <w:t xml:space="preserve">각 </w:t>
      </w:r>
      <w:r w:rsidRPr="007B2AE0">
        <w:rPr>
          <w:rFonts w:ascii="맑은 고딕" w:eastAsia="맑은 고딕" w:hAnsi="맑은 고딕" w:cs="Times New Roman"/>
          <w:sz w:val="22"/>
        </w:rPr>
        <w:t>개발 단계마다 FDA로부터 전폭적 지원을 받을 수 있고, FDA와의 긴밀한 협의를 통해 신약개발 과정</w:t>
      </w:r>
      <w:r w:rsidR="00A54FBA">
        <w:rPr>
          <w:rFonts w:ascii="맑은 고딕" w:eastAsia="맑은 고딕" w:hAnsi="맑은 고딕" w:cs="Times New Roman" w:hint="eastAsia"/>
          <w:sz w:val="22"/>
        </w:rPr>
        <w:t xml:space="preserve">이 일반적인 경우보다 </w:t>
      </w:r>
      <w:r w:rsidRPr="007B2AE0">
        <w:rPr>
          <w:rFonts w:ascii="맑은 고딕" w:eastAsia="맑은 고딕" w:hAnsi="맑은 고딕" w:cs="Times New Roman"/>
          <w:sz w:val="22"/>
        </w:rPr>
        <w:t>신속</w:t>
      </w:r>
      <w:r w:rsidR="00A54FBA">
        <w:rPr>
          <w:rFonts w:ascii="맑은 고딕" w:eastAsia="맑은 고딕" w:hAnsi="맑은 고딕" w:cs="Times New Roman" w:hint="eastAsia"/>
          <w:sz w:val="22"/>
        </w:rPr>
        <w:t>히 진행된다.</w:t>
      </w:r>
    </w:p>
    <w:p w:rsidR="007B2AE0" w:rsidRDefault="007B2AE0" w:rsidP="00C816E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46D0A" w:rsidRDefault="007B2AE0" w:rsidP="00C816E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7B2AE0">
        <w:rPr>
          <w:rFonts w:ascii="맑은 고딕" w:eastAsia="맑은 고딕" w:hAnsi="맑은 고딕" w:cs="Times New Roman"/>
          <w:sz w:val="22"/>
        </w:rPr>
        <w:t>또한 패스트트랙 지정</w:t>
      </w:r>
      <w:r w:rsidR="009859D7">
        <w:rPr>
          <w:rFonts w:ascii="맑은 고딕" w:eastAsia="맑은 고딕" w:hAnsi="맑은 고딕" w:cs="Times New Roman" w:hint="eastAsia"/>
          <w:sz w:val="22"/>
        </w:rPr>
        <w:t>시</w:t>
      </w:r>
      <w:r w:rsidRPr="007B2AE0">
        <w:rPr>
          <w:rFonts w:ascii="맑은 고딕" w:eastAsia="맑은 고딕" w:hAnsi="맑은 고딕" w:cs="Times New Roman"/>
          <w:sz w:val="22"/>
        </w:rPr>
        <w:t xml:space="preserve"> Rolling Review (시판허가</w:t>
      </w:r>
      <w:r w:rsidR="00B05C81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7B2AE0">
        <w:rPr>
          <w:rFonts w:ascii="맑은 고딕" w:eastAsia="맑은 고딕" w:hAnsi="맑은 고딕" w:cs="Times New Roman"/>
          <w:sz w:val="22"/>
        </w:rPr>
        <w:t>신청시 허가</w:t>
      </w:r>
      <w:r w:rsidR="00B05C81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7B2AE0">
        <w:rPr>
          <w:rFonts w:ascii="맑은 고딕" w:eastAsia="맑은 고딕" w:hAnsi="맑은 고딕" w:cs="Times New Roman"/>
          <w:sz w:val="22"/>
        </w:rPr>
        <w:t>자료</w:t>
      </w:r>
      <w:r w:rsidR="00B05C81">
        <w:rPr>
          <w:rFonts w:ascii="맑은 고딕" w:eastAsia="맑은 고딕" w:hAnsi="맑은 고딕" w:cs="Times New Roman" w:hint="eastAsia"/>
          <w:sz w:val="22"/>
        </w:rPr>
        <w:t>가</w:t>
      </w:r>
      <w:r w:rsidRPr="007B2AE0">
        <w:rPr>
          <w:rFonts w:ascii="맑은 고딕" w:eastAsia="맑은 고딕" w:hAnsi="맑은 고딕" w:cs="Times New Roman"/>
          <w:sz w:val="22"/>
        </w:rPr>
        <w:t xml:space="preserve"> 구비되는 대로 순차적 제출 가능)라는 혜택이 부여된다. 추가적으로 임상 자료가 적절</w:t>
      </w:r>
      <w:r w:rsidR="009859D7">
        <w:rPr>
          <w:rFonts w:ascii="맑은 고딕" w:eastAsia="맑은 고딕" w:hAnsi="맑은 고딕" w:cs="Times New Roman" w:hint="eastAsia"/>
          <w:sz w:val="22"/>
        </w:rPr>
        <w:t>히</w:t>
      </w:r>
      <w:r w:rsidRPr="007B2AE0">
        <w:rPr>
          <w:rFonts w:ascii="맑은 고딕" w:eastAsia="맑은 고딕" w:hAnsi="맑은 고딕" w:cs="Times New Roman"/>
          <w:sz w:val="22"/>
        </w:rPr>
        <w:t xml:space="preserve"> 구비</w:t>
      </w:r>
      <w:r w:rsidR="009859D7">
        <w:rPr>
          <w:rFonts w:ascii="맑은 고딕" w:eastAsia="맑은 고딕" w:hAnsi="맑은 고딕" w:cs="Times New Roman" w:hint="eastAsia"/>
          <w:sz w:val="22"/>
        </w:rPr>
        <w:t>될 경우</w:t>
      </w:r>
      <w:r w:rsidRPr="007B2AE0">
        <w:rPr>
          <w:rFonts w:ascii="맑은 고딕" w:eastAsia="맑은 고딕" w:hAnsi="맑은 고딕" w:cs="Times New Roman"/>
          <w:sz w:val="22"/>
        </w:rPr>
        <w:t>, FDA와 우선 심사(Priority review, 시판허가</w:t>
      </w:r>
      <w:r w:rsidR="00B05C81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7B2AE0">
        <w:rPr>
          <w:rFonts w:ascii="맑은 고딕" w:eastAsia="맑은 고딕" w:hAnsi="맑은 고딕" w:cs="Times New Roman"/>
          <w:sz w:val="22"/>
        </w:rPr>
        <w:t>신청</w:t>
      </w:r>
      <w:r w:rsidR="00B05C81">
        <w:rPr>
          <w:rFonts w:ascii="맑은 고딕" w:eastAsia="맑은 고딕" w:hAnsi="맑은 고딕" w:cs="Times New Roman" w:hint="eastAsia"/>
          <w:sz w:val="22"/>
        </w:rPr>
        <w:t xml:space="preserve">시 </w:t>
      </w:r>
      <w:r w:rsidR="00B05C81">
        <w:rPr>
          <w:rFonts w:ascii="맑은 고딕" w:eastAsia="맑은 고딕" w:hAnsi="맑은 고딕" w:cs="Times New Roman"/>
          <w:sz w:val="22"/>
        </w:rPr>
        <w:t xml:space="preserve">FDA </w:t>
      </w:r>
      <w:r w:rsidR="00B05C81">
        <w:rPr>
          <w:rFonts w:ascii="맑은 고딕" w:eastAsia="맑은 고딕" w:hAnsi="맑은 고딕" w:cs="Times New Roman" w:hint="eastAsia"/>
          <w:sz w:val="22"/>
        </w:rPr>
        <w:t xml:space="preserve">검토 </w:t>
      </w:r>
      <w:r w:rsidRPr="007B2AE0">
        <w:rPr>
          <w:rFonts w:ascii="맑은 고딕" w:eastAsia="맑은 고딕" w:hAnsi="맑은 고딕" w:cs="Times New Roman"/>
          <w:sz w:val="22"/>
        </w:rPr>
        <w:t>기간이 10개월에서 6개월로 단축) 지정을 위한 협의를 할 수 있다.</w:t>
      </w:r>
      <w:bookmarkStart w:id="0" w:name="_GoBack"/>
      <w:bookmarkEnd w:id="0"/>
    </w:p>
    <w:p w:rsidR="007B2AE0" w:rsidRPr="00A54FBA" w:rsidRDefault="007B2AE0" w:rsidP="00046D0A">
      <w:pPr>
        <w:spacing w:after="0" w:line="192" w:lineRule="auto"/>
        <w:rPr>
          <w:rFonts w:ascii="맑은 고딕" w:eastAsia="맑은 고딕" w:hAnsi="맑은 고딕" w:cs="Times New Roman"/>
          <w:sz w:val="22"/>
          <w:vertAlign w:val="superscript"/>
        </w:rPr>
      </w:pPr>
    </w:p>
    <w:p w:rsidR="003C36AE" w:rsidRDefault="00E3277E" w:rsidP="00046D0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A209E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GLP-2 Analog</w:t>
      </w:r>
      <w:r w:rsidR="003C36AE"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9859D7">
        <w:rPr>
          <w:rFonts w:ascii="맑은 고딕" w:eastAsia="맑은 고딕" w:hAnsi="맑은 고딕" w:cs="Times New Roman" w:hint="eastAsia"/>
          <w:sz w:val="22"/>
        </w:rPr>
        <w:t xml:space="preserve">이미 </w:t>
      </w:r>
      <w:r w:rsidR="003C36AE">
        <w:rPr>
          <w:rFonts w:ascii="맑은 고딕" w:eastAsia="맑은 고딕" w:hAnsi="맑은 고딕" w:cs="Times New Roman" w:hint="eastAsia"/>
          <w:sz w:val="22"/>
        </w:rPr>
        <w:t xml:space="preserve">치료 </w:t>
      </w:r>
      <w:r>
        <w:rPr>
          <w:rFonts w:ascii="맑은 고딕" w:eastAsia="맑은 고딕" w:hAnsi="맑은 고딕" w:cs="Times New Roman" w:hint="eastAsia"/>
          <w:sz w:val="22"/>
        </w:rPr>
        <w:t>잠재력</w:t>
      </w:r>
      <w:r w:rsidR="00A54FBA">
        <w:rPr>
          <w:rFonts w:ascii="맑은 고딕" w:eastAsia="맑은 고딕" w:hAnsi="맑은 고딕" w:cs="Times New Roman" w:hint="eastAsia"/>
          <w:sz w:val="22"/>
        </w:rPr>
        <w:t>과 혁신성</w:t>
      </w:r>
      <w:r>
        <w:rPr>
          <w:rFonts w:ascii="맑은 고딕" w:eastAsia="맑은 고딕" w:hAnsi="맑은 고딕" w:cs="Times New Roman" w:hint="eastAsia"/>
          <w:sz w:val="22"/>
        </w:rPr>
        <w:t xml:space="preserve">을 주요 </w:t>
      </w:r>
      <w:r w:rsidR="009859D7">
        <w:rPr>
          <w:rFonts w:ascii="맑은 고딕" w:eastAsia="맑은 고딕" w:hAnsi="맑은 고딕" w:cs="Times New Roman" w:hint="eastAsia"/>
          <w:sz w:val="22"/>
        </w:rPr>
        <w:t xml:space="preserve">해외 의약품 </w:t>
      </w:r>
      <w:r w:rsidR="000038C4">
        <w:rPr>
          <w:rFonts w:ascii="맑은 고딕" w:eastAsia="맑은 고딕" w:hAnsi="맑은 고딕" w:cs="Times New Roman" w:hint="eastAsia"/>
          <w:sz w:val="22"/>
        </w:rPr>
        <w:t>허가</w:t>
      </w:r>
      <w:r w:rsidR="009859D7">
        <w:rPr>
          <w:rFonts w:ascii="맑은 고딕" w:eastAsia="맑은 고딕" w:hAnsi="맑은 고딕" w:cs="Times New Roman" w:hint="eastAsia"/>
          <w:sz w:val="22"/>
        </w:rPr>
        <w:t xml:space="preserve">기관들로부터 </w:t>
      </w:r>
      <w:r>
        <w:rPr>
          <w:rFonts w:ascii="맑은 고딕" w:eastAsia="맑은 고딕" w:hAnsi="맑은 고딕" w:cs="Times New Roman" w:hint="eastAsia"/>
          <w:sz w:val="22"/>
        </w:rPr>
        <w:t>인정받</w:t>
      </w:r>
      <w:r w:rsidR="009859D7">
        <w:rPr>
          <w:rFonts w:ascii="맑은 고딕" w:eastAsia="맑은 고딕" w:hAnsi="맑은 고딕" w:cs="Times New Roman" w:hint="eastAsia"/>
          <w:sz w:val="22"/>
        </w:rPr>
        <w:t>고 있다.</w:t>
      </w:r>
      <w:r w:rsidR="009859D7">
        <w:rPr>
          <w:rFonts w:ascii="맑은 고딕" w:eastAsia="맑은 고딕" w:hAnsi="맑은 고딕" w:cs="Times New Roman"/>
          <w:sz w:val="22"/>
        </w:rPr>
        <w:t xml:space="preserve"> </w:t>
      </w:r>
      <w:r w:rsidR="00FB0540">
        <w:rPr>
          <w:rFonts w:ascii="맑은 고딕" w:eastAsia="맑은 고딕" w:hAnsi="맑은 고딕" w:cs="Times New Roman"/>
          <w:sz w:val="22"/>
        </w:rPr>
        <w:t>2019</w:t>
      </w:r>
      <w:r w:rsidR="00FB0540">
        <w:rPr>
          <w:rFonts w:ascii="맑은 고딕" w:eastAsia="맑은 고딕" w:hAnsi="맑은 고딕" w:cs="Times New Roman" w:hint="eastAsia"/>
          <w:sz w:val="22"/>
        </w:rPr>
        <w:t xml:space="preserve">년 </w:t>
      </w:r>
      <w:r w:rsidR="003C36AE">
        <w:rPr>
          <w:rFonts w:ascii="맑은 고딕" w:eastAsia="맑은 고딕" w:hAnsi="맑은 고딕" w:cs="Times New Roman" w:hint="eastAsia"/>
          <w:sz w:val="22"/>
        </w:rPr>
        <w:t>미국(</w:t>
      </w:r>
      <w:r w:rsidR="00FB0540" w:rsidRPr="00046D0A">
        <w:rPr>
          <w:rFonts w:ascii="맑은 고딕" w:eastAsia="맑은 고딕" w:hAnsi="맑은 고딕" w:cs="Times New Roman"/>
          <w:sz w:val="22"/>
        </w:rPr>
        <w:t>FDA</w:t>
      </w:r>
      <w:r w:rsidR="003C36AE">
        <w:rPr>
          <w:rFonts w:ascii="맑은 고딕" w:eastAsia="맑은 고딕" w:hAnsi="맑은 고딕" w:cs="Times New Roman"/>
          <w:sz w:val="22"/>
        </w:rPr>
        <w:t>)</w:t>
      </w:r>
      <w:r w:rsidR="003C36AE">
        <w:rPr>
          <w:rFonts w:ascii="맑은 고딕" w:eastAsia="맑은 고딕" w:hAnsi="맑은 고딕" w:cs="Times New Roman" w:hint="eastAsia"/>
          <w:sz w:val="22"/>
        </w:rPr>
        <w:t>과 유럽(</w:t>
      </w:r>
      <w:r w:rsidR="00FB0540" w:rsidRPr="00046D0A">
        <w:rPr>
          <w:rFonts w:ascii="맑은 고딕" w:eastAsia="맑은 고딕" w:hAnsi="맑은 고딕" w:cs="Times New Roman"/>
          <w:sz w:val="22"/>
        </w:rPr>
        <w:t>EMA</w:t>
      </w:r>
      <w:r w:rsidR="003C36AE">
        <w:rPr>
          <w:rFonts w:ascii="맑은 고딕" w:eastAsia="맑은 고딕" w:hAnsi="맑은 고딕" w:cs="Times New Roman"/>
          <w:sz w:val="22"/>
        </w:rPr>
        <w:t>)</w:t>
      </w:r>
      <w:r w:rsidR="009859D7">
        <w:rPr>
          <w:rFonts w:ascii="맑은 고딕" w:eastAsia="맑은 고딕" w:hAnsi="맑은 고딕" w:cs="Times New Roman" w:hint="eastAsia"/>
          <w:sz w:val="22"/>
        </w:rPr>
        <w:t>은</w:t>
      </w:r>
      <w:r w:rsidR="00FB0540" w:rsidRPr="00046D0A">
        <w:rPr>
          <w:rFonts w:ascii="맑은 고딕" w:eastAsia="맑은 고딕" w:hAnsi="맑은 고딕" w:cs="Times New Roman"/>
          <w:sz w:val="22"/>
        </w:rPr>
        <w:t xml:space="preserve"> </w:t>
      </w:r>
      <w:r w:rsidR="009859D7" w:rsidRPr="00EA209E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9859D7">
        <w:rPr>
          <w:rFonts w:ascii="맑은 고딕" w:eastAsia="맑은 고딕" w:hAnsi="맑은 고딕" w:cs="Times New Roman"/>
          <w:sz w:val="22"/>
        </w:rPr>
        <w:t>GLP-2 Analog</w:t>
      </w:r>
      <w:r w:rsidR="00A54FBA">
        <w:rPr>
          <w:rFonts w:ascii="맑은 고딕" w:eastAsia="맑은 고딕" w:hAnsi="맑은 고딕" w:cs="Times New Roman" w:hint="eastAsia"/>
          <w:sz w:val="22"/>
        </w:rPr>
        <w:t>를</w:t>
      </w:r>
      <w:r w:rsidR="009859D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B0540" w:rsidRPr="00046D0A">
        <w:rPr>
          <w:rFonts w:ascii="맑은 고딕" w:eastAsia="맑은 고딕" w:hAnsi="맑은 고딕" w:cs="Times New Roman"/>
          <w:sz w:val="22"/>
        </w:rPr>
        <w:t>희귀의약품으로 지정했으며, 2020년에는 FDA</w:t>
      </w:r>
      <w:r w:rsidR="009859D7">
        <w:rPr>
          <w:rFonts w:ascii="맑은 고딕" w:eastAsia="맑은 고딕" w:hAnsi="맑은 고딕" w:cs="Times New Roman" w:hint="eastAsia"/>
          <w:sz w:val="22"/>
        </w:rPr>
        <w:t>가</w:t>
      </w:r>
      <w:r w:rsidR="00FB0540" w:rsidRPr="00046D0A">
        <w:rPr>
          <w:rFonts w:ascii="맑은 고딕" w:eastAsia="맑은 고딕" w:hAnsi="맑은 고딕" w:cs="Times New Roman"/>
          <w:sz w:val="22"/>
        </w:rPr>
        <w:t xml:space="preserve"> 소아희귀의약품(RPD)</w:t>
      </w:r>
      <w:r w:rsidR="00FB0540">
        <w:rPr>
          <w:rFonts w:ascii="맑은 고딕" w:eastAsia="맑은 고딕" w:hAnsi="맑은 고딕" w:cs="Times New Roman"/>
          <w:sz w:val="22"/>
        </w:rPr>
        <w:t>으로</w:t>
      </w:r>
      <w:r w:rsidR="009859D7">
        <w:rPr>
          <w:rFonts w:ascii="맑은 고딕" w:eastAsia="맑은 고딕" w:hAnsi="맑은 고딕" w:cs="Times New Roman" w:hint="eastAsia"/>
          <w:sz w:val="22"/>
        </w:rPr>
        <w:t>도</w:t>
      </w:r>
      <w:r w:rsidR="00FB0540">
        <w:rPr>
          <w:rFonts w:ascii="맑은 고딕" w:eastAsia="맑은 고딕" w:hAnsi="맑은 고딕" w:cs="Times New Roman"/>
          <w:sz w:val="22"/>
        </w:rPr>
        <w:t xml:space="preserve"> </w:t>
      </w:r>
      <w:r w:rsidR="00FB0540">
        <w:rPr>
          <w:rFonts w:ascii="맑은 고딕" w:eastAsia="맑은 고딕" w:hAnsi="맑은 고딕" w:cs="Times New Roman" w:hint="eastAsia"/>
          <w:sz w:val="22"/>
        </w:rPr>
        <w:t>지정</w:t>
      </w:r>
      <w:r w:rsidR="009859D7">
        <w:rPr>
          <w:rFonts w:ascii="맑은 고딕" w:eastAsia="맑은 고딕" w:hAnsi="맑은 고딕" w:cs="Times New Roman" w:hint="eastAsia"/>
          <w:sz w:val="22"/>
        </w:rPr>
        <w:t>한 바 있다.</w:t>
      </w:r>
    </w:p>
    <w:p w:rsidR="003C36AE" w:rsidRDefault="003C36AE" w:rsidP="00046D0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A209E" w:rsidRDefault="00BD2837" w:rsidP="003C36A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국내 임상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 xml:space="preserve">상으로 확인한 </w:t>
      </w:r>
      <w:r w:rsidR="003C36AE" w:rsidRPr="003C36AE">
        <w:rPr>
          <w:rFonts w:ascii="맑은 고딕" w:eastAsia="맑은 고딕" w:hAnsi="맑은 고딕" w:cs="Times New Roman"/>
          <w:sz w:val="22"/>
        </w:rPr>
        <w:t xml:space="preserve">체내 지속성 및 우수한 융모세포 성장 촉진 </w:t>
      </w:r>
      <w:r>
        <w:rPr>
          <w:rFonts w:ascii="맑은 고딕" w:eastAsia="맑은 고딕" w:hAnsi="맑은 고딕" w:cs="Times New Roman"/>
          <w:sz w:val="22"/>
        </w:rPr>
        <w:t xml:space="preserve">효과 </w:t>
      </w:r>
      <w:r>
        <w:rPr>
          <w:rFonts w:ascii="맑은 고딕" w:eastAsia="맑은 고딕" w:hAnsi="맑은 고딕" w:cs="Times New Roman" w:hint="eastAsia"/>
          <w:sz w:val="22"/>
        </w:rPr>
        <w:t>입증</w:t>
      </w:r>
      <w:r w:rsidR="009859D7">
        <w:rPr>
          <w:rFonts w:ascii="맑은 고딕" w:eastAsia="맑은 고딕" w:hAnsi="맑은 고딕" w:cs="Times New Roman" w:hint="eastAsia"/>
          <w:sz w:val="22"/>
        </w:rPr>
        <w:t xml:space="preserve">을 토대로 </w:t>
      </w:r>
      <w:r w:rsidR="00B05C81">
        <w:rPr>
          <w:rFonts w:ascii="맑은 고딕" w:eastAsia="맑은 고딕" w:hAnsi="맑은 고딕" w:cs="Times New Roman" w:hint="eastAsia"/>
          <w:sz w:val="22"/>
        </w:rPr>
        <w:t>미국,</w:t>
      </w:r>
      <w:r w:rsidR="00B05C81">
        <w:rPr>
          <w:rFonts w:ascii="맑은 고딕" w:eastAsia="맑은 고딕" w:hAnsi="맑은 고딕" w:cs="Times New Roman"/>
          <w:sz w:val="22"/>
        </w:rPr>
        <w:t xml:space="preserve"> </w:t>
      </w:r>
      <w:r w:rsidR="00793667">
        <w:rPr>
          <w:rFonts w:ascii="맑은 고딕" w:eastAsia="맑은 고딕" w:hAnsi="맑은 고딕" w:cs="Times New Roman" w:hint="eastAsia"/>
          <w:sz w:val="22"/>
        </w:rPr>
        <w:t>유럽 등 다국가 글로벌 임상</w:t>
      </w:r>
      <w:r w:rsidR="00C13DD6">
        <w:rPr>
          <w:rFonts w:ascii="맑은 고딕" w:eastAsia="맑은 고딕" w:hAnsi="맑은 고딕" w:cs="Times New Roman" w:hint="eastAsia"/>
          <w:sz w:val="22"/>
        </w:rPr>
        <w:t xml:space="preserve"> 2상을 </w:t>
      </w:r>
      <w:r w:rsidR="000038C4">
        <w:rPr>
          <w:rFonts w:ascii="맑은 고딕" w:eastAsia="맑은 고딕" w:hAnsi="맑은 고딕" w:cs="Times New Roman" w:hint="eastAsia"/>
          <w:sz w:val="22"/>
        </w:rPr>
        <w:t xml:space="preserve">조만간 </w:t>
      </w:r>
      <w:r w:rsidR="00C13DD6">
        <w:rPr>
          <w:rFonts w:ascii="맑은 고딕" w:eastAsia="맑은 고딕" w:hAnsi="맑은 고딕" w:cs="Times New Roman" w:hint="eastAsia"/>
          <w:sz w:val="22"/>
        </w:rPr>
        <w:t>시작할 예정이다.</w:t>
      </w:r>
      <w:r w:rsidR="00793667" w:rsidRPr="00793667">
        <w:rPr>
          <w:rFonts w:ascii="맑은 고딕" w:eastAsia="맑은 고딕" w:hAnsi="맑은 고딕" w:cs="Times New Roman"/>
          <w:sz w:val="22"/>
        </w:rPr>
        <w:t xml:space="preserve"> </w:t>
      </w:r>
    </w:p>
    <w:p w:rsidR="000038C4" w:rsidRPr="00046D0A" w:rsidRDefault="000038C4" w:rsidP="003C36A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859D7" w:rsidRDefault="00FB0540" w:rsidP="00EA209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</w:t>
      </w:r>
      <w:r w:rsidR="009859D7">
        <w:rPr>
          <w:rFonts w:ascii="맑은 고딕" w:eastAsia="맑은 고딕" w:hAnsi="맑은 고딕" w:cs="Times New Roman" w:hint="eastAsia"/>
          <w:sz w:val="22"/>
        </w:rPr>
        <w:t xml:space="preserve">대표이사 </w:t>
      </w:r>
      <w:r>
        <w:rPr>
          <w:rFonts w:ascii="맑은 고딕" w:eastAsia="맑은 고딕" w:hAnsi="맑은 고딕" w:cs="Times New Roman" w:hint="eastAsia"/>
          <w:sz w:val="22"/>
        </w:rPr>
        <w:t xml:space="preserve">권세창 사장은 </w:t>
      </w:r>
      <w:r>
        <w:rPr>
          <w:rFonts w:ascii="맑은 고딕" w:eastAsia="맑은 고딕" w:hAnsi="맑은 고딕" w:cs="Times New Roman"/>
          <w:sz w:val="22"/>
        </w:rPr>
        <w:t>“</w:t>
      </w:r>
      <w:r w:rsidR="009859D7"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9859D7">
        <w:rPr>
          <w:rFonts w:ascii="맑은 고딕" w:eastAsia="맑은 고딕" w:hAnsi="맑은 고딕" w:cs="Times New Roman"/>
          <w:sz w:val="22"/>
        </w:rPr>
        <w:t>‘</w:t>
      </w:r>
      <w:r w:rsidR="009859D7">
        <w:rPr>
          <w:rFonts w:ascii="맑은 고딕" w:eastAsia="맑은 고딕" w:hAnsi="맑은 고딕" w:cs="Times New Roman" w:hint="eastAsia"/>
          <w:sz w:val="22"/>
        </w:rPr>
        <w:t>인간존중</w:t>
      </w:r>
      <w:r w:rsidR="009859D7">
        <w:rPr>
          <w:rFonts w:ascii="맑은 고딕" w:eastAsia="맑은 고딕" w:hAnsi="맑은 고딕" w:cs="Times New Roman"/>
          <w:sz w:val="22"/>
        </w:rPr>
        <w:t>’, ‘</w:t>
      </w:r>
      <w:r w:rsidR="009859D7">
        <w:rPr>
          <w:rFonts w:ascii="맑은 고딕" w:eastAsia="맑은 고딕" w:hAnsi="맑은 고딕" w:cs="Times New Roman" w:hint="eastAsia"/>
          <w:sz w:val="22"/>
        </w:rPr>
        <w:t>가치창조</w:t>
      </w:r>
      <w:r w:rsidR="009859D7">
        <w:rPr>
          <w:rFonts w:ascii="맑은 고딕" w:eastAsia="맑은 고딕" w:hAnsi="맑은 고딕" w:cs="Times New Roman"/>
          <w:sz w:val="22"/>
        </w:rPr>
        <w:t>’</w:t>
      </w:r>
      <w:r w:rsidR="009859D7">
        <w:rPr>
          <w:rFonts w:ascii="맑은 고딕" w:eastAsia="맑은 고딕" w:hAnsi="맑은 고딕" w:cs="Times New Roman" w:hint="eastAsia"/>
          <w:sz w:val="22"/>
        </w:rPr>
        <w:t xml:space="preserve">라는 경영이념 실현을 위해 희귀질환으로 고통받는 환자를 위한 </w:t>
      </w:r>
      <w:r w:rsidR="009859D7">
        <w:rPr>
          <w:rFonts w:ascii="맑은 고딕" w:eastAsia="맑은 고딕" w:hAnsi="맑은 고딕" w:cs="Times New Roman"/>
          <w:sz w:val="22"/>
        </w:rPr>
        <w:t>R&amp;D</w:t>
      </w:r>
      <w:r w:rsidR="009859D7">
        <w:rPr>
          <w:rFonts w:ascii="맑은 고딕" w:eastAsia="맑은 고딕" w:hAnsi="맑은 고딕" w:cs="Times New Roman" w:hint="eastAsia"/>
          <w:sz w:val="22"/>
        </w:rPr>
        <w:t>에 집중하고 있다</w:t>
      </w:r>
      <w:r w:rsidR="009859D7">
        <w:rPr>
          <w:rFonts w:ascii="맑은 고딕" w:eastAsia="맑은 고딕" w:hAnsi="맑은 고딕" w:cs="Times New Roman"/>
          <w:sz w:val="22"/>
        </w:rPr>
        <w:t>”</w:t>
      </w:r>
      <w:r w:rsidR="009859D7">
        <w:rPr>
          <w:rFonts w:ascii="맑은 고딕" w:eastAsia="맑은 고딕" w:hAnsi="맑은 고딕" w:cs="Times New Roman" w:hint="eastAsia"/>
          <w:sz w:val="22"/>
        </w:rPr>
        <w:t xml:space="preserve">며 </w:t>
      </w:r>
      <w:r w:rsidR="009859D7">
        <w:rPr>
          <w:rFonts w:ascii="맑은 고딕" w:eastAsia="맑은 고딕" w:hAnsi="맑은 고딕" w:cs="Times New Roman"/>
          <w:sz w:val="22"/>
        </w:rPr>
        <w:t>“</w:t>
      </w:r>
      <w:r w:rsidR="009859D7">
        <w:rPr>
          <w:rFonts w:ascii="맑은 고딕" w:eastAsia="맑은 고딕" w:hAnsi="맑은 고딕" w:cs="Times New Roman" w:hint="eastAsia"/>
          <w:sz w:val="22"/>
        </w:rPr>
        <w:t xml:space="preserve">질병으로 고통받는 환자들의 </w:t>
      </w:r>
      <w:r w:rsidR="00A54FBA">
        <w:rPr>
          <w:rFonts w:ascii="맑은 고딕" w:eastAsia="맑은 고딕" w:hAnsi="맑은 고딕" w:cs="Times New Roman"/>
          <w:sz w:val="22"/>
        </w:rPr>
        <w:t>‘</w:t>
      </w:r>
      <w:r w:rsidR="009859D7">
        <w:rPr>
          <w:rFonts w:ascii="맑은 고딕" w:eastAsia="맑은 고딕" w:hAnsi="맑은 고딕" w:cs="Times New Roman" w:hint="eastAsia"/>
          <w:sz w:val="22"/>
        </w:rPr>
        <w:t>삶의 질</w:t>
      </w:r>
      <w:r w:rsidR="00A54FBA">
        <w:rPr>
          <w:rFonts w:ascii="맑은 고딕" w:eastAsia="맑은 고딕" w:hAnsi="맑은 고딕" w:cs="Times New Roman"/>
          <w:sz w:val="22"/>
        </w:rPr>
        <w:t>’</w:t>
      </w:r>
      <w:r w:rsidR="009859D7">
        <w:rPr>
          <w:rFonts w:ascii="맑은 고딕" w:eastAsia="맑은 고딕" w:hAnsi="맑은 고딕" w:cs="Times New Roman" w:hint="eastAsia"/>
          <w:sz w:val="22"/>
        </w:rPr>
        <w:t>을 획기적으로 개선할 수 있는 혁신치료제 개발에 최선을 다</w:t>
      </w:r>
      <w:r w:rsidR="00A54FBA">
        <w:rPr>
          <w:rFonts w:ascii="맑은 고딕" w:eastAsia="맑은 고딕" w:hAnsi="맑은 고딕" w:cs="Times New Roman" w:hint="eastAsia"/>
          <w:sz w:val="22"/>
        </w:rPr>
        <w:t>하겠다</w:t>
      </w:r>
      <w:r w:rsidR="009859D7">
        <w:rPr>
          <w:rFonts w:ascii="맑은 고딕" w:eastAsia="맑은 고딕" w:hAnsi="맑은 고딕" w:cs="Times New Roman"/>
          <w:sz w:val="22"/>
        </w:rPr>
        <w:t>”</w:t>
      </w:r>
      <w:r w:rsidR="009859D7"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A54FBA">
        <w:rPr>
          <w:rFonts w:ascii="맑은 고딕" w:eastAsia="맑은 고딕" w:hAnsi="맑은 고딕" w:cs="Times New Roman" w:hint="eastAsia"/>
          <w:sz w:val="22"/>
        </w:rPr>
        <w:t>말</w:t>
      </w:r>
      <w:r w:rsidR="009859D7">
        <w:rPr>
          <w:rFonts w:ascii="맑은 고딕" w:eastAsia="맑은 고딕" w:hAnsi="맑은 고딕" w:cs="Times New Roman" w:hint="eastAsia"/>
          <w:sz w:val="22"/>
        </w:rPr>
        <w:t>했다.</w:t>
      </w:r>
    </w:p>
    <w:p w:rsidR="009859D7" w:rsidRPr="009859D7" w:rsidRDefault="009859D7" w:rsidP="00EA209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D08E2" w:rsidRPr="002A6650" w:rsidRDefault="006D08E2" w:rsidP="009859D7">
      <w:pPr>
        <w:spacing w:after="0" w:line="192" w:lineRule="auto"/>
        <w:ind w:firstLineChars="3800" w:firstLine="8360"/>
        <w:rPr>
          <w:rFonts w:ascii="맑은 고딕" w:eastAsia="맑은 고딕" w:hAnsi="맑은 고딕" w:cs="Times New Roman"/>
          <w:sz w:val="22"/>
        </w:rPr>
      </w:pPr>
      <w:r w:rsidRPr="00614F24">
        <w:rPr>
          <w:rFonts w:hint="eastAsia"/>
          <w:b/>
          <w:sz w:val="22"/>
        </w:rPr>
        <w:t>&lt;끝&gt;</w:t>
      </w:r>
    </w:p>
    <w:sectPr w:rsidR="006D08E2" w:rsidRPr="002A6650" w:rsidSect="002B108F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163" w:rsidRDefault="00793163" w:rsidP="00E32DD0">
      <w:pPr>
        <w:spacing w:after="0" w:line="240" w:lineRule="auto"/>
      </w:pPr>
      <w:r>
        <w:separator/>
      </w:r>
    </w:p>
  </w:endnote>
  <w:endnote w:type="continuationSeparator" w:id="0">
    <w:p w:rsidR="00793163" w:rsidRDefault="00793163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163" w:rsidRDefault="00793163" w:rsidP="00E32DD0">
      <w:pPr>
        <w:spacing w:after="0" w:line="240" w:lineRule="auto"/>
      </w:pPr>
      <w:r>
        <w:separator/>
      </w:r>
    </w:p>
  </w:footnote>
  <w:footnote w:type="continuationSeparator" w:id="0">
    <w:p w:rsidR="00793163" w:rsidRDefault="00793163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margin">
            <wp:posOffset>-788054</wp:posOffset>
          </wp:positionV>
          <wp:extent cx="7452124" cy="1378800"/>
          <wp:effectExtent l="0" t="0" r="0" b="0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124" cy="137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38C4"/>
    <w:rsid w:val="00005C50"/>
    <w:rsid w:val="00046D0A"/>
    <w:rsid w:val="00046DE9"/>
    <w:rsid w:val="0004767C"/>
    <w:rsid w:val="00051ACF"/>
    <w:rsid w:val="000A0184"/>
    <w:rsid w:val="000A500D"/>
    <w:rsid w:val="000A756C"/>
    <w:rsid w:val="000B1DB4"/>
    <w:rsid w:val="000B3D72"/>
    <w:rsid w:val="000D3BAB"/>
    <w:rsid w:val="000D6382"/>
    <w:rsid w:val="000D7042"/>
    <w:rsid w:val="000D7AAF"/>
    <w:rsid w:val="000E3804"/>
    <w:rsid w:val="000F7107"/>
    <w:rsid w:val="00103694"/>
    <w:rsid w:val="001123B8"/>
    <w:rsid w:val="001164A5"/>
    <w:rsid w:val="0011699F"/>
    <w:rsid w:val="00122553"/>
    <w:rsid w:val="00132514"/>
    <w:rsid w:val="001417F7"/>
    <w:rsid w:val="00147F4A"/>
    <w:rsid w:val="00165A06"/>
    <w:rsid w:val="001673B2"/>
    <w:rsid w:val="001818B9"/>
    <w:rsid w:val="00184342"/>
    <w:rsid w:val="00192E1C"/>
    <w:rsid w:val="00197989"/>
    <w:rsid w:val="00197BEC"/>
    <w:rsid w:val="001B618E"/>
    <w:rsid w:val="001C549A"/>
    <w:rsid w:val="001C78E5"/>
    <w:rsid w:val="001D33F4"/>
    <w:rsid w:val="001E08D7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315B7"/>
    <w:rsid w:val="00240309"/>
    <w:rsid w:val="00253090"/>
    <w:rsid w:val="00265E08"/>
    <w:rsid w:val="00287A44"/>
    <w:rsid w:val="00290E8F"/>
    <w:rsid w:val="002A6650"/>
    <w:rsid w:val="002B108F"/>
    <w:rsid w:val="002B1DEF"/>
    <w:rsid w:val="002C0F23"/>
    <w:rsid w:val="002C445C"/>
    <w:rsid w:val="002D4D8F"/>
    <w:rsid w:val="002E1DD9"/>
    <w:rsid w:val="002E4A32"/>
    <w:rsid w:val="002F7B00"/>
    <w:rsid w:val="003176BD"/>
    <w:rsid w:val="003205E9"/>
    <w:rsid w:val="003240B2"/>
    <w:rsid w:val="00331A9F"/>
    <w:rsid w:val="0034442E"/>
    <w:rsid w:val="00347C86"/>
    <w:rsid w:val="00351F74"/>
    <w:rsid w:val="00361240"/>
    <w:rsid w:val="00383270"/>
    <w:rsid w:val="00384102"/>
    <w:rsid w:val="00384AD3"/>
    <w:rsid w:val="00384E47"/>
    <w:rsid w:val="003972E9"/>
    <w:rsid w:val="003A249D"/>
    <w:rsid w:val="003A5365"/>
    <w:rsid w:val="003B2E5F"/>
    <w:rsid w:val="003C07DD"/>
    <w:rsid w:val="003C36AE"/>
    <w:rsid w:val="003C3F13"/>
    <w:rsid w:val="003C44A1"/>
    <w:rsid w:val="003D006A"/>
    <w:rsid w:val="003D28C9"/>
    <w:rsid w:val="003E39C1"/>
    <w:rsid w:val="003F6978"/>
    <w:rsid w:val="00400AD3"/>
    <w:rsid w:val="00405199"/>
    <w:rsid w:val="00411A1E"/>
    <w:rsid w:val="00417EA8"/>
    <w:rsid w:val="00427B5E"/>
    <w:rsid w:val="004305C4"/>
    <w:rsid w:val="004409FE"/>
    <w:rsid w:val="0044420E"/>
    <w:rsid w:val="0044725B"/>
    <w:rsid w:val="00452D9A"/>
    <w:rsid w:val="00455FD4"/>
    <w:rsid w:val="004572D1"/>
    <w:rsid w:val="00460EE6"/>
    <w:rsid w:val="00464F52"/>
    <w:rsid w:val="00465A7C"/>
    <w:rsid w:val="004A2132"/>
    <w:rsid w:val="004A483F"/>
    <w:rsid w:val="004A683D"/>
    <w:rsid w:val="004B374D"/>
    <w:rsid w:val="004C6E0A"/>
    <w:rsid w:val="004D193F"/>
    <w:rsid w:val="004E2287"/>
    <w:rsid w:val="004E4B7A"/>
    <w:rsid w:val="004F5925"/>
    <w:rsid w:val="005060D9"/>
    <w:rsid w:val="0051094A"/>
    <w:rsid w:val="00521A0B"/>
    <w:rsid w:val="0052738E"/>
    <w:rsid w:val="005378B8"/>
    <w:rsid w:val="00540605"/>
    <w:rsid w:val="00540ADC"/>
    <w:rsid w:val="00546339"/>
    <w:rsid w:val="00551A48"/>
    <w:rsid w:val="00567C6B"/>
    <w:rsid w:val="005717F0"/>
    <w:rsid w:val="00573866"/>
    <w:rsid w:val="00574BA9"/>
    <w:rsid w:val="00574E65"/>
    <w:rsid w:val="0058783E"/>
    <w:rsid w:val="00595488"/>
    <w:rsid w:val="005B0474"/>
    <w:rsid w:val="005C0AA3"/>
    <w:rsid w:val="005D3428"/>
    <w:rsid w:val="005D4270"/>
    <w:rsid w:val="005D4B14"/>
    <w:rsid w:val="005D7A08"/>
    <w:rsid w:val="005E53FE"/>
    <w:rsid w:val="005E54F6"/>
    <w:rsid w:val="005E60CF"/>
    <w:rsid w:val="005F3823"/>
    <w:rsid w:val="0060337F"/>
    <w:rsid w:val="00614883"/>
    <w:rsid w:val="00614B32"/>
    <w:rsid w:val="00620758"/>
    <w:rsid w:val="006254C3"/>
    <w:rsid w:val="006418CF"/>
    <w:rsid w:val="00641B99"/>
    <w:rsid w:val="00647E12"/>
    <w:rsid w:val="006544F8"/>
    <w:rsid w:val="00664A09"/>
    <w:rsid w:val="00670EA7"/>
    <w:rsid w:val="00672B35"/>
    <w:rsid w:val="00674E22"/>
    <w:rsid w:val="00675567"/>
    <w:rsid w:val="00675B1A"/>
    <w:rsid w:val="006804E9"/>
    <w:rsid w:val="00683383"/>
    <w:rsid w:val="00692174"/>
    <w:rsid w:val="00695BC0"/>
    <w:rsid w:val="006A0CC8"/>
    <w:rsid w:val="006A163C"/>
    <w:rsid w:val="006D08E2"/>
    <w:rsid w:val="006D26F8"/>
    <w:rsid w:val="006E3E45"/>
    <w:rsid w:val="006E4504"/>
    <w:rsid w:val="006E533F"/>
    <w:rsid w:val="006E6D5D"/>
    <w:rsid w:val="006F67B8"/>
    <w:rsid w:val="007033E5"/>
    <w:rsid w:val="00712BA2"/>
    <w:rsid w:val="0072668A"/>
    <w:rsid w:val="00735FF7"/>
    <w:rsid w:val="0073753B"/>
    <w:rsid w:val="00756F03"/>
    <w:rsid w:val="00760DFD"/>
    <w:rsid w:val="0076389C"/>
    <w:rsid w:val="00781BE5"/>
    <w:rsid w:val="00793163"/>
    <w:rsid w:val="00793667"/>
    <w:rsid w:val="007A055A"/>
    <w:rsid w:val="007A482E"/>
    <w:rsid w:val="007A7684"/>
    <w:rsid w:val="007B21D9"/>
    <w:rsid w:val="007B2AE0"/>
    <w:rsid w:val="007C6FD6"/>
    <w:rsid w:val="007D328F"/>
    <w:rsid w:val="007D4063"/>
    <w:rsid w:val="007D6633"/>
    <w:rsid w:val="007D67A2"/>
    <w:rsid w:val="007E4641"/>
    <w:rsid w:val="007E6FFB"/>
    <w:rsid w:val="00804A0D"/>
    <w:rsid w:val="00805CDF"/>
    <w:rsid w:val="00811764"/>
    <w:rsid w:val="008117EB"/>
    <w:rsid w:val="008142F6"/>
    <w:rsid w:val="008202C8"/>
    <w:rsid w:val="00820358"/>
    <w:rsid w:val="0082725A"/>
    <w:rsid w:val="0082739E"/>
    <w:rsid w:val="00834DB8"/>
    <w:rsid w:val="008411C4"/>
    <w:rsid w:val="008421A3"/>
    <w:rsid w:val="00860055"/>
    <w:rsid w:val="00861D51"/>
    <w:rsid w:val="00871DD8"/>
    <w:rsid w:val="00874EF3"/>
    <w:rsid w:val="00890AC3"/>
    <w:rsid w:val="008A2388"/>
    <w:rsid w:val="008A4B11"/>
    <w:rsid w:val="008B0EB4"/>
    <w:rsid w:val="008C7836"/>
    <w:rsid w:val="008D237F"/>
    <w:rsid w:val="008D6139"/>
    <w:rsid w:val="008D616C"/>
    <w:rsid w:val="008E45B5"/>
    <w:rsid w:val="008F0AA1"/>
    <w:rsid w:val="008F1616"/>
    <w:rsid w:val="008F1BDA"/>
    <w:rsid w:val="008F638A"/>
    <w:rsid w:val="0090061B"/>
    <w:rsid w:val="00904443"/>
    <w:rsid w:val="00907494"/>
    <w:rsid w:val="0091691A"/>
    <w:rsid w:val="00944F67"/>
    <w:rsid w:val="009451E2"/>
    <w:rsid w:val="00965CAF"/>
    <w:rsid w:val="00965E86"/>
    <w:rsid w:val="0096600C"/>
    <w:rsid w:val="00966F29"/>
    <w:rsid w:val="00974732"/>
    <w:rsid w:val="00975144"/>
    <w:rsid w:val="009777E2"/>
    <w:rsid w:val="009859D7"/>
    <w:rsid w:val="009945C7"/>
    <w:rsid w:val="009A1A30"/>
    <w:rsid w:val="009A1ED3"/>
    <w:rsid w:val="009A5288"/>
    <w:rsid w:val="009B475E"/>
    <w:rsid w:val="009B784D"/>
    <w:rsid w:val="009B7F57"/>
    <w:rsid w:val="009C1D60"/>
    <w:rsid w:val="009C4062"/>
    <w:rsid w:val="009D54FD"/>
    <w:rsid w:val="009D7DB1"/>
    <w:rsid w:val="009E7EB3"/>
    <w:rsid w:val="009F3B92"/>
    <w:rsid w:val="009F58E3"/>
    <w:rsid w:val="00A10DD7"/>
    <w:rsid w:val="00A206B9"/>
    <w:rsid w:val="00A27893"/>
    <w:rsid w:val="00A27E46"/>
    <w:rsid w:val="00A34C01"/>
    <w:rsid w:val="00A351D9"/>
    <w:rsid w:val="00A40750"/>
    <w:rsid w:val="00A46B24"/>
    <w:rsid w:val="00A52FFB"/>
    <w:rsid w:val="00A54FBA"/>
    <w:rsid w:val="00A557E4"/>
    <w:rsid w:val="00A733E3"/>
    <w:rsid w:val="00AA089D"/>
    <w:rsid w:val="00AA5A08"/>
    <w:rsid w:val="00AB2168"/>
    <w:rsid w:val="00AB2589"/>
    <w:rsid w:val="00AB44E7"/>
    <w:rsid w:val="00AB7533"/>
    <w:rsid w:val="00AC6951"/>
    <w:rsid w:val="00AC73E1"/>
    <w:rsid w:val="00AD0A06"/>
    <w:rsid w:val="00AD0E30"/>
    <w:rsid w:val="00AD649E"/>
    <w:rsid w:val="00AD66FF"/>
    <w:rsid w:val="00AE52C5"/>
    <w:rsid w:val="00B05C81"/>
    <w:rsid w:val="00B15EAF"/>
    <w:rsid w:val="00B16FD6"/>
    <w:rsid w:val="00B25026"/>
    <w:rsid w:val="00B34E1F"/>
    <w:rsid w:val="00B4247D"/>
    <w:rsid w:val="00B66736"/>
    <w:rsid w:val="00B74220"/>
    <w:rsid w:val="00B769BD"/>
    <w:rsid w:val="00B85110"/>
    <w:rsid w:val="00B9327F"/>
    <w:rsid w:val="00B97F45"/>
    <w:rsid w:val="00BA5AA5"/>
    <w:rsid w:val="00BA715E"/>
    <w:rsid w:val="00BA77BD"/>
    <w:rsid w:val="00BB26AA"/>
    <w:rsid w:val="00BB3BCF"/>
    <w:rsid w:val="00BB5A20"/>
    <w:rsid w:val="00BC4C91"/>
    <w:rsid w:val="00BD0E16"/>
    <w:rsid w:val="00BD2837"/>
    <w:rsid w:val="00BD296F"/>
    <w:rsid w:val="00BD651E"/>
    <w:rsid w:val="00BE5CF1"/>
    <w:rsid w:val="00C04723"/>
    <w:rsid w:val="00C13304"/>
    <w:rsid w:val="00C13DD6"/>
    <w:rsid w:val="00C17CFB"/>
    <w:rsid w:val="00C23C2A"/>
    <w:rsid w:val="00C34826"/>
    <w:rsid w:val="00C35159"/>
    <w:rsid w:val="00C371F9"/>
    <w:rsid w:val="00C47C46"/>
    <w:rsid w:val="00C517E8"/>
    <w:rsid w:val="00C60B46"/>
    <w:rsid w:val="00C6143F"/>
    <w:rsid w:val="00C630A1"/>
    <w:rsid w:val="00C63BD9"/>
    <w:rsid w:val="00C677EA"/>
    <w:rsid w:val="00C70442"/>
    <w:rsid w:val="00C75855"/>
    <w:rsid w:val="00C816E6"/>
    <w:rsid w:val="00C82A44"/>
    <w:rsid w:val="00C832D0"/>
    <w:rsid w:val="00C96938"/>
    <w:rsid w:val="00CA143B"/>
    <w:rsid w:val="00CA40B5"/>
    <w:rsid w:val="00CA43E3"/>
    <w:rsid w:val="00CA486A"/>
    <w:rsid w:val="00CB45C2"/>
    <w:rsid w:val="00CE0B0C"/>
    <w:rsid w:val="00CF718C"/>
    <w:rsid w:val="00D078A4"/>
    <w:rsid w:val="00D106AD"/>
    <w:rsid w:val="00D128F9"/>
    <w:rsid w:val="00D13E35"/>
    <w:rsid w:val="00D147B7"/>
    <w:rsid w:val="00D310DC"/>
    <w:rsid w:val="00D31592"/>
    <w:rsid w:val="00D40E8A"/>
    <w:rsid w:val="00D442DE"/>
    <w:rsid w:val="00D46CB6"/>
    <w:rsid w:val="00D47376"/>
    <w:rsid w:val="00D55E2B"/>
    <w:rsid w:val="00D656E5"/>
    <w:rsid w:val="00D76004"/>
    <w:rsid w:val="00D80DDE"/>
    <w:rsid w:val="00D81DAA"/>
    <w:rsid w:val="00D93D21"/>
    <w:rsid w:val="00D9648D"/>
    <w:rsid w:val="00DA550A"/>
    <w:rsid w:val="00DB0211"/>
    <w:rsid w:val="00DC34ED"/>
    <w:rsid w:val="00DE7024"/>
    <w:rsid w:val="00DF3C31"/>
    <w:rsid w:val="00DF50E6"/>
    <w:rsid w:val="00DF50ED"/>
    <w:rsid w:val="00E04198"/>
    <w:rsid w:val="00E07B87"/>
    <w:rsid w:val="00E263A3"/>
    <w:rsid w:val="00E26F44"/>
    <w:rsid w:val="00E3277E"/>
    <w:rsid w:val="00E32DD0"/>
    <w:rsid w:val="00E436FC"/>
    <w:rsid w:val="00E651A1"/>
    <w:rsid w:val="00E67555"/>
    <w:rsid w:val="00E834B6"/>
    <w:rsid w:val="00E9352F"/>
    <w:rsid w:val="00E969BA"/>
    <w:rsid w:val="00E9784E"/>
    <w:rsid w:val="00EA209E"/>
    <w:rsid w:val="00EC34EB"/>
    <w:rsid w:val="00ED5ED3"/>
    <w:rsid w:val="00EF03BC"/>
    <w:rsid w:val="00EF05F9"/>
    <w:rsid w:val="00F02F8F"/>
    <w:rsid w:val="00F045D4"/>
    <w:rsid w:val="00F447F7"/>
    <w:rsid w:val="00F4631B"/>
    <w:rsid w:val="00F61552"/>
    <w:rsid w:val="00F64785"/>
    <w:rsid w:val="00F707CB"/>
    <w:rsid w:val="00F756CA"/>
    <w:rsid w:val="00F90BE6"/>
    <w:rsid w:val="00F93A95"/>
    <w:rsid w:val="00FA3162"/>
    <w:rsid w:val="00FB0540"/>
    <w:rsid w:val="00FB2229"/>
    <w:rsid w:val="00FB4409"/>
    <w:rsid w:val="00FC758B"/>
    <w:rsid w:val="00FD198F"/>
    <w:rsid w:val="00FD1CFF"/>
    <w:rsid w:val="00FE0010"/>
    <w:rsid w:val="00FE3748"/>
    <w:rsid w:val="00FE451F"/>
    <w:rsid w:val="00FE6124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6DB49E"/>
  <w15:docId w15:val="{56873055-FD7E-44DC-87F4-52D07FAD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235814">
              <w:marLeft w:val="4"/>
              <w:marRight w:val="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0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98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8" w:space="0" w:color="0091FB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4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B7F9E-635C-4AE7-B6CD-18728570D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2021-04-06T22:40:00Z</cp:lastPrinted>
  <dcterms:created xsi:type="dcterms:W3CDTF">2021-04-05T01:28:00Z</dcterms:created>
  <dcterms:modified xsi:type="dcterms:W3CDTF">2021-04-07T00:23:00Z</dcterms:modified>
</cp:coreProperties>
</file>