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224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33DE3" w:rsidTr="00D33DE3">
        <w:tc>
          <w:tcPr>
            <w:tcW w:w="1348" w:type="dxa"/>
          </w:tcPr>
          <w:p w:rsidR="00D33DE3" w:rsidRPr="00CA143B" w:rsidRDefault="00D33DE3" w:rsidP="00D33DE3">
            <w:pPr>
              <w:jc w:val="center"/>
              <w:rPr>
                <w:b/>
              </w:rPr>
            </w:pPr>
            <w:proofErr w:type="spellStart"/>
            <w:r w:rsidRPr="00CA143B">
              <w:rPr>
                <w:rFonts w:hint="eastAsia"/>
                <w:b/>
              </w:rPr>
              <w:t>자료배포</w:t>
            </w:r>
            <w:proofErr w:type="spellEnd"/>
          </w:p>
        </w:tc>
        <w:tc>
          <w:tcPr>
            <w:tcW w:w="7648" w:type="dxa"/>
            <w:gridSpan w:val="2"/>
          </w:tcPr>
          <w:p w:rsidR="00D33DE3" w:rsidRDefault="00D33DE3" w:rsidP="00D33DE3">
            <w:r>
              <w:rPr>
                <w:rFonts w:hint="eastAsia"/>
              </w:rPr>
              <w:t>2019.</w:t>
            </w:r>
            <w:r>
              <w:t>12</w:t>
            </w:r>
            <w:r>
              <w:rPr>
                <w:rFonts w:hint="eastAsia"/>
              </w:rPr>
              <w:t>.11</w:t>
            </w:r>
          </w:p>
        </w:tc>
      </w:tr>
      <w:tr w:rsidR="00D33DE3" w:rsidTr="00D33DE3">
        <w:tc>
          <w:tcPr>
            <w:tcW w:w="1348" w:type="dxa"/>
          </w:tcPr>
          <w:p w:rsidR="00D33DE3" w:rsidRPr="00CA143B" w:rsidRDefault="00D33DE3" w:rsidP="00D33DE3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33DE3" w:rsidRDefault="00D33DE3" w:rsidP="00D33DE3">
            <w:r>
              <w:rPr>
                <w:rFonts w:hint="eastAsia"/>
              </w:rPr>
              <w:t>배포 이후</w:t>
            </w:r>
          </w:p>
        </w:tc>
      </w:tr>
      <w:tr w:rsidR="00D33DE3" w:rsidTr="00D33DE3">
        <w:tc>
          <w:tcPr>
            <w:tcW w:w="1348" w:type="dxa"/>
            <w:vAlign w:val="center"/>
          </w:tcPr>
          <w:p w:rsidR="00D33DE3" w:rsidRPr="00CA143B" w:rsidRDefault="00D33DE3" w:rsidP="00D33DE3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D33DE3" w:rsidRPr="000D7AAF" w:rsidRDefault="00D33DE3" w:rsidP="00D33DE3">
            <w:r>
              <w:rPr>
                <w:rFonts w:hint="eastAsia"/>
              </w:rPr>
              <w:t xml:space="preserve">한승우 팀장 T: 02 410 9056 </w:t>
            </w:r>
          </w:p>
          <w:p w:rsidR="00D33DE3" w:rsidRDefault="00D33DE3" w:rsidP="00D33DE3">
            <w:r>
              <w:rPr>
                <w:rFonts w:hint="eastAsia"/>
              </w:rPr>
              <w:t xml:space="preserve">김지윤 대리 T: 02 410 8706 </w:t>
            </w:r>
          </w:p>
          <w:p w:rsidR="00D33DE3" w:rsidRDefault="00D33DE3" w:rsidP="00D33DE3">
            <w:r>
              <w:rPr>
                <w:rFonts w:hint="eastAsia"/>
              </w:rPr>
              <w:t>박준영 팀원 T: 02 410 0429</w:t>
            </w:r>
          </w:p>
        </w:tc>
        <w:tc>
          <w:tcPr>
            <w:tcW w:w="2986" w:type="dxa"/>
            <w:vAlign w:val="center"/>
          </w:tcPr>
          <w:p w:rsidR="00D33DE3" w:rsidRDefault="00D33DE3" w:rsidP="00D33DE3">
            <w:r>
              <w:rPr>
                <w:rFonts w:hint="eastAsia"/>
              </w:rPr>
              <w:t xml:space="preserve">Email: </w:t>
            </w:r>
          </w:p>
          <w:p w:rsidR="00D33DE3" w:rsidRDefault="00D33DE3" w:rsidP="00D33DE3">
            <w:r>
              <w:rPr>
                <w:rFonts w:hint="eastAsia"/>
              </w:rPr>
              <w:t>pa@hanmi.co.kr</w:t>
            </w:r>
          </w:p>
        </w:tc>
      </w:tr>
    </w:tbl>
    <w:p w:rsidR="00E07B87" w:rsidRPr="00D33DE3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2"/>
          <w:szCs w:val="20"/>
        </w:rPr>
      </w:pPr>
    </w:p>
    <w:p w:rsidR="009438EA" w:rsidRDefault="007E581A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38"/>
          <w:szCs w:val="38"/>
        </w:rPr>
      </w:pPr>
      <w:r w:rsidRPr="008B0921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>한</w:t>
      </w:r>
      <w:r w:rsidR="009438EA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>미약품,</w:t>
      </w:r>
      <w:r w:rsidRPr="008B0921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 xml:space="preserve"> </w:t>
      </w:r>
      <w:r w:rsidRPr="008B0921">
        <w:rPr>
          <w:rFonts w:ascii="바탕" w:eastAsia="바탕" w:hAnsi="바탕" w:cs="바탕" w:hint="eastAsia"/>
          <w:b/>
          <w:bCs/>
          <w:sz w:val="38"/>
          <w:szCs w:val="38"/>
        </w:rPr>
        <w:t>美</w:t>
      </w:r>
      <w:r w:rsidRPr="008B0921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 xml:space="preserve"> 혈액학회서 </w:t>
      </w:r>
    </w:p>
    <w:p w:rsidR="00683383" w:rsidRPr="008B0921" w:rsidRDefault="009438EA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38"/>
          <w:szCs w:val="38"/>
        </w:rPr>
      </w:pPr>
      <w:r w:rsidRPr="009438EA">
        <w:rPr>
          <w:rFonts w:ascii="맑은 고딕" w:eastAsia="맑은 고딕" w:hAnsi="맑은 고딕" w:cs="Times New Roman" w:hint="eastAsia"/>
          <w:b/>
          <w:bCs/>
          <w:sz w:val="38"/>
          <w:szCs w:val="38"/>
          <w:u w:val="single"/>
        </w:rPr>
        <w:t>혈액암 타깃 신약 후보물질</w:t>
      </w:r>
      <w:r w:rsidR="007E581A" w:rsidRPr="008B0921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 xml:space="preserve"> </w:t>
      </w:r>
      <w:r w:rsidR="008B0921" w:rsidRPr="008B0921">
        <w:rPr>
          <w:rFonts w:ascii="맑은 고딕" w:eastAsia="맑은 고딕" w:hAnsi="맑은 고딕" w:cs="Times New Roman"/>
          <w:b/>
          <w:bCs/>
          <w:sz w:val="38"/>
          <w:szCs w:val="38"/>
        </w:rPr>
        <w:t>2</w:t>
      </w:r>
      <w:r w:rsidR="008B0921" w:rsidRPr="008B0921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 xml:space="preserve">건 </w:t>
      </w:r>
      <w:r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 xml:space="preserve">연구결과 </w:t>
      </w:r>
      <w:r w:rsidR="008B0921" w:rsidRPr="008B0921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>발표</w:t>
      </w:r>
    </w:p>
    <w:p w:rsidR="007E581A" w:rsidRPr="00F75267" w:rsidRDefault="00F75267" w:rsidP="009438EA">
      <w:pPr>
        <w:spacing w:after="0" w:line="192" w:lineRule="auto"/>
        <w:ind w:firstLineChars="800" w:firstLine="1440"/>
        <w:rPr>
          <w:rFonts w:ascii="맑은 고딕" w:eastAsia="맑은 고딕" w:hAnsi="맑은 고딕" w:cs="Times New Roman"/>
          <w:b/>
          <w:sz w:val="18"/>
          <w:szCs w:val="18"/>
        </w:rPr>
      </w:pPr>
      <w:r w:rsidRPr="00F75267">
        <w:rPr>
          <w:rFonts w:ascii="맑은 고딕" w:eastAsia="맑은 고딕" w:hAnsi="맑은 고딕" w:cs="Times New Roman" w:hint="eastAsia"/>
          <w:b/>
          <w:sz w:val="18"/>
          <w:szCs w:val="18"/>
        </w:rPr>
        <w:t>(</w:t>
      </w:r>
      <w:r w:rsidRPr="00F75267">
        <w:rPr>
          <w:rFonts w:ascii="맑은 고딕" w:eastAsia="맑은 고딕" w:hAnsi="맑은 고딕" w:cs="Times New Roman"/>
          <w:b/>
          <w:sz w:val="18"/>
          <w:szCs w:val="18"/>
        </w:rPr>
        <w:t>HM43239, HM97594)</w:t>
      </w:r>
    </w:p>
    <w:p w:rsidR="009438EA" w:rsidRPr="000C3802" w:rsidRDefault="009438EA" w:rsidP="000C3802">
      <w:pPr>
        <w:spacing w:after="0" w:line="192" w:lineRule="auto"/>
        <w:rPr>
          <w:rFonts w:ascii="맑은 고딕" w:eastAsia="맑은 고딕" w:hAnsi="맑은 고딕" w:cs="Times New Roman" w:hint="eastAsia"/>
          <w:b/>
          <w:bCs/>
          <w:sz w:val="10"/>
          <w:szCs w:val="6"/>
        </w:rPr>
      </w:pPr>
    </w:p>
    <w:p w:rsidR="008B0921" w:rsidRPr="008B0921" w:rsidRDefault="00C04265" w:rsidP="008B0921">
      <w:pPr>
        <w:spacing w:after="0" w:line="192" w:lineRule="auto"/>
        <w:rPr>
          <w:rFonts w:ascii="맑은 고딕" w:eastAsia="맑은 고딕" w:hAnsi="맑은 고딕" w:cs="Times New Roman"/>
          <w:b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sz w:val="24"/>
          <w:szCs w:val="24"/>
        </w:rPr>
        <w:t>7일~10일</w:t>
      </w:r>
      <w:r w:rsidR="00F75267">
        <w:rPr>
          <w:rFonts w:ascii="맑은 고딕" w:eastAsia="맑은 고딕" w:hAnsi="맑은 고딕" w:cs="Times New Roman" w:hint="eastAsia"/>
          <w:b/>
          <w:sz w:val="24"/>
          <w:szCs w:val="24"/>
        </w:rPr>
        <w:t xml:space="preserve"> </w:t>
      </w:r>
      <w:r w:rsidR="003612CD">
        <w:rPr>
          <w:rFonts w:ascii="맑은 고딕" w:eastAsia="맑은 고딕" w:hAnsi="맑은 고딕" w:cs="Times New Roman" w:hint="eastAsia"/>
          <w:b/>
          <w:sz w:val="24"/>
          <w:szCs w:val="24"/>
        </w:rPr>
        <w:t>미국</w:t>
      </w:r>
      <w:r>
        <w:rPr>
          <w:rFonts w:ascii="맑은 고딕" w:eastAsia="맑은 고딕" w:hAnsi="맑은 고딕" w:cs="Times New Roman" w:hint="eastAsia"/>
          <w:b/>
          <w:sz w:val="24"/>
          <w:szCs w:val="24"/>
        </w:rPr>
        <w:t xml:space="preserve"> </w:t>
      </w:r>
      <w:proofErr w:type="spellStart"/>
      <w:r w:rsidR="00F75267">
        <w:rPr>
          <w:rFonts w:ascii="맑은 고딕" w:eastAsia="맑은 고딕" w:hAnsi="맑은 고딕" w:cs="Times New Roman" w:hint="eastAsia"/>
          <w:b/>
          <w:sz w:val="24"/>
          <w:szCs w:val="24"/>
        </w:rPr>
        <w:t>플로리다주</w:t>
      </w:r>
      <w:proofErr w:type="spellEnd"/>
      <w:r>
        <w:rPr>
          <w:rFonts w:ascii="맑은 고딕" w:eastAsia="맑은 고딕" w:hAnsi="맑은 고딕" w:cs="Times New Roman" w:hint="eastAsia"/>
          <w:b/>
          <w:sz w:val="24"/>
          <w:szCs w:val="24"/>
        </w:rPr>
        <w:t xml:space="preserve"> </w:t>
      </w:r>
      <w:proofErr w:type="spellStart"/>
      <w:r w:rsidR="008B0921">
        <w:rPr>
          <w:rFonts w:ascii="맑은 고딕" w:eastAsia="맑은 고딕" w:hAnsi="맑은 고딕" w:cs="Times New Roman" w:hint="eastAsia"/>
          <w:b/>
          <w:sz w:val="24"/>
          <w:szCs w:val="24"/>
        </w:rPr>
        <w:t>올랜</w:t>
      </w:r>
      <w:r w:rsidR="00F75267">
        <w:rPr>
          <w:rFonts w:ascii="맑은 고딕" w:eastAsia="맑은 고딕" w:hAnsi="맑은 고딕" w:cs="Times New Roman" w:hint="eastAsia"/>
          <w:b/>
          <w:sz w:val="24"/>
          <w:szCs w:val="24"/>
        </w:rPr>
        <w:t>도</w:t>
      </w:r>
      <w:r w:rsidR="003612CD">
        <w:rPr>
          <w:rFonts w:ascii="맑은 고딕" w:eastAsia="맑은 고딕" w:hAnsi="맑은 고딕" w:cs="Times New Roman" w:hint="eastAsia"/>
          <w:b/>
          <w:sz w:val="24"/>
          <w:szCs w:val="24"/>
        </w:rPr>
        <w:t>에서</w:t>
      </w:r>
      <w:proofErr w:type="spellEnd"/>
    </w:p>
    <w:p w:rsidR="009438EA" w:rsidRPr="000C3802" w:rsidRDefault="008B0921" w:rsidP="008B0921">
      <w:pPr>
        <w:spacing w:after="0" w:line="192" w:lineRule="auto"/>
        <w:rPr>
          <w:rFonts w:ascii="맑은 고딕" w:eastAsia="맑은 고딕" w:hAnsi="맑은 고딕" w:cs="Times New Roman" w:hint="eastAsia"/>
          <w:b/>
          <w:sz w:val="24"/>
          <w:szCs w:val="24"/>
        </w:rPr>
      </w:pPr>
      <w:r w:rsidRPr="008B0921">
        <w:rPr>
          <w:rFonts w:ascii="맑은 고딕" w:eastAsia="맑은 고딕" w:hAnsi="맑은 고딕" w:cs="Times New Roman"/>
          <w:b/>
          <w:sz w:val="24"/>
          <w:szCs w:val="24"/>
        </w:rPr>
        <w:t>HM43239 임상1상</w:t>
      </w:r>
      <w:r w:rsidR="003612CD">
        <w:rPr>
          <w:rFonts w:ascii="맑은 고딕" w:eastAsia="맑은 고딕" w:hAnsi="맑은 고딕" w:cs="Times New Roman" w:hint="eastAsia"/>
          <w:b/>
          <w:sz w:val="24"/>
          <w:szCs w:val="24"/>
        </w:rPr>
        <w:t xml:space="preserve">, </w:t>
      </w:r>
      <w:r w:rsidR="003612CD" w:rsidRPr="008B0921">
        <w:rPr>
          <w:rFonts w:ascii="맑은 고딕" w:eastAsia="맑은 고딕" w:hAnsi="맑은 고딕" w:cs="Times New Roman"/>
          <w:b/>
          <w:sz w:val="24"/>
          <w:szCs w:val="24"/>
        </w:rPr>
        <w:t>HM97594 전임상</w:t>
      </w:r>
      <w:r w:rsidR="003612CD">
        <w:rPr>
          <w:rFonts w:ascii="맑은 고딕" w:eastAsia="맑은 고딕" w:hAnsi="맑은 고딕" w:cs="Times New Roman" w:hint="eastAsia"/>
          <w:b/>
          <w:sz w:val="24"/>
          <w:szCs w:val="24"/>
        </w:rPr>
        <w:t xml:space="preserve"> </w:t>
      </w:r>
      <w:r w:rsidR="00F75267">
        <w:rPr>
          <w:rFonts w:ascii="맑은 고딕" w:eastAsia="맑은 고딕" w:hAnsi="맑은 고딕" w:cs="Times New Roman" w:hint="eastAsia"/>
          <w:b/>
          <w:sz w:val="24"/>
          <w:szCs w:val="24"/>
        </w:rPr>
        <w:t>발표</w:t>
      </w:r>
    </w:p>
    <w:p w:rsidR="000C3802" w:rsidRPr="00D33DE3" w:rsidRDefault="000C3802" w:rsidP="008B0921">
      <w:pPr>
        <w:spacing w:after="0" w:line="192" w:lineRule="auto"/>
        <w:rPr>
          <w:rFonts w:ascii="맑은 고딕" w:eastAsia="맑은 고딕" w:hAnsi="맑은 고딕" w:cs="Times New Roman"/>
          <w:b/>
          <w:sz w:val="10"/>
        </w:rPr>
      </w:pPr>
    </w:p>
    <w:p w:rsidR="000C3802" w:rsidRDefault="000C3802" w:rsidP="008B0921">
      <w:pPr>
        <w:spacing w:after="0" w:line="192" w:lineRule="auto"/>
        <w:rPr>
          <w:rFonts w:ascii="맑은 고딕" w:eastAsia="맑은 고딕" w:hAnsi="맑은 고딕" w:cs="Times New Roman"/>
          <w:b/>
          <w:sz w:val="18"/>
        </w:rPr>
      </w:pPr>
      <w:r w:rsidRPr="008B0921">
        <w:rPr>
          <w:rFonts w:ascii="맑은 고딕" w:eastAsia="맑은 고딕" w:hAnsi="맑은 고딕" w:cs="Times New Roman"/>
          <w:b/>
          <w:noProof/>
          <w:sz w:val="18"/>
        </w:rPr>
        <w:drawing>
          <wp:inline distT="0" distB="0" distL="0" distR="0">
            <wp:extent cx="5365630" cy="2800018"/>
            <wp:effectExtent l="0" t="0" r="6985" b="635"/>
            <wp:docPr id="3" name="그림 3" descr="C:\Users\admin\Desktop\FL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FLT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428" cy="2809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802" w:rsidRDefault="0048595F" w:rsidP="008B0921">
      <w:pPr>
        <w:spacing w:after="0" w:line="192" w:lineRule="auto"/>
        <w:rPr>
          <w:rFonts w:ascii="맑은 고딕" w:eastAsia="맑은 고딕" w:hAnsi="맑은 고딕" w:cs="Times New Roman"/>
          <w:b/>
          <w:sz w:val="18"/>
        </w:rPr>
      </w:pPr>
      <w:r w:rsidRPr="008B0921">
        <w:rPr>
          <w:rFonts w:ascii="맑은 고딕" w:eastAsia="맑은 고딕" w:hAnsi="맑은 고딕" w:cs="Times New Roman" w:hint="eastAsia"/>
          <w:b/>
          <w:sz w:val="18"/>
        </w:rPr>
        <w:t>&lt;사진&gt;</w:t>
      </w:r>
      <w:r w:rsidRPr="008B0921">
        <w:rPr>
          <w:rFonts w:ascii="맑은 고딕" w:eastAsia="맑은 고딕" w:hAnsi="맑은 고딕" w:cs="Times New Roman"/>
          <w:b/>
          <w:sz w:val="18"/>
        </w:rPr>
        <w:t xml:space="preserve"> </w:t>
      </w:r>
      <w:r w:rsidR="003612CD">
        <w:rPr>
          <w:rFonts w:ascii="맑은 고딕" w:eastAsia="맑은 고딕" w:hAnsi="맑은 고딕" w:cs="Times New Roman" w:hint="eastAsia"/>
          <w:b/>
          <w:sz w:val="18"/>
        </w:rPr>
        <w:t xml:space="preserve">지난 </w:t>
      </w:r>
      <w:r w:rsidR="008B0921" w:rsidRPr="008B0921">
        <w:rPr>
          <w:rFonts w:ascii="맑은 고딕" w:eastAsia="맑은 고딕" w:hAnsi="맑은 고딕" w:cs="Times New Roman"/>
          <w:b/>
          <w:sz w:val="18"/>
        </w:rPr>
        <w:t xml:space="preserve">7일부터 10일까지 미국 </w:t>
      </w:r>
      <w:proofErr w:type="spellStart"/>
      <w:r w:rsidR="008B0921" w:rsidRPr="008B0921">
        <w:rPr>
          <w:rFonts w:ascii="맑은 고딕" w:eastAsia="맑은 고딕" w:hAnsi="맑은 고딕" w:cs="Times New Roman" w:hint="eastAsia"/>
          <w:b/>
          <w:sz w:val="18"/>
        </w:rPr>
        <w:t>올랜도</w:t>
      </w:r>
      <w:r w:rsidR="008B0921" w:rsidRPr="008B0921">
        <w:rPr>
          <w:rFonts w:ascii="맑은 고딕" w:eastAsia="맑은 고딕" w:hAnsi="맑은 고딕" w:cs="Times New Roman"/>
          <w:b/>
          <w:sz w:val="18"/>
        </w:rPr>
        <w:t>에서</w:t>
      </w:r>
      <w:proofErr w:type="spellEnd"/>
      <w:r w:rsidR="008B0921" w:rsidRPr="008B0921">
        <w:rPr>
          <w:rFonts w:ascii="맑은 고딕" w:eastAsia="맑은 고딕" w:hAnsi="맑은 고딕" w:cs="Times New Roman"/>
          <w:b/>
          <w:sz w:val="18"/>
        </w:rPr>
        <w:t xml:space="preserve"> 열린 </w:t>
      </w:r>
      <w:r w:rsidR="008B0921" w:rsidRPr="008B0921">
        <w:rPr>
          <w:rFonts w:ascii="맑은 고딕" w:eastAsia="맑은 고딕" w:hAnsi="맑은 고딕" w:cs="Times New Roman" w:hint="eastAsia"/>
          <w:b/>
          <w:sz w:val="18"/>
        </w:rPr>
        <w:t xml:space="preserve">ASH에서 </w:t>
      </w:r>
      <w:r w:rsidR="003612CD">
        <w:rPr>
          <w:rFonts w:ascii="맑은 고딕" w:eastAsia="맑은 고딕" w:hAnsi="맑은 고딕" w:cs="Times New Roman" w:hint="eastAsia"/>
          <w:b/>
          <w:sz w:val="18"/>
        </w:rPr>
        <w:t xml:space="preserve">한미약품이 포스터로 발표한 </w:t>
      </w:r>
      <w:proofErr w:type="spellStart"/>
      <w:r w:rsidR="008B0921" w:rsidRPr="008B0921">
        <w:rPr>
          <w:rFonts w:ascii="맑은 고딕" w:eastAsia="맑은 고딕" w:hAnsi="맑은 고딕" w:cs="Times New Roman" w:hint="eastAsia"/>
          <w:b/>
          <w:sz w:val="18"/>
        </w:rPr>
        <w:t>항암신약</w:t>
      </w:r>
      <w:proofErr w:type="spellEnd"/>
      <w:r w:rsidR="008B0921" w:rsidRPr="008B0921">
        <w:rPr>
          <w:rFonts w:ascii="맑은 고딕" w:eastAsia="맑은 고딕" w:hAnsi="맑은 고딕" w:cs="Times New Roman" w:hint="eastAsia"/>
          <w:b/>
          <w:sz w:val="18"/>
        </w:rPr>
        <w:t xml:space="preserve"> </w:t>
      </w:r>
    </w:p>
    <w:p w:rsidR="0048595F" w:rsidRPr="008B0921" w:rsidRDefault="008B0921" w:rsidP="000C3802">
      <w:pPr>
        <w:spacing w:after="0" w:line="192" w:lineRule="auto"/>
        <w:ind w:firstLineChars="400" w:firstLine="720"/>
        <w:rPr>
          <w:rFonts w:ascii="맑은 고딕" w:eastAsia="맑은 고딕" w:hAnsi="맑은 고딕" w:cs="Times New Roman"/>
          <w:b/>
          <w:sz w:val="18"/>
        </w:rPr>
      </w:pPr>
      <w:r w:rsidRPr="008B0921">
        <w:rPr>
          <w:rFonts w:ascii="맑은 고딕" w:eastAsia="맑은 고딕" w:hAnsi="맑은 고딕" w:cs="Times New Roman" w:hint="eastAsia"/>
          <w:b/>
          <w:sz w:val="18"/>
        </w:rPr>
        <w:t xml:space="preserve">후보물질 </w:t>
      </w:r>
      <w:r w:rsidR="009438EA">
        <w:rPr>
          <w:rFonts w:ascii="맑은 고딕" w:eastAsia="맑은 고딕" w:hAnsi="맑은 고딕" w:cs="Times New Roman" w:hint="eastAsia"/>
          <w:b/>
          <w:sz w:val="18"/>
        </w:rPr>
        <w:t>HM43239의 주요 내용을 참석자들</w:t>
      </w:r>
      <w:r w:rsidR="003612CD">
        <w:rPr>
          <w:rFonts w:ascii="맑은 고딕" w:eastAsia="맑은 고딕" w:hAnsi="맑은 고딕" w:cs="Times New Roman" w:hint="eastAsia"/>
          <w:b/>
          <w:sz w:val="18"/>
        </w:rPr>
        <w:t>이 확인하고 있다.</w:t>
      </w:r>
      <w:r w:rsidR="009438EA">
        <w:rPr>
          <w:rFonts w:ascii="맑은 고딕" w:eastAsia="맑은 고딕" w:hAnsi="맑은 고딕" w:cs="Times New Roman" w:hint="eastAsia"/>
          <w:b/>
          <w:sz w:val="18"/>
        </w:rPr>
        <w:t xml:space="preserve"> </w:t>
      </w:r>
    </w:p>
    <w:p w:rsidR="008B0921" w:rsidRPr="00D33DE3" w:rsidRDefault="008B0921" w:rsidP="008B0921">
      <w:pPr>
        <w:spacing w:after="0" w:line="192" w:lineRule="auto"/>
        <w:rPr>
          <w:rFonts w:ascii="맑은 고딕" w:eastAsia="맑은 고딕" w:hAnsi="맑은 고딕" w:cs="Times New Roman"/>
          <w:sz w:val="18"/>
        </w:rPr>
      </w:pPr>
    </w:p>
    <w:p w:rsidR="00DE78D7" w:rsidRDefault="002D6B21" w:rsidP="004A59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9438EA">
        <w:rPr>
          <w:rFonts w:ascii="맑은 고딕" w:eastAsia="맑은 고딕" w:hAnsi="맑은 고딕" w:cs="Times New Roman" w:hint="eastAsia"/>
          <w:sz w:val="22"/>
        </w:rPr>
        <w:t>은</w:t>
      </w:r>
      <w:r w:rsidR="000E69A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71F67">
        <w:rPr>
          <w:rFonts w:ascii="맑은 고딕" w:eastAsia="맑은 고딕" w:hAnsi="맑은 고딕" w:cs="Times New Roman" w:hint="eastAsia"/>
          <w:sz w:val="22"/>
        </w:rPr>
        <w:t xml:space="preserve">지난 7일부터 10일까지 미국 플로리다주 올랜도 오렌지카운티 컨벤션센터에서 열린 </w:t>
      </w:r>
      <w:r w:rsidR="004A5976">
        <w:rPr>
          <w:rFonts w:ascii="맑은 고딕" w:eastAsia="맑은 고딕" w:hAnsi="맑은 고딕" w:cs="Times New Roman" w:hint="eastAsia"/>
          <w:sz w:val="22"/>
        </w:rPr>
        <w:t>미국 혈액학회(</w:t>
      </w:r>
      <w:r w:rsidR="004A5976">
        <w:rPr>
          <w:rFonts w:ascii="맑은 고딕" w:eastAsia="맑은 고딕" w:hAnsi="맑은 고딕" w:cs="Times New Roman"/>
          <w:sz w:val="22"/>
        </w:rPr>
        <w:t>ASH, American Society of Hematology)</w:t>
      </w:r>
      <w:r w:rsidR="004A5976">
        <w:rPr>
          <w:rFonts w:ascii="맑은 고딕" w:eastAsia="맑은 고딕" w:hAnsi="맑은 고딕" w:cs="Times New Roman" w:hint="eastAsia"/>
          <w:sz w:val="22"/>
        </w:rPr>
        <w:t xml:space="preserve">에서 </w:t>
      </w:r>
      <w:r w:rsidR="009438EA">
        <w:rPr>
          <w:rFonts w:ascii="맑은 고딕" w:eastAsia="맑은 고딕" w:hAnsi="맑은 고딕" w:cs="Times New Roman" w:hint="eastAsia"/>
          <w:sz w:val="22"/>
        </w:rPr>
        <w:t xml:space="preserve">혈액암을 타깃하는 2종의 신약 후보물질에 대한 연구결과를 </w:t>
      </w:r>
      <w:r w:rsidR="008B0921">
        <w:rPr>
          <w:rFonts w:ascii="맑은 고딕" w:eastAsia="맑은 고딕" w:hAnsi="맑은 고딕" w:cs="Times New Roman" w:hint="eastAsia"/>
          <w:sz w:val="22"/>
        </w:rPr>
        <w:t>발표</w:t>
      </w:r>
      <w:r w:rsidR="004A5976">
        <w:rPr>
          <w:rFonts w:ascii="맑은 고딕" w:eastAsia="맑은 고딕" w:hAnsi="맑은 고딕" w:cs="Times New Roman" w:hint="eastAsia"/>
          <w:sz w:val="22"/>
        </w:rPr>
        <w:t>했다</w:t>
      </w:r>
      <w:r w:rsidR="009438EA"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6D2718">
        <w:rPr>
          <w:rFonts w:ascii="맑은 고딕" w:eastAsia="맑은 고딕" w:hAnsi="맑은 고딕" w:cs="Times New Roman" w:hint="eastAsia"/>
          <w:sz w:val="22"/>
        </w:rPr>
        <w:t>11</w:t>
      </w:r>
      <w:r w:rsidR="009438EA">
        <w:rPr>
          <w:rFonts w:ascii="맑은 고딕" w:eastAsia="맑은 고딕" w:hAnsi="맑은 고딕" w:cs="Times New Roman" w:hint="eastAsia"/>
          <w:sz w:val="22"/>
        </w:rPr>
        <w:t>일 밝혔다.</w:t>
      </w:r>
    </w:p>
    <w:p w:rsidR="002D6B21" w:rsidRPr="009438EA" w:rsidRDefault="002D6B21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E78D7" w:rsidRPr="004A5976" w:rsidRDefault="00DE78D7" w:rsidP="00DE78D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미국혈액학회는 </w:t>
      </w:r>
      <w:r>
        <w:rPr>
          <w:rFonts w:ascii="맑은 고딕" w:eastAsia="맑은 고딕" w:hAnsi="맑은 고딕" w:cs="Times New Roman"/>
          <w:sz w:val="22"/>
        </w:rPr>
        <w:t>1958</w:t>
      </w:r>
      <w:r>
        <w:rPr>
          <w:rFonts w:ascii="맑은 고딕" w:eastAsia="맑은 고딕" w:hAnsi="맑은 고딕" w:cs="Times New Roman" w:hint="eastAsia"/>
          <w:sz w:val="22"/>
        </w:rPr>
        <w:t xml:space="preserve">년 설립돼 매년 </w:t>
      </w:r>
      <w:r>
        <w:rPr>
          <w:rFonts w:ascii="맑은 고딕" w:eastAsia="맑은 고딕" w:hAnsi="맑은 고딕" w:cs="Times New Roman"/>
          <w:sz w:val="22"/>
        </w:rPr>
        <w:t>12</w:t>
      </w:r>
      <w:r>
        <w:rPr>
          <w:rFonts w:ascii="맑은 고딕" w:eastAsia="맑은 고딕" w:hAnsi="맑은 고딕" w:cs="Times New Roman" w:hint="eastAsia"/>
          <w:sz w:val="22"/>
        </w:rPr>
        <w:t xml:space="preserve">월 연례 학술대회를 </w:t>
      </w:r>
      <w:r w:rsidR="00A3118E">
        <w:rPr>
          <w:rFonts w:ascii="맑은 고딕" w:eastAsia="맑은 고딕" w:hAnsi="맑은 고딕" w:cs="Times New Roman" w:hint="eastAsia"/>
          <w:sz w:val="22"/>
        </w:rPr>
        <w:t>여</w:t>
      </w:r>
      <w:r>
        <w:rPr>
          <w:rFonts w:ascii="맑은 고딕" w:eastAsia="맑은 고딕" w:hAnsi="맑은 고딕" w:cs="Times New Roman" w:hint="eastAsia"/>
          <w:sz w:val="22"/>
        </w:rPr>
        <w:t>는 세계 최대 혈액학 분야 학회로, 전</w:t>
      </w:r>
      <w:r w:rsidR="00A3118E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세계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>만여명의 혈액학자들이 참석</w:t>
      </w:r>
      <w:r w:rsidR="00F71F67">
        <w:rPr>
          <w:rFonts w:ascii="맑은 고딕" w:eastAsia="맑은 고딕" w:hAnsi="맑은 고딕" w:cs="Times New Roman" w:hint="eastAsia"/>
          <w:sz w:val="22"/>
        </w:rPr>
        <w:t>한</w:t>
      </w:r>
      <w:r>
        <w:rPr>
          <w:rFonts w:ascii="맑은 고딕" w:eastAsia="맑은 고딕" w:hAnsi="맑은 고딕" w:cs="Times New Roman" w:hint="eastAsia"/>
          <w:sz w:val="22"/>
        </w:rPr>
        <w:t xml:space="preserve">다. </w:t>
      </w:r>
    </w:p>
    <w:p w:rsidR="008B0921" w:rsidRPr="008B0921" w:rsidRDefault="008B0921" w:rsidP="004A59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B0921" w:rsidRPr="00D33DE3" w:rsidRDefault="008B0921" w:rsidP="008B0921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 w:rsidRPr="008B0921">
        <w:rPr>
          <w:rFonts w:ascii="맑은 고딕" w:eastAsia="맑은 고딕" w:hAnsi="맑은 고딕" w:cs="Times New Roman" w:hint="eastAsia"/>
          <w:sz w:val="22"/>
        </w:rPr>
        <w:t>한미약품은</w:t>
      </w:r>
      <w:r w:rsidRPr="008B0921">
        <w:rPr>
          <w:rFonts w:ascii="맑은 고딕" w:eastAsia="맑은 고딕" w:hAnsi="맑은 고딕" w:cs="Times New Roman"/>
          <w:sz w:val="22"/>
        </w:rPr>
        <w:t xml:space="preserve"> 이 행사에서</w:t>
      </w:r>
      <w:r w:rsidR="009438EA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C3802">
        <w:rPr>
          <w:rFonts w:ascii="맑은 고딕" w:eastAsia="맑은 고딕" w:hAnsi="맑은 고딕" w:cs="Times New Roman" w:hint="eastAsia"/>
          <w:sz w:val="22"/>
        </w:rPr>
        <w:t>급성</w:t>
      </w:r>
      <w:r w:rsidR="009438EA">
        <w:rPr>
          <w:rFonts w:ascii="맑은 고딕" w:eastAsia="맑은 고딕" w:hAnsi="맑은 고딕" w:cs="Times New Roman" w:hint="eastAsia"/>
          <w:sz w:val="22"/>
        </w:rPr>
        <w:t xml:space="preserve">골수성백혈병(AML) 치료제로 개발중인 </w:t>
      </w:r>
      <w:r w:rsidRPr="008B0921">
        <w:rPr>
          <w:rFonts w:ascii="맑은 고딕" w:eastAsia="맑은 고딕" w:hAnsi="맑은 고딕" w:cs="Times New Roman"/>
          <w:sz w:val="22"/>
        </w:rPr>
        <w:t xml:space="preserve">HM43239의 </w:t>
      </w:r>
      <w:proofErr w:type="spellStart"/>
      <w:r w:rsidRPr="008B0921">
        <w:rPr>
          <w:rFonts w:ascii="맑은 고딕" w:eastAsia="맑은 고딕" w:hAnsi="맑은 고딕" w:cs="Times New Roman"/>
          <w:sz w:val="22"/>
        </w:rPr>
        <w:t>임상개발</w:t>
      </w:r>
      <w:proofErr w:type="spellEnd"/>
      <w:r w:rsidRPr="008B0921">
        <w:rPr>
          <w:rFonts w:ascii="맑은 고딕" w:eastAsia="맑은 고딕" w:hAnsi="맑은 고딕" w:cs="Times New Roman"/>
          <w:sz w:val="22"/>
        </w:rPr>
        <w:t xml:space="preserve"> 현황에 </w:t>
      </w:r>
      <w:r>
        <w:rPr>
          <w:rFonts w:ascii="맑은 고딕" w:eastAsia="맑은 고딕" w:hAnsi="맑은 고딕" w:cs="Times New Roman" w:hint="eastAsia"/>
          <w:sz w:val="22"/>
        </w:rPr>
        <w:t>대해</w:t>
      </w:r>
      <w:r w:rsidRPr="008B0921">
        <w:rPr>
          <w:rFonts w:ascii="맑은 고딕" w:eastAsia="맑은 고딕" w:hAnsi="맑은 고딕" w:cs="Times New Roman"/>
          <w:sz w:val="22"/>
        </w:rPr>
        <w:t xml:space="preserve"> 포스터로 발표했다. HM43239는 AML 환자에서 가장 빈번하게 발생하는 것으로 알려져 있는 FLT3 돌연변이(FLT3-ITD, FLT3-TKD, FLT3-ITD/TKD 변이를 포함)를 표적으로 하는 강력한 FLT3 억제제다.</w:t>
      </w:r>
      <w:bookmarkStart w:id="0" w:name="_GoBack"/>
      <w:bookmarkEnd w:id="0"/>
    </w:p>
    <w:p w:rsidR="008B0921" w:rsidRDefault="008B0921" w:rsidP="008B092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B0921">
        <w:rPr>
          <w:rFonts w:ascii="맑은 고딕" w:eastAsia="맑은 고딕" w:hAnsi="맑은 고딕" w:cs="Times New Roman" w:hint="eastAsia"/>
          <w:sz w:val="22"/>
        </w:rPr>
        <w:lastRenderedPageBreak/>
        <w:t>한미약품은</w:t>
      </w:r>
      <w:r w:rsidRPr="008B0921">
        <w:rPr>
          <w:rFonts w:ascii="맑은 고딕" w:eastAsia="맑은 고딕" w:hAnsi="맑은 고딕" w:cs="Times New Roman"/>
          <w:sz w:val="22"/>
        </w:rPr>
        <w:t xml:space="preserve"> 전임상 연구를 통해 FLT3 돌연변이(mutation) 및 야생형(Wild type) AML 세포주에서 HM43239의 항종양 효과를 확인했으며, 이를 바탕으로 재발성 및 불응성 AML 환자를 대상으로 미국과 한국에서 사람 대상의 첫번째 임상(First-in-human)을 진행하고 있다.</w:t>
      </w:r>
    </w:p>
    <w:p w:rsidR="008B0921" w:rsidRDefault="008B0921" w:rsidP="008B092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E78D7" w:rsidRDefault="008B0921" w:rsidP="004A59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이와 함께 한미약품은 </w:t>
      </w:r>
      <w:r w:rsidR="00DE78D7">
        <w:rPr>
          <w:rFonts w:ascii="맑은 고딕" w:eastAsia="맑은 고딕" w:hAnsi="맑은 고딕" w:cs="Times New Roman" w:hint="eastAsia"/>
          <w:sz w:val="22"/>
        </w:rPr>
        <w:t>HM97594</w:t>
      </w:r>
      <w:r w:rsidR="00DE78D7" w:rsidRPr="004A5976">
        <w:rPr>
          <w:rFonts w:ascii="맑은 고딕" w:eastAsia="맑은 고딕" w:hAnsi="맑은 고딕" w:cs="Times New Roman"/>
          <w:sz w:val="22"/>
        </w:rPr>
        <w:t>(EZH1/2 dual inhibitor)</w:t>
      </w:r>
      <w:r>
        <w:rPr>
          <w:rFonts w:ascii="맑은 고딕" w:eastAsia="맑은 고딕" w:hAnsi="맑은 고딕" w:cs="Times New Roman" w:hint="eastAsia"/>
          <w:sz w:val="22"/>
        </w:rPr>
        <w:t xml:space="preserve">의 전임상 연구결과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>건을 포스터로 발표했다.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HM97594은</w:t>
      </w:r>
      <w:r w:rsidR="00F7526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E78D7">
        <w:rPr>
          <w:rFonts w:ascii="맑은 고딕" w:eastAsia="맑은 고딕" w:hAnsi="맑은 고딕" w:cs="Times New Roman" w:hint="eastAsia"/>
          <w:sz w:val="22"/>
        </w:rPr>
        <w:t>종양 억제 유전자의 전사</w:t>
      </w:r>
      <w:r w:rsidR="007817A7">
        <w:rPr>
          <w:rFonts w:ascii="맑은 고딕" w:eastAsia="맑은 고딕" w:hAnsi="맑은 고딕" w:cs="Times New Roman" w:hint="eastAsia"/>
          <w:sz w:val="22"/>
        </w:rPr>
        <w:t>(</w:t>
      </w:r>
      <w:r w:rsidR="007817A7">
        <w:rPr>
          <w:rFonts w:ascii="바탕" w:eastAsia="맑은 고딕" w:hAnsi="바탕" w:cs="바탕"/>
          <w:sz w:val="22"/>
        </w:rPr>
        <w:t>轉寫</w:t>
      </w:r>
      <w:r w:rsidR="007817A7">
        <w:rPr>
          <w:rFonts w:ascii="맑은 고딕" w:eastAsia="맑은 고딕" w:hAnsi="맑은 고딕" w:cs="Times New Roman" w:hint="eastAsia"/>
          <w:sz w:val="22"/>
        </w:rPr>
        <w:t>·transcription)</w:t>
      </w:r>
      <w:r w:rsidR="00DE78D7">
        <w:rPr>
          <w:rFonts w:ascii="맑은 고딕" w:eastAsia="맑은 고딕" w:hAnsi="맑은 고딕" w:cs="Times New Roman" w:hint="eastAsia"/>
          <w:sz w:val="22"/>
        </w:rPr>
        <w:t xml:space="preserve"> 과정에 관여하는 효소 EZH2와 이의 상호</w:t>
      </w:r>
      <w:r w:rsidR="002A4F7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E78D7">
        <w:rPr>
          <w:rFonts w:ascii="맑은 고딕" w:eastAsia="맑은 고딕" w:hAnsi="맑은 고딕" w:cs="Times New Roman" w:hint="eastAsia"/>
          <w:sz w:val="22"/>
        </w:rPr>
        <w:t>보</w:t>
      </w:r>
      <w:r w:rsidR="002F50FE">
        <w:rPr>
          <w:rFonts w:ascii="맑은 고딕" w:eastAsia="맑은 고딕" w:hAnsi="맑은 고딕" w:cs="Times New Roman" w:hint="eastAsia"/>
          <w:sz w:val="22"/>
        </w:rPr>
        <w:t>완</w:t>
      </w:r>
      <w:r w:rsidR="00DE78D7">
        <w:rPr>
          <w:rFonts w:ascii="맑은 고딕" w:eastAsia="맑은 고딕" w:hAnsi="맑은 고딕" w:cs="Times New Roman" w:hint="eastAsia"/>
          <w:sz w:val="22"/>
        </w:rPr>
        <w:t>적 동소체</w:t>
      </w:r>
      <w:r w:rsidR="002F50FE">
        <w:rPr>
          <w:rFonts w:ascii="맑은 고딕" w:eastAsia="맑은 고딕" w:hAnsi="맑은 고딕" w:cs="Times New Roman" w:hint="eastAsia"/>
          <w:sz w:val="22"/>
        </w:rPr>
        <w:t>인</w:t>
      </w:r>
      <w:r w:rsidR="00DE78D7">
        <w:rPr>
          <w:rFonts w:ascii="맑은 고딕" w:eastAsia="맑은 고딕" w:hAnsi="맑은 고딕" w:cs="Times New Roman" w:hint="eastAsia"/>
          <w:sz w:val="22"/>
        </w:rPr>
        <w:t xml:space="preserve"> EZH1을 동시에 억제하는 연구개발 단계 항암신약이다. </w:t>
      </w:r>
    </w:p>
    <w:p w:rsidR="002A4F76" w:rsidRPr="002F50FE" w:rsidRDefault="002A4F76" w:rsidP="004A59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67A27" w:rsidRPr="0048595F" w:rsidRDefault="0048595F" w:rsidP="0048595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48595F">
        <w:rPr>
          <w:rFonts w:ascii="맑은 고딕" w:eastAsia="맑은 고딕" w:hAnsi="맑은 고딕" w:cs="Times New Roman" w:hint="eastAsia"/>
          <w:sz w:val="22"/>
        </w:rPr>
        <w:t>한미약품</w:t>
      </w:r>
      <w:r w:rsidRPr="0048595F">
        <w:rPr>
          <w:rFonts w:ascii="맑은 고딕" w:eastAsia="맑은 고딕" w:hAnsi="맑은 고딕" w:cs="Times New Roman"/>
          <w:sz w:val="22"/>
        </w:rPr>
        <w:t xml:space="preserve"> 대표이사 권세창 사장은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 w:rsidR="007E581A">
        <w:rPr>
          <w:rFonts w:ascii="맑은 고딕" w:eastAsia="맑은 고딕" w:hAnsi="맑은 고딕" w:cs="Times New Roman" w:hint="eastAsia"/>
          <w:sz w:val="22"/>
        </w:rPr>
        <w:t>한미약품</w:t>
      </w:r>
      <w:r w:rsidR="003612CD">
        <w:rPr>
          <w:rFonts w:ascii="맑은 고딕" w:eastAsia="맑은 고딕" w:hAnsi="맑은 고딕" w:cs="Times New Roman" w:hint="eastAsia"/>
          <w:sz w:val="22"/>
        </w:rPr>
        <w:t xml:space="preserve">은 혈액암 분야에서도 </w:t>
      </w:r>
      <w:r w:rsidR="007E581A">
        <w:rPr>
          <w:rFonts w:ascii="맑은 고딕" w:eastAsia="맑은 고딕" w:hAnsi="맑은 고딕" w:cs="Times New Roman" w:hint="eastAsia"/>
          <w:sz w:val="22"/>
        </w:rPr>
        <w:t>신약 파이프라인을 견고하게 구축</w:t>
      </w:r>
      <w:r w:rsidR="003612CD">
        <w:rPr>
          <w:rFonts w:ascii="맑은 고딕" w:eastAsia="맑은 고딕" w:hAnsi="맑은 고딕" w:cs="Times New Roman" w:hint="eastAsia"/>
          <w:sz w:val="22"/>
        </w:rPr>
        <w:t>하고 있다</w:t>
      </w:r>
      <w:r w:rsidR="003612CD">
        <w:rPr>
          <w:rFonts w:ascii="맑은 고딕" w:eastAsia="맑은 고딕" w:hAnsi="맑은 고딕" w:cs="Times New Roman"/>
          <w:sz w:val="22"/>
        </w:rPr>
        <w:t>”</w:t>
      </w:r>
      <w:r w:rsidR="003612CD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3612CD">
        <w:rPr>
          <w:rFonts w:ascii="맑은 고딕" w:eastAsia="맑은 고딕" w:hAnsi="맑은 고딕" w:cs="Times New Roman"/>
          <w:sz w:val="22"/>
        </w:rPr>
        <w:t>“</w:t>
      </w:r>
      <w:r w:rsidR="003612CD">
        <w:rPr>
          <w:rFonts w:ascii="맑은 고딕" w:eastAsia="맑은 고딕" w:hAnsi="맑은 고딕" w:cs="Times New Roman" w:hint="eastAsia"/>
          <w:sz w:val="22"/>
        </w:rPr>
        <w:t xml:space="preserve">끊임없는 연구개발을 통해 </w:t>
      </w:r>
      <w:r>
        <w:rPr>
          <w:rFonts w:ascii="맑은 고딕" w:eastAsia="맑은 고딕" w:hAnsi="맑은 고딕" w:cs="Times New Roman" w:hint="eastAsia"/>
          <w:sz w:val="22"/>
        </w:rPr>
        <w:t xml:space="preserve">환자들이 더 나은 삶을 영위할 수 있도록 </w:t>
      </w:r>
      <w:r w:rsidR="007E581A">
        <w:rPr>
          <w:rFonts w:ascii="맑은 고딕" w:eastAsia="맑은 고딕" w:hAnsi="맑은 고딕" w:cs="Times New Roman" w:hint="eastAsia"/>
          <w:sz w:val="22"/>
        </w:rPr>
        <w:t>최선을 다하겠다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384A95" w:rsidRPr="003612CD" w:rsidRDefault="00384A95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D08E2" w:rsidRPr="002A6650" w:rsidRDefault="00C17CFB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hint="eastAsia"/>
          <w:b/>
          <w:sz w:val="22"/>
        </w:rPr>
        <w:t xml:space="preserve">                                                                          </w:t>
      </w:r>
      <w:r w:rsidR="007E581A">
        <w:rPr>
          <w:rFonts w:hint="eastAsia"/>
          <w:b/>
          <w:sz w:val="22"/>
        </w:rPr>
        <w:t xml:space="preserve"> </w:t>
      </w:r>
      <w:r>
        <w:rPr>
          <w:rFonts w:hint="eastAsia"/>
          <w:b/>
          <w:sz w:val="22"/>
        </w:rPr>
        <w:t xml:space="preserve"> </w:t>
      </w:r>
      <w:r w:rsidR="006D08E2" w:rsidRPr="00614F24">
        <w:rPr>
          <w:rFonts w:hint="eastAsia"/>
          <w:b/>
          <w:sz w:val="22"/>
        </w:rPr>
        <w:t>&lt;끝&gt;</w:t>
      </w:r>
    </w:p>
    <w:sectPr w:rsidR="006D08E2" w:rsidRPr="002A6650" w:rsidSect="002B108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C67" w:rsidRDefault="003F5C67" w:rsidP="00E32DD0">
      <w:pPr>
        <w:spacing w:after="0" w:line="240" w:lineRule="auto"/>
      </w:pPr>
      <w:r>
        <w:separator/>
      </w:r>
    </w:p>
  </w:endnote>
  <w:endnote w:type="continuationSeparator" w:id="0">
    <w:p w:rsidR="003F5C67" w:rsidRDefault="003F5C67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C67" w:rsidRDefault="003F5C67" w:rsidP="00E32DD0">
      <w:pPr>
        <w:spacing w:after="0" w:line="240" w:lineRule="auto"/>
      </w:pPr>
      <w:r>
        <w:separator/>
      </w:r>
    </w:p>
  </w:footnote>
  <w:footnote w:type="continuationSeparator" w:id="0">
    <w:p w:rsidR="003F5C67" w:rsidRDefault="003F5C67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975144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67525</wp:posOffset>
          </wp:positionV>
          <wp:extent cx="7452000" cy="137863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52000" cy="137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46DE9"/>
    <w:rsid w:val="0004767C"/>
    <w:rsid w:val="00051ACF"/>
    <w:rsid w:val="00096D8F"/>
    <w:rsid w:val="000A0184"/>
    <w:rsid w:val="000A756C"/>
    <w:rsid w:val="000B1DB4"/>
    <w:rsid w:val="000B3D72"/>
    <w:rsid w:val="000C3802"/>
    <w:rsid w:val="000C4B0F"/>
    <w:rsid w:val="000D3BAB"/>
    <w:rsid w:val="000D6382"/>
    <w:rsid w:val="000D7042"/>
    <w:rsid w:val="000D7AAF"/>
    <w:rsid w:val="000E0BB1"/>
    <w:rsid w:val="000E3804"/>
    <w:rsid w:val="000E45ED"/>
    <w:rsid w:val="000E69AF"/>
    <w:rsid w:val="000F7107"/>
    <w:rsid w:val="00103694"/>
    <w:rsid w:val="001164A5"/>
    <w:rsid w:val="0011699F"/>
    <w:rsid w:val="00122553"/>
    <w:rsid w:val="00132514"/>
    <w:rsid w:val="001417F7"/>
    <w:rsid w:val="001427F1"/>
    <w:rsid w:val="00147F4A"/>
    <w:rsid w:val="00150340"/>
    <w:rsid w:val="00165A06"/>
    <w:rsid w:val="001673B2"/>
    <w:rsid w:val="001742AC"/>
    <w:rsid w:val="001818B9"/>
    <w:rsid w:val="00184342"/>
    <w:rsid w:val="00192E1C"/>
    <w:rsid w:val="00197989"/>
    <w:rsid w:val="00197BEC"/>
    <w:rsid w:val="001B5AD0"/>
    <w:rsid w:val="001B618E"/>
    <w:rsid w:val="001C549A"/>
    <w:rsid w:val="001C78E5"/>
    <w:rsid w:val="001D33F4"/>
    <w:rsid w:val="001E08D7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2CBF"/>
    <w:rsid w:val="00215306"/>
    <w:rsid w:val="0022112C"/>
    <w:rsid w:val="00223179"/>
    <w:rsid w:val="00224021"/>
    <w:rsid w:val="00224EA1"/>
    <w:rsid w:val="0022598F"/>
    <w:rsid w:val="002315B7"/>
    <w:rsid w:val="002335BE"/>
    <w:rsid w:val="00240309"/>
    <w:rsid w:val="00253090"/>
    <w:rsid w:val="00262875"/>
    <w:rsid w:val="00265E08"/>
    <w:rsid w:val="00287A44"/>
    <w:rsid w:val="00290E8F"/>
    <w:rsid w:val="002A4F76"/>
    <w:rsid w:val="002A6650"/>
    <w:rsid w:val="002B108F"/>
    <w:rsid w:val="002B1DEF"/>
    <w:rsid w:val="002C0F23"/>
    <w:rsid w:val="002C445C"/>
    <w:rsid w:val="002D4D8F"/>
    <w:rsid w:val="002D6B21"/>
    <w:rsid w:val="002E1DD9"/>
    <w:rsid w:val="002E4A32"/>
    <w:rsid w:val="002F50FE"/>
    <w:rsid w:val="002F7B00"/>
    <w:rsid w:val="003176BD"/>
    <w:rsid w:val="003205E9"/>
    <w:rsid w:val="003240B2"/>
    <w:rsid w:val="00331A9F"/>
    <w:rsid w:val="0034442E"/>
    <w:rsid w:val="0034769D"/>
    <w:rsid w:val="00347C86"/>
    <w:rsid w:val="003612CD"/>
    <w:rsid w:val="00383270"/>
    <w:rsid w:val="00384102"/>
    <w:rsid w:val="00384A95"/>
    <w:rsid w:val="00384AD3"/>
    <w:rsid w:val="00384E47"/>
    <w:rsid w:val="003972E9"/>
    <w:rsid w:val="003A249D"/>
    <w:rsid w:val="003A5365"/>
    <w:rsid w:val="003B2E5F"/>
    <w:rsid w:val="003C07DD"/>
    <w:rsid w:val="003C3F13"/>
    <w:rsid w:val="003C44A1"/>
    <w:rsid w:val="003D006A"/>
    <w:rsid w:val="003D28C9"/>
    <w:rsid w:val="003E39C1"/>
    <w:rsid w:val="003F5C67"/>
    <w:rsid w:val="003F6978"/>
    <w:rsid w:val="00400AD3"/>
    <w:rsid w:val="00411A1E"/>
    <w:rsid w:val="00427B5E"/>
    <w:rsid w:val="004305C4"/>
    <w:rsid w:val="00437EB4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8595F"/>
    <w:rsid w:val="004A2132"/>
    <w:rsid w:val="004A483F"/>
    <w:rsid w:val="004A5976"/>
    <w:rsid w:val="004A683D"/>
    <w:rsid w:val="004B374D"/>
    <w:rsid w:val="004C6E0A"/>
    <w:rsid w:val="004D193F"/>
    <w:rsid w:val="004E2287"/>
    <w:rsid w:val="004E4B7A"/>
    <w:rsid w:val="004F5925"/>
    <w:rsid w:val="005060D9"/>
    <w:rsid w:val="0051094A"/>
    <w:rsid w:val="00521A0B"/>
    <w:rsid w:val="00523423"/>
    <w:rsid w:val="0052738E"/>
    <w:rsid w:val="005378B8"/>
    <w:rsid w:val="00540605"/>
    <w:rsid w:val="00540ADC"/>
    <w:rsid w:val="00546339"/>
    <w:rsid w:val="00551A48"/>
    <w:rsid w:val="00567C6B"/>
    <w:rsid w:val="005717F0"/>
    <w:rsid w:val="00573866"/>
    <w:rsid w:val="00574BA9"/>
    <w:rsid w:val="00574E65"/>
    <w:rsid w:val="0058783E"/>
    <w:rsid w:val="00595488"/>
    <w:rsid w:val="005B0474"/>
    <w:rsid w:val="005C0AA3"/>
    <w:rsid w:val="005C1FE5"/>
    <w:rsid w:val="005D3428"/>
    <w:rsid w:val="005D4270"/>
    <w:rsid w:val="005D4B14"/>
    <w:rsid w:val="005D7A08"/>
    <w:rsid w:val="005E53FE"/>
    <w:rsid w:val="005E54F6"/>
    <w:rsid w:val="005E60CF"/>
    <w:rsid w:val="005F3823"/>
    <w:rsid w:val="0060337F"/>
    <w:rsid w:val="00614883"/>
    <w:rsid w:val="00614B32"/>
    <w:rsid w:val="00620758"/>
    <w:rsid w:val="006254C3"/>
    <w:rsid w:val="006418CF"/>
    <w:rsid w:val="00641B99"/>
    <w:rsid w:val="006544F8"/>
    <w:rsid w:val="00664A09"/>
    <w:rsid w:val="00670EA7"/>
    <w:rsid w:val="00672B35"/>
    <w:rsid w:val="00674A46"/>
    <w:rsid w:val="00674E22"/>
    <w:rsid w:val="00675567"/>
    <w:rsid w:val="00675B1A"/>
    <w:rsid w:val="006804E9"/>
    <w:rsid w:val="00683383"/>
    <w:rsid w:val="00692174"/>
    <w:rsid w:val="00695BC0"/>
    <w:rsid w:val="006A0CC8"/>
    <w:rsid w:val="006A163C"/>
    <w:rsid w:val="006D08E2"/>
    <w:rsid w:val="006D26F8"/>
    <w:rsid w:val="006D2718"/>
    <w:rsid w:val="006E0182"/>
    <w:rsid w:val="006E3E45"/>
    <w:rsid w:val="006E4504"/>
    <w:rsid w:val="006E533F"/>
    <w:rsid w:val="006E6D5D"/>
    <w:rsid w:val="006F67B8"/>
    <w:rsid w:val="007033E5"/>
    <w:rsid w:val="00712BA2"/>
    <w:rsid w:val="007137F9"/>
    <w:rsid w:val="0072668A"/>
    <w:rsid w:val="00735FF7"/>
    <w:rsid w:val="0073753B"/>
    <w:rsid w:val="00756F03"/>
    <w:rsid w:val="00760DFD"/>
    <w:rsid w:val="0076389C"/>
    <w:rsid w:val="007817A7"/>
    <w:rsid w:val="00781BE5"/>
    <w:rsid w:val="007820C2"/>
    <w:rsid w:val="00785264"/>
    <w:rsid w:val="007A055A"/>
    <w:rsid w:val="007A3B1E"/>
    <w:rsid w:val="007A482E"/>
    <w:rsid w:val="007A7684"/>
    <w:rsid w:val="007B21D9"/>
    <w:rsid w:val="007B258E"/>
    <w:rsid w:val="007C6FD6"/>
    <w:rsid w:val="007D328F"/>
    <w:rsid w:val="007D4063"/>
    <w:rsid w:val="007D6633"/>
    <w:rsid w:val="007D67A2"/>
    <w:rsid w:val="007D7D02"/>
    <w:rsid w:val="007E581A"/>
    <w:rsid w:val="007E6FFB"/>
    <w:rsid w:val="007F6AAF"/>
    <w:rsid w:val="00804A0D"/>
    <w:rsid w:val="00805CDF"/>
    <w:rsid w:val="00811764"/>
    <w:rsid w:val="008142F6"/>
    <w:rsid w:val="008202C8"/>
    <w:rsid w:val="00820358"/>
    <w:rsid w:val="0082607C"/>
    <w:rsid w:val="0082725A"/>
    <w:rsid w:val="0082739E"/>
    <w:rsid w:val="00834DB8"/>
    <w:rsid w:val="008411C4"/>
    <w:rsid w:val="008421A3"/>
    <w:rsid w:val="00860055"/>
    <w:rsid w:val="00861D51"/>
    <w:rsid w:val="00871DD8"/>
    <w:rsid w:val="00874EF3"/>
    <w:rsid w:val="00890AC3"/>
    <w:rsid w:val="00892801"/>
    <w:rsid w:val="008A0A92"/>
    <w:rsid w:val="008A2388"/>
    <w:rsid w:val="008A4B11"/>
    <w:rsid w:val="008A5E85"/>
    <w:rsid w:val="008B0921"/>
    <w:rsid w:val="008B0EB4"/>
    <w:rsid w:val="008B138B"/>
    <w:rsid w:val="008C7836"/>
    <w:rsid w:val="008D237F"/>
    <w:rsid w:val="008D6139"/>
    <w:rsid w:val="008D616C"/>
    <w:rsid w:val="008E45B5"/>
    <w:rsid w:val="008F0AA1"/>
    <w:rsid w:val="008F638A"/>
    <w:rsid w:val="0090061B"/>
    <w:rsid w:val="00904443"/>
    <w:rsid w:val="00907494"/>
    <w:rsid w:val="0091691A"/>
    <w:rsid w:val="009438EA"/>
    <w:rsid w:val="00944F67"/>
    <w:rsid w:val="009451E2"/>
    <w:rsid w:val="00965CAF"/>
    <w:rsid w:val="00965E86"/>
    <w:rsid w:val="0096600C"/>
    <w:rsid w:val="00966F29"/>
    <w:rsid w:val="00974732"/>
    <w:rsid w:val="00975144"/>
    <w:rsid w:val="009777E2"/>
    <w:rsid w:val="009945C7"/>
    <w:rsid w:val="009A0327"/>
    <w:rsid w:val="009A1A30"/>
    <w:rsid w:val="009A1ED3"/>
    <w:rsid w:val="009A5288"/>
    <w:rsid w:val="009B475E"/>
    <w:rsid w:val="009B784D"/>
    <w:rsid w:val="009B7DD8"/>
    <w:rsid w:val="009B7F57"/>
    <w:rsid w:val="009C1D60"/>
    <w:rsid w:val="009C4062"/>
    <w:rsid w:val="009D54FD"/>
    <w:rsid w:val="009D7DB1"/>
    <w:rsid w:val="009E7EB3"/>
    <w:rsid w:val="009F3B92"/>
    <w:rsid w:val="009F4059"/>
    <w:rsid w:val="009F58E3"/>
    <w:rsid w:val="00A10DD7"/>
    <w:rsid w:val="00A206B9"/>
    <w:rsid w:val="00A24B5A"/>
    <w:rsid w:val="00A27893"/>
    <w:rsid w:val="00A27E46"/>
    <w:rsid w:val="00A3118E"/>
    <w:rsid w:val="00A34C01"/>
    <w:rsid w:val="00A351D9"/>
    <w:rsid w:val="00A40750"/>
    <w:rsid w:val="00A46B24"/>
    <w:rsid w:val="00A52FFB"/>
    <w:rsid w:val="00A53D72"/>
    <w:rsid w:val="00A557E4"/>
    <w:rsid w:val="00A733E3"/>
    <w:rsid w:val="00A76BCD"/>
    <w:rsid w:val="00AA5A08"/>
    <w:rsid w:val="00AB2168"/>
    <w:rsid w:val="00AB2589"/>
    <w:rsid w:val="00AB7533"/>
    <w:rsid w:val="00AC6951"/>
    <w:rsid w:val="00AC73E1"/>
    <w:rsid w:val="00AD0A06"/>
    <w:rsid w:val="00AD0E30"/>
    <w:rsid w:val="00AD649E"/>
    <w:rsid w:val="00AD66FF"/>
    <w:rsid w:val="00AE52C5"/>
    <w:rsid w:val="00B15EAF"/>
    <w:rsid w:val="00B16F9F"/>
    <w:rsid w:val="00B16FD6"/>
    <w:rsid w:val="00B25026"/>
    <w:rsid w:val="00B34E1F"/>
    <w:rsid w:val="00B4247D"/>
    <w:rsid w:val="00B66736"/>
    <w:rsid w:val="00B74220"/>
    <w:rsid w:val="00B769BD"/>
    <w:rsid w:val="00B85110"/>
    <w:rsid w:val="00B9327F"/>
    <w:rsid w:val="00B97F45"/>
    <w:rsid w:val="00BA5AA5"/>
    <w:rsid w:val="00BA77BD"/>
    <w:rsid w:val="00BB1C5B"/>
    <w:rsid w:val="00BB3BCF"/>
    <w:rsid w:val="00BC4C91"/>
    <w:rsid w:val="00BD0E16"/>
    <w:rsid w:val="00BD651E"/>
    <w:rsid w:val="00BE5CF1"/>
    <w:rsid w:val="00C04265"/>
    <w:rsid w:val="00C04723"/>
    <w:rsid w:val="00C13304"/>
    <w:rsid w:val="00C17CFB"/>
    <w:rsid w:val="00C23C2A"/>
    <w:rsid w:val="00C34826"/>
    <w:rsid w:val="00C35159"/>
    <w:rsid w:val="00C371F9"/>
    <w:rsid w:val="00C47C46"/>
    <w:rsid w:val="00C60B46"/>
    <w:rsid w:val="00C6143F"/>
    <w:rsid w:val="00C630A1"/>
    <w:rsid w:val="00C63BD9"/>
    <w:rsid w:val="00C677EA"/>
    <w:rsid w:val="00C70442"/>
    <w:rsid w:val="00C75855"/>
    <w:rsid w:val="00C7700E"/>
    <w:rsid w:val="00C80663"/>
    <w:rsid w:val="00C82A44"/>
    <w:rsid w:val="00C832D0"/>
    <w:rsid w:val="00C9051D"/>
    <w:rsid w:val="00C96938"/>
    <w:rsid w:val="00CA143B"/>
    <w:rsid w:val="00CA43E3"/>
    <w:rsid w:val="00CA486A"/>
    <w:rsid w:val="00CB45C2"/>
    <w:rsid w:val="00CD1517"/>
    <w:rsid w:val="00CE0B0C"/>
    <w:rsid w:val="00D05CDD"/>
    <w:rsid w:val="00D078A4"/>
    <w:rsid w:val="00D106AD"/>
    <w:rsid w:val="00D13E35"/>
    <w:rsid w:val="00D147B7"/>
    <w:rsid w:val="00D310DC"/>
    <w:rsid w:val="00D31592"/>
    <w:rsid w:val="00D33DE3"/>
    <w:rsid w:val="00D40E8A"/>
    <w:rsid w:val="00D442DE"/>
    <w:rsid w:val="00D46CB6"/>
    <w:rsid w:val="00D47376"/>
    <w:rsid w:val="00D55E2B"/>
    <w:rsid w:val="00D62B57"/>
    <w:rsid w:val="00D656E5"/>
    <w:rsid w:val="00D6639A"/>
    <w:rsid w:val="00D76004"/>
    <w:rsid w:val="00D80DDE"/>
    <w:rsid w:val="00D81DAA"/>
    <w:rsid w:val="00D9648D"/>
    <w:rsid w:val="00DA550A"/>
    <w:rsid w:val="00DB0211"/>
    <w:rsid w:val="00DC2C83"/>
    <w:rsid w:val="00DC34ED"/>
    <w:rsid w:val="00DE7024"/>
    <w:rsid w:val="00DE78D7"/>
    <w:rsid w:val="00DF3C31"/>
    <w:rsid w:val="00DF50E6"/>
    <w:rsid w:val="00DF50ED"/>
    <w:rsid w:val="00E04198"/>
    <w:rsid w:val="00E07B87"/>
    <w:rsid w:val="00E263A3"/>
    <w:rsid w:val="00E26F44"/>
    <w:rsid w:val="00E32DD0"/>
    <w:rsid w:val="00E33FCB"/>
    <w:rsid w:val="00E42B25"/>
    <w:rsid w:val="00E436FC"/>
    <w:rsid w:val="00E651A1"/>
    <w:rsid w:val="00E67A27"/>
    <w:rsid w:val="00E75C96"/>
    <w:rsid w:val="00E834B6"/>
    <w:rsid w:val="00E9352F"/>
    <w:rsid w:val="00E969BA"/>
    <w:rsid w:val="00E9784E"/>
    <w:rsid w:val="00EC34EB"/>
    <w:rsid w:val="00ED5ED3"/>
    <w:rsid w:val="00EF03BC"/>
    <w:rsid w:val="00EF05F9"/>
    <w:rsid w:val="00F02F8F"/>
    <w:rsid w:val="00F045D4"/>
    <w:rsid w:val="00F447F7"/>
    <w:rsid w:val="00F4631B"/>
    <w:rsid w:val="00F61552"/>
    <w:rsid w:val="00F64785"/>
    <w:rsid w:val="00F64BCC"/>
    <w:rsid w:val="00F707CB"/>
    <w:rsid w:val="00F71F67"/>
    <w:rsid w:val="00F75267"/>
    <w:rsid w:val="00F756CA"/>
    <w:rsid w:val="00F87EF3"/>
    <w:rsid w:val="00F90BE6"/>
    <w:rsid w:val="00F93A95"/>
    <w:rsid w:val="00FA3162"/>
    <w:rsid w:val="00FB2229"/>
    <w:rsid w:val="00FB4409"/>
    <w:rsid w:val="00FC758B"/>
    <w:rsid w:val="00FD198F"/>
    <w:rsid w:val="00FD1CFF"/>
    <w:rsid w:val="00FE3748"/>
    <w:rsid w:val="00FE451F"/>
    <w:rsid w:val="00FE6124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32E49E"/>
  <w15:docId w15:val="{920FA61C-D416-45F0-BA9F-656E6C4F6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8D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paragraph" w:styleId="ad">
    <w:name w:val="endnote text"/>
    <w:basedOn w:val="a"/>
    <w:link w:val="Char2"/>
    <w:uiPriority w:val="99"/>
    <w:semiHidden/>
    <w:unhideWhenUsed/>
    <w:rsid w:val="00B16F9F"/>
    <w:pPr>
      <w:snapToGrid w:val="0"/>
      <w:jc w:val="left"/>
    </w:pPr>
  </w:style>
  <w:style w:type="character" w:customStyle="1" w:styleId="Char2">
    <w:name w:val="미주 텍스트 Char"/>
    <w:basedOn w:val="a0"/>
    <w:link w:val="ad"/>
    <w:uiPriority w:val="99"/>
    <w:semiHidden/>
    <w:rsid w:val="00B16F9F"/>
  </w:style>
  <w:style w:type="character" w:styleId="ae">
    <w:name w:val="endnote reference"/>
    <w:basedOn w:val="a0"/>
    <w:uiPriority w:val="99"/>
    <w:semiHidden/>
    <w:unhideWhenUsed/>
    <w:rsid w:val="00B16F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97BD0-0638-4D5E-9AB9-EA94007DE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2019-12-09T08:05:00Z</cp:lastPrinted>
  <dcterms:created xsi:type="dcterms:W3CDTF">2019-12-11T04:05:00Z</dcterms:created>
  <dcterms:modified xsi:type="dcterms:W3CDTF">2019-12-11T04:07:00Z</dcterms:modified>
</cp:coreProperties>
</file>