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pPr w:leftFromText="142" w:rightFromText="142" w:vertAnchor="text" w:horzAnchor="margin" w:tblpY="868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5245"/>
        <w:gridCol w:w="2613"/>
      </w:tblGrid>
      <w:tr w:rsidR="00B70C5F" w:rsidRPr="00B70C5F" w:rsidTr="00384102">
        <w:tc>
          <w:tcPr>
            <w:tcW w:w="1384" w:type="dxa"/>
          </w:tcPr>
          <w:p w:rsidR="000D7AAF" w:rsidRPr="00B70C5F" w:rsidRDefault="000D7AAF" w:rsidP="00CA143B">
            <w:pPr>
              <w:jc w:val="center"/>
              <w:rPr>
                <w:b/>
              </w:rPr>
            </w:pPr>
            <w:r w:rsidRPr="00B70C5F">
              <w:rPr>
                <w:rFonts w:hint="eastAsia"/>
                <w:b/>
              </w:rPr>
              <w:t>자료배포</w:t>
            </w:r>
          </w:p>
        </w:tc>
        <w:tc>
          <w:tcPr>
            <w:tcW w:w="7858" w:type="dxa"/>
            <w:gridSpan w:val="2"/>
          </w:tcPr>
          <w:p w:rsidR="000D7AAF" w:rsidRPr="00B70C5F" w:rsidRDefault="00E1469A" w:rsidP="00F61386">
            <w:r>
              <w:rPr>
                <w:rFonts w:hint="eastAsia"/>
              </w:rPr>
              <w:t>2017.07.17</w:t>
            </w:r>
          </w:p>
        </w:tc>
      </w:tr>
      <w:tr w:rsidR="00B70C5F" w:rsidRPr="00B70C5F" w:rsidTr="00384102">
        <w:tc>
          <w:tcPr>
            <w:tcW w:w="1384" w:type="dxa"/>
          </w:tcPr>
          <w:p w:rsidR="000D7AAF" w:rsidRPr="00B70C5F" w:rsidRDefault="000D7AAF" w:rsidP="00CA143B">
            <w:pPr>
              <w:jc w:val="center"/>
              <w:rPr>
                <w:b/>
              </w:rPr>
            </w:pPr>
            <w:r w:rsidRPr="00B70C5F">
              <w:rPr>
                <w:rFonts w:hint="eastAsia"/>
                <w:b/>
              </w:rPr>
              <w:t>보도요청</w:t>
            </w:r>
          </w:p>
        </w:tc>
        <w:tc>
          <w:tcPr>
            <w:tcW w:w="7858" w:type="dxa"/>
            <w:gridSpan w:val="2"/>
          </w:tcPr>
          <w:p w:rsidR="000D7AAF" w:rsidRPr="00B70C5F" w:rsidRDefault="000D7AAF" w:rsidP="000D7AAF">
            <w:r w:rsidRPr="00B70C5F">
              <w:rPr>
                <w:rFonts w:hint="eastAsia"/>
              </w:rPr>
              <w:t>배포 이후</w:t>
            </w:r>
          </w:p>
        </w:tc>
      </w:tr>
      <w:tr w:rsidR="00B70C5F" w:rsidRPr="00B70C5F" w:rsidTr="00384102">
        <w:tc>
          <w:tcPr>
            <w:tcW w:w="1384" w:type="dxa"/>
            <w:vAlign w:val="center"/>
          </w:tcPr>
          <w:p w:rsidR="000D7AAF" w:rsidRPr="00B70C5F" w:rsidRDefault="000D7AAF" w:rsidP="00CA143B">
            <w:pPr>
              <w:jc w:val="center"/>
              <w:rPr>
                <w:b/>
              </w:rPr>
            </w:pPr>
            <w:r w:rsidRPr="00B70C5F">
              <w:rPr>
                <w:rFonts w:hint="eastAsia"/>
                <w:b/>
              </w:rPr>
              <w:t>문의</w:t>
            </w:r>
          </w:p>
        </w:tc>
        <w:tc>
          <w:tcPr>
            <w:tcW w:w="5245" w:type="dxa"/>
          </w:tcPr>
          <w:p w:rsidR="000D7AAF" w:rsidRPr="00B70C5F" w:rsidRDefault="000D7AAF" w:rsidP="000D7AAF">
            <w:r w:rsidRPr="00B70C5F">
              <w:rPr>
                <w:rFonts w:hint="eastAsia"/>
              </w:rPr>
              <w:t xml:space="preserve">한승우 </w:t>
            </w:r>
            <w:r w:rsidR="003A592C">
              <w:rPr>
                <w:rFonts w:hint="eastAsia"/>
              </w:rPr>
              <w:t>팀장</w:t>
            </w:r>
            <w:r w:rsidRPr="00B70C5F">
              <w:rPr>
                <w:rFonts w:hint="eastAsia"/>
              </w:rPr>
              <w:t xml:space="preserve"> T: 02 410 9056</w:t>
            </w:r>
            <w:r w:rsidR="00CA143B" w:rsidRPr="00B70C5F">
              <w:rPr>
                <w:rFonts w:hint="eastAsia"/>
              </w:rPr>
              <w:t xml:space="preserve"> /</w:t>
            </w:r>
            <w:r w:rsidRPr="00B70C5F">
              <w:rPr>
                <w:rFonts w:hint="eastAsia"/>
              </w:rPr>
              <w:t xml:space="preserve"> M:</w:t>
            </w:r>
            <w:r w:rsidR="00CA143B" w:rsidRPr="00B70C5F">
              <w:rPr>
                <w:rFonts w:hint="eastAsia"/>
              </w:rPr>
              <w:t xml:space="preserve"> </w:t>
            </w:r>
            <w:r w:rsidRPr="00B70C5F">
              <w:rPr>
                <w:rFonts w:hint="eastAsia"/>
              </w:rPr>
              <w:t>010 4272 1879</w:t>
            </w:r>
          </w:p>
          <w:p w:rsidR="000D7AAF" w:rsidRPr="00B70C5F" w:rsidRDefault="000D7AAF" w:rsidP="000D7AAF">
            <w:r w:rsidRPr="00B70C5F">
              <w:rPr>
                <w:rFonts w:hint="eastAsia"/>
              </w:rPr>
              <w:t xml:space="preserve">최우진 </w:t>
            </w:r>
            <w:r w:rsidR="003A592C">
              <w:rPr>
                <w:rFonts w:hint="eastAsia"/>
              </w:rPr>
              <w:t>과장</w:t>
            </w:r>
            <w:r w:rsidRPr="00B70C5F">
              <w:rPr>
                <w:rFonts w:hint="eastAsia"/>
              </w:rPr>
              <w:t xml:space="preserve"> T:</w:t>
            </w:r>
            <w:r w:rsidR="00FB4409" w:rsidRPr="00B70C5F">
              <w:rPr>
                <w:rFonts w:hint="eastAsia"/>
              </w:rPr>
              <w:t xml:space="preserve"> 02 410 0</w:t>
            </w:r>
            <w:r w:rsidR="00CA143B" w:rsidRPr="00B70C5F">
              <w:rPr>
                <w:rFonts w:hint="eastAsia"/>
              </w:rPr>
              <w:t>416 / M: 010 2365 0005</w:t>
            </w:r>
          </w:p>
          <w:p w:rsidR="000D7AAF" w:rsidRPr="00B70C5F" w:rsidRDefault="00901AED" w:rsidP="00901AED">
            <w:r>
              <w:rPr>
                <w:rFonts w:hint="eastAsia"/>
              </w:rPr>
              <w:t>김지윤</w:t>
            </w:r>
            <w:r w:rsidR="000D7AAF" w:rsidRPr="00B70C5F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주임</w:t>
            </w:r>
            <w:r w:rsidR="000D7AAF" w:rsidRPr="00B70C5F">
              <w:rPr>
                <w:rFonts w:hint="eastAsia"/>
              </w:rPr>
              <w:t xml:space="preserve"> T: </w:t>
            </w:r>
            <w:r w:rsidR="00CA143B" w:rsidRPr="00B70C5F">
              <w:rPr>
                <w:rFonts w:hint="eastAsia"/>
              </w:rPr>
              <w:t xml:space="preserve">02 410 </w:t>
            </w:r>
            <w:r>
              <w:rPr>
                <w:rFonts w:hint="eastAsia"/>
              </w:rPr>
              <w:t>8706</w:t>
            </w:r>
            <w:r w:rsidR="00CA143B" w:rsidRPr="00B70C5F">
              <w:rPr>
                <w:rFonts w:hint="eastAsia"/>
              </w:rPr>
              <w:t xml:space="preserve"> / M: 010 </w:t>
            </w:r>
            <w:r>
              <w:rPr>
                <w:rFonts w:hint="eastAsia"/>
              </w:rPr>
              <w:t>3621 4635</w:t>
            </w:r>
          </w:p>
        </w:tc>
        <w:tc>
          <w:tcPr>
            <w:tcW w:w="2613" w:type="dxa"/>
            <w:vAlign w:val="center"/>
          </w:tcPr>
          <w:p w:rsidR="000D7AAF" w:rsidRPr="00B70C5F" w:rsidRDefault="000D7AAF" w:rsidP="00CA143B">
            <w:r w:rsidRPr="00B70C5F">
              <w:rPr>
                <w:rFonts w:hint="eastAsia"/>
              </w:rPr>
              <w:t xml:space="preserve">Email: </w:t>
            </w:r>
          </w:p>
          <w:p w:rsidR="000D7AAF" w:rsidRPr="00B70C5F" w:rsidRDefault="000D7AAF" w:rsidP="00CA143B">
            <w:r w:rsidRPr="00B70C5F">
              <w:rPr>
                <w:rFonts w:hint="eastAsia"/>
              </w:rPr>
              <w:t>pa@hanmi.co.kr</w:t>
            </w:r>
          </w:p>
        </w:tc>
      </w:tr>
    </w:tbl>
    <w:p w:rsidR="007E6FFB" w:rsidRPr="00B70C5F" w:rsidRDefault="007E6FFB" w:rsidP="007E6FFB">
      <w:pPr>
        <w:spacing w:after="0" w:line="192" w:lineRule="auto"/>
        <w:ind w:firstLineChars="2100" w:firstLine="1260"/>
        <w:jc w:val="left"/>
        <w:rPr>
          <w:sz w:val="6"/>
          <w:szCs w:val="6"/>
        </w:rPr>
      </w:pPr>
    </w:p>
    <w:p w:rsidR="00147F4A" w:rsidRPr="00B70C5F" w:rsidRDefault="00147F4A" w:rsidP="00C832D0">
      <w:pPr>
        <w:spacing w:after="0" w:line="192" w:lineRule="auto"/>
        <w:jc w:val="left"/>
        <w:rPr>
          <w:rFonts w:ascii="맑은 고딕" w:eastAsia="맑은 고딕" w:hAnsi="맑은 고딕" w:cs="Times New Roman"/>
          <w:b/>
          <w:bCs/>
          <w:sz w:val="10"/>
          <w:szCs w:val="10"/>
        </w:rPr>
      </w:pPr>
    </w:p>
    <w:p w:rsidR="00CF4EEE" w:rsidRPr="00CF4EEE" w:rsidRDefault="00CF4EEE" w:rsidP="00CF4EEE">
      <w:pPr>
        <w:spacing w:after="0" w:line="192" w:lineRule="auto"/>
        <w:ind w:firstLineChars="1200" w:firstLine="720"/>
        <w:rPr>
          <w:rFonts w:ascii="맑은 고딕" w:eastAsia="맑은 고딕" w:hAnsi="맑은 고딕" w:cs="Times New Roman"/>
          <w:b/>
          <w:bCs/>
          <w:sz w:val="6"/>
          <w:szCs w:val="6"/>
        </w:rPr>
      </w:pPr>
    </w:p>
    <w:p w:rsidR="00CD1C5F" w:rsidRDefault="00CD1C5F" w:rsidP="00D81861">
      <w:pPr>
        <w:spacing w:after="0" w:line="192" w:lineRule="auto"/>
        <w:rPr>
          <w:rFonts w:ascii="맑은 고딕" w:eastAsia="맑은 고딕" w:hAnsi="맑은 고딕" w:cs="Times New Roman"/>
          <w:b/>
          <w:bCs/>
          <w:sz w:val="6"/>
          <w:szCs w:val="6"/>
        </w:rPr>
      </w:pPr>
    </w:p>
    <w:p w:rsidR="00CD1C5F" w:rsidRDefault="00CD1C5F" w:rsidP="00D81861">
      <w:pPr>
        <w:spacing w:after="0" w:line="192" w:lineRule="auto"/>
        <w:rPr>
          <w:rFonts w:ascii="맑은 고딕" w:eastAsia="맑은 고딕" w:hAnsi="맑은 고딕" w:cs="Times New Roman"/>
          <w:b/>
          <w:bCs/>
          <w:sz w:val="6"/>
          <w:szCs w:val="6"/>
        </w:rPr>
      </w:pPr>
    </w:p>
    <w:p w:rsidR="00CD1C5F" w:rsidRPr="00CD1C5F" w:rsidRDefault="00CD1C5F" w:rsidP="00D81861">
      <w:pPr>
        <w:spacing w:after="0" w:line="192" w:lineRule="auto"/>
        <w:rPr>
          <w:rFonts w:ascii="맑은 고딕" w:eastAsia="맑은 고딕" w:hAnsi="맑은 고딕" w:cs="Times New Roman"/>
          <w:b/>
          <w:bCs/>
          <w:sz w:val="6"/>
          <w:szCs w:val="6"/>
        </w:rPr>
      </w:pPr>
    </w:p>
    <w:p w:rsidR="00CD1C5F" w:rsidRPr="003156BC" w:rsidRDefault="00997D08" w:rsidP="00D81861">
      <w:pPr>
        <w:spacing w:after="0" w:line="192" w:lineRule="auto"/>
        <w:rPr>
          <w:rFonts w:ascii="맑은 고딕" w:eastAsia="맑은 고딕" w:hAnsi="맑은 고딕" w:cs="Times New Roman"/>
          <w:b/>
          <w:bCs/>
          <w:sz w:val="40"/>
          <w:szCs w:val="40"/>
        </w:rPr>
      </w:pPr>
      <w:r w:rsidRPr="003156BC">
        <w:rPr>
          <w:rFonts w:ascii="맑은 고딕" w:eastAsia="맑은 고딕" w:hAnsi="맑은 고딕" w:cs="Times New Roman" w:hint="eastAsia"/>
          <w:b/>
          <w:bCs/>
          <w:sz w:val="40"/>
          <w:szCs w:val="40"/>
        </w:rPr>
        <w:t>한미</w:t>
      </w:r>
      <w:r w:rsidR="00250613" w:rsidRPr="003156BC">
        <w:rPr>
          <w:rFonts w:ascii="맑은 고딕" w:eastAsia="맑은 고딕" w:hAnsi="맑은 고딕" w:cs="Times New Roman" w:hint="eastAsia"/>
          <w:b/>
          <w:bCs/>
          <w:sz w:val="40"/>
          <w:szCs w:val="40"/>
        </w:rPr>
        <w:t xml:space="preserve">, </w:t>
      </w:r>
      <w:r w:rsidR="00CD1C5F" w:rsidRPr="003156BC">
        <w:rPr>
          <w:rFonts w:ascii="맑은 고딕" w:eastAsia="맑은 고딕" w:hAnsi="맑은 고딕" w:cs="Times New Roman" w:hint="eastAsia"/>
          <w:b/>
          <w:bCs/>
          <w:sz w:val="40"/>
          <w:szCs w:val="40"/>
          <w:u w:val="single"/>
        </w:rPr>
        <w:t>고혈압</w:t>
      </w:r>
      <w:r w:rsidR="003156BC" w:rsidRPr="003156BC">
        <w:rPr>
          <w:rFonts w:ascii="맑은 고딕" w:eastAsia="맑은 고딕" w:hAnsi="맑은 고딕" w:cs="Times New Roman" w:hint="eastAsia"/>
          <w:b/>
          <w:bCs/>
          <w:sz w:val="40"/>
          <w:szCs w:val="40"/>
          <w:u w:val="single"/>
        </w:rPr>
        <w:t>+</w:t>
      </w:r>
      <w:r w:rsidR="00CD1C5F" w:rsidRPr="003156BC">
        <w:rPr>
          <w:rFonts w:ascii="맑은 고딕" w:eastAsia="맑은 고딕" w:hAnsi="맑은 고딕" w:cs="Times New Roman" w:hint="eastAsia"/>
          <w:b/>
          <w:bCs/>
          <w:sz w:val="40"/>
          <w:szCs w:val="40"/>
          <w:u w:val="single"/>
        </w:rPr>
        <w:t>고지혈증</w:t>
      </w:r>
      <w:r w:rsidR="003156BC" w:rsidRPr="003156BC">
        <w:rPr>
          <w:rFonts w:ascii="맑은 고딕" w:eastAsia="맑은 고딕" w:hAnsi="맑은 고딕" w:cs="Times New Roman" w:hint="eastAsia"/>
          <w:b/>
          <w:bCs/>
          <w:sz w:val="40"/>
          <w:szCs w:val="40"/>
          <w:u w:val="single"/>
        </w:rPr>
        <w:t xml:space="preserve"> </w:t>
      </w:r>
      <w:r w:rsidR="00CD1C5F" w:rsidRPr="003156BC">
        <w:rPr>
          <w:rFonts w:ascii="맑은 고딕" w:eastAsia="맑은 고딕" w:hAnsi="맑은 고딕" w:cs="Times New Roman" w:hint="eastAsia"/>
          <w:b/>
          <w:bCs/>
          <w:sz w:val="40"/>
          <w:szCs w:val="40"/>
          <w:u w:val="single"/>
        </w:rPr>
        <w:t>치료 3제 복합신약</w:t>
      </w:r>
      <w:r w:rsidR="00CD1C5F" w:rsidRPr="003156BC">
        <w:rPr>
          <w:rFonts w:ascii="맑은 고딕" w:eastAsia="맑은 고딕" w:hAnsi="맑은 고딕" w:cs="Times New Roman" w:hint="eastAsia"/>
          <w:b/>
          <w:bCs/>
          <w:sz w:val="40"/>
          <w:szCs w:val="40"/>
        </w:rPr>
        <w:t xml:space="preserve"> 허가</w:t>
      </w:r>
    </w:p>
    <w:p w:rsidR="00CD1C5F" w:rsidRPr="00CD1C5F" w:rsidRDefault="00CD1C5F" w:rsidP="00CA6160">
      <w:pPr>
        <w:spacing w:after="0" w:line="192" w:lineRule="auto"/>
        <w:rPr>
          <w:rFonts w:ascii="맑은 고딕" w:eastAsia="맑은 고딕" w:hAnsi="맑은 고딕" w:cs="Times New Roman"/>
          <w:b/>
          <w:bCs/>
          <w:sz w:val="6"/>
          <w:szCs w:val="6"/>
        </w:rPr>
      </w:pPr>
    </w:p>
    <w:p w:rsidR="00CD1C5F" w:rsidRPr="003156BC" w:rsidRDefault="00CD1C5F" w:rsidP="003156BC">
      <w:pPr>
        <w:spacing w:after="0" w:line="192" w:lineRule="auto"/>
        <w:ind w:firstLineChars="750" w:firstLine="1650"/>
        <w:rPr>
          <w:rFonts w:ascii="맑은 고딕" w:eastAsia="맑은 고딕" w:hAnsi="맑은 고딕" w:cs="Times New Roman"/>
          <w:b/>
          <w:bCs/>
          <w:sz w:val="22"/>
        </w:rPr>
      </w:pPr>
      <w:r w:rsidRPr="003156BC">
        <w:rPr>
          <w:rFonts w:ascii="맑은 고딕" w:eastAsia="맑은 고딕" w:hAnsi="맑은 고딕" w:cs="Times New Roman" w:hint="eastAsia"/>
          <w:b/>
          <w:bCs/>
          <w:sz w:val="22"/>
        </w:rPr>
        <w:t>(</w:t>
      </w:r>
      <w:r w:rsidRPr="00852634">
        <w:rPr>
          <w:rFonts w:ascii="맑은 고딕" w:eastAsia="맑은 고딕" w:hAnsi="맑은 고딕" w:cs="Times New Roman" w:hint="eastAsia"/>
          <w:b/>
          <w:bCs/>
          <w:color w:val="FF0000"/>
          <w:sz w:val="22"/>
        </w:rPr>
        <w:t>아모잘탄큐</w:t>
      </w:r>
      <w:r w:rsidRPr="003156BC">
        <w:rPr>
          <w:rFonts w:ascii="맑은 고딕" w:eastAsia="맑은 고딕" w:hAnsi="맑은 고딕" w:cs="Times New Roman" w:hint="eastAsia"/>
          <w:b/>
          <w:bCs/>
          <w:sz w:val="22"/>
        </w:rPr>
        <w:t xml:space="preserve"> , Amlodipine+Losartan K+Rosuvastatin)</w:t>
      </w:r>
    </w:p>
    <w:p w:rsidR="00CD1C5F" w:rsidRPr="00CD1C5F" w:rsidRDefault="00CD1C5F" w:rsidP="00CA6160">
      <w:pPr>
        <w:spacing w:after="0" w:line="192" w:lineRule="auto"/>
        <w:rPr>
          <w:rFonts w:ascii="맑은 고딕" w:eastAsia="맑은 고딕" w:hAnsi="맑은 고딕" w:cs="Times New Roman"/>
          <w:b/>
          <w:bCs/>
          <w:sz w:val="26"/>
          <w:szCs w:val="26"/>
        </w:rPr>
      </w:pPr>
    </w:p>
    <w:p w:rsidR="00CA6160" w:rsidRDefault="00BA4105" w:rsidP="00CA6160">
      <w:pPr>
        <w:spacing w:after="0" w:line="192" w:lineRule="auto"/>
        <w:rPr>
          <w:rFonts w:ascii="맑은 고딕" w:eastAsia="맑은 고딕" w:hAnsi="맑은 고딕" w:cs="Times New Roman"/>
          <w:b/>
          <w:bCs/>
          <w:sz w:val="26"/>
          <w:szCs w:val="26"/>
        </w:rPr>
      </w:pPr>
      <w:r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세계 최초 </w:t>
      </w:r>
      <w:r w:rsidR="00025AB2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ARB+CCB+Rosuvastatin</w:t>
      </w:r>
      <w:r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 3제 복합</w:t>
      </w:r>
      <w:r w:rsidR="00640AFC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제</w:t>
      </w:r>
    </w:p>
    <w:p w:rsidR="00AF6AAC" w:rsidRDefault="00022D7E" w:rsidP="00CA6160">
      <w:pPr>
        <w:spacing w:after="0" w:line="192" w:lineRule="auto"/>
        <w:rPr>
          <w:rFonts w:asciiTheme="majorEastAsia" w:eastAsiaTheme="majorEastAsia" w:hAnsiTheme="majorEastAsia" w:cs="Times New Roman"/>
          <w:b/>
          <w:sz w:val="26"/>
          <w:szCs w:val="26"/>
        </w:rPr>
      </w:pPr>
      <w:r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1일 1회 </w:t>
      </w:r>
      <w:r w:rsidR="00640AFC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복용</w:t>
      </w:r>
      <w:r w:rsidR="00640AFC">
        <w:rPr>
          <w:rFonts w:ascii="맑은 고딕" w:eastAsia="맑은 고딕" w:hAnsi="맑은 고딕" w:cs="Times New Roman"/>
          <w:b/>
          <w:bCs/>
          <w:sz w:val="26"/>
          <w:szCs w:val="26"/>
        </w:rPr>
        <w:t>…</w:t>
      </w:r>
      <w:r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혈압 강하</w:t>
      </w:r>
      <w:r w:rsidR="00997D08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·</w:t>
      </w:r>
      <w:r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LDL-C 감소 효과 뚜렷</w:t>
      </w:r>
    </w:p>
    <w:p w:rsidR="00D423B9" w:rsidRPr="00640AFC" w:rsidRDefault="00D423B9" w:rsidP="00CA6160">
      <w:pPr>
        <w:spacing w:after="0" w:line="192" w:lineRule="auto"/>
        <w:rPr>
          <w:rFonts w:ascii="맑은 고딕" w:eastAsia="맑은 고딕" w:hAnsi="맑은 고딕" w:cs="Times New Roman"/>
          <w:b/>
          <w:bCs/>
          <w:sz w:val="26"/>
          <w:szCs w:val="26"/>
        </w:rPr>
      </w:pPr>
    </w:p>
    <w:p w:rsidR="00CD1C5F" w:rsidRDefault="00CA6160" w:rsidP="00CA616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893CA8">
        <w:rPr>
          <w:rFonts w:ascii="맑은 고딕" w:eastAsia="맑은 고딕" w:hAnsi="맑은 고딕" w:cs="Times New Roman" w:hint="eastAsia"/>
          <w:sz w:val="22"/>
        </w:rPr>
        <w:t>한미약품</w:t>
      </w:r>
      <w:r w:rsidRPr="00893CA8">
        <w:rPr>
          <w:rFonts w:ascii="맑은 고딕" w:eastAsia="맑은 고딕" w:hAnsi="맑은 고딕" w:cs="Times New Roman"/>
          <w:sz w:val="22"/>
        </w:rPr>
        <w:t xml:space="preserve">(대표이사 </w:t>
      </w:r>
      <w:r w:rsidR="005E3623">
        <w:rPr>
          <w:rFonts w:ascii="맑은 고딕" w:eastAsia="맑은 고딕" w:hAnsi="맑은 고딕" w:cs="Times New Roman" w:hint="eastAsia"/>
          <w:sz w:val="22"/>
        </w:rPr>
        <w:t>우종수</w:t>
      </w:r>
      <w:r w:rsidR="005E3623" w:rsidRPr="003156BC">
        <w:rPr>
          <w:rFonts w:ascii="맑은 고딕" w:eastAsia="맑은 고딕" w:hAnsi="맑은 고딕" w:cs="Times New Roman" w:hint="eastAsia"/>
          <w:sz w:val="22"/>
        </w:rPr>
        <w:t>∙권세창</w:t>
      </w:r>
      <w:r w:rsidRPr="003156BC">
        <w:rPr>
          <w:rFonts w:ascii="맑은 고딕" w:eastAsia="맑은 고딕" w:hAnsi="맑은 고딕" w:cs="Times New Roman" w:hint="eastAsia"/>
          <w:sz w:val="22"/>
        </w:rPr>
        <w:t xml:space="preserve">, </w:t>
      </w:r>
      <w:hyperlink w:history="1">
        <w:r w:rsidR="00CD1C5F" w:rsidRPr="003156BC">
          <w:rPr>
            <w:rStyle w:val="a7"/>
            <w:rFonts w:ascii="맑은 고딕" w:eastAsia="맑은 고딕" w:hAnsi="맑은 고딕" w:cs="Times New Roman" w:hint="eastAsia"/>
            <w:color w:val="auto"/>
            <w:sz w:val="22"/>
            <w:u w:val="none"/>
          </w:rPr>
          <w:t>www.hanmi.co.kr</w:t>
        </w:r>
        <w:r w:rsidR="00CD1C5F" w:rsidRPr="003156BC">
          <w:rPr>
            <w:rStyle w:val="a7"/>
            <w:rFonts w:ascii="맑은 고딕" w:eastAsia="맑은 고딕" w:hAnsi="맑은 고딕" w:cs="Times New Roman"/>
            <w:color w:val="auto"/>
            <w:sz w:val="22"/>
            <w:u w:val="none"/>
          </w:rPr>
          <w:t>)</w:t>
        </w:r>
        <w:r w:rsidR="00CD1C5F" w:rsidRPr="003156BC">
          <w:rPr>
            <w:rStyle w:val="a7"/>
            <w:rFonts w:ascii="맑은 고딕" w:eastAsia="맑은 고딕" w:hAnsi="맑은 고딕" w:cs="Times New Roman" w:hint="eastAsia"/>
            <w:color w:val="auto"/>
            <w:sz w:val="22"/>
            <w:u w:val="none"/>
          </w:rPr>
          <w:t xml:space="preserve">이 </w:t>
        </w:r>
      </w:hyperlink>
      <w:r w:rsidR="00CD1C5F">
        <w:rPr>
          <w:rFonts w:ascii="맑은 고딕" w:eastAsia="맑은 고딕" w:hAnsi="맑은 고딕" w:cs="Times New Roman" w:hint="eastAsia"/>
          <w:sz w:val="22"/>
        </w:rPr>
        <w:t xml:space="preserve">2가지 고혈압치료 성분과 1가지 고지혈증 치료 성분을 합친 3제 복합신약 </w:t>
      </w:r>
      <w:r w:rsidR="00CD1C5F">
        <w:rPr>
          <w:rFonts w:ascii="맑은 고딕" w:eastAsia="맑은 고딕" w:hAnsi="맑은 고딕" w:cs="Times New Roman"/>
          <w:sz w:val="22"/>
        </w:rPr>
        <w:t>‘</w:t>
      </w:r>
      <w:r w:rsidR="00CD1C5F">
        <w:rPr>
          <w:rFonts w:ascii="맑은 고딕" w:eastAsia="맑은 고딕" w:hAnsi="맑은 고딕" w:cs="Times New Roman" w:hint="eastAsia"/>
          <w:sz w:val="22"/>
        </w:rPr>
        <w:t>아모잘탄큐</w:t>
      </w:r>
      <w:r w:rsidR="00CD1C5F">
        <w:rPr>
          <w:rFonts w:ascii="맑은 고딕" w:eastAsia="맑은 고딕" w:hAnsi="맑은 고딕" w:cs="Times New Roman"/>
          <w:sz w:val="22"/>
        </w:rPr>
        <w:t>’</w:t>
      </w:r>
      <w:r w:rsidR="00CD1C5F">
        <w:rPr>
          <w:rFonts w:ascii="맑은 고딕" w:eastAsia="맑은 고딕" w:hAnsi="맑은 고딕" w:cs="Times New Roman" w:hint="eastAsia"/>
          <w:sz w:val="22"/>
        </w:rPr>
        <w:t xml:space="preserve">의 식약처 시판허가를 받았다고 </w:t>
      </w:r>
      <w:r w:rsidR="00E1469A">
        <w:rPr>
          <w:rFonts w:ascii="맑은 고딕" w:eastAsia="맑은 고딕" w:hAnsi="맑은 고딕" w:cs="Times New Roman" w:hint="eastAsia"/>
          <w:sz w:val="22"/>
        </w:rPr>
        <w:t xml:space="preserve">17일 </w:t>
      </w:r>
      <w:r w:rsidR="00CD1C5F">
        <w:rPr>
          <w:rFonts w:ascii="맑은 고딕" w:eastAsia="맑은 고딕" w:hAnsi="맑은 고딕" w:cs="Times New Roman" w:hint="eastAsia"/>
          <w:sz w:val="22"/>
        </w:rPr>
        <w:t>밝혔다</w:t>
      </w:r>
      <w:r w:rsidR="00A27D77">
        <w:rPr>
          <w:rFonts w:ascii="맑은 고딕" w:eastAsia="맑은 고딕" w:hAnsi="맑은 고딕" w:cs="Times New Roman" w:hint="eastAsia"/>
          <w:sz w:val="22"/>
        </w:rPr>
        <w:t>.</w:t>
      </w:r>
    </w:p>
    <w:p w:rsidR="00CD1C5F" w:rsidRPr="00CD1C5F" w:rsidRDefault="00CD1C5F" w:rsidP="00CA616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CD1C5F" w:rsidRDefault="00CD1C5F" w:rsidP="00CA616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아모잘탄큐는 한미약품의 대표 고혈압치료 복합신약인 </w:t>
      </w:r>
      <w:r>
        <w:rPr>
          <w:rFonts w:ascii="맑은 고딕" w:eastAsia="맑은 고딕" w:hAnsi="맑은 고딕" w:cs="Times New Roman"/>
          <w:sz w:val="22"/>
        </w:rPr>
        <w:t>‘</w:t>
      </w:r>
      <w:r>
        <w:rPr>
          <w:rFonts w:ascii="맑은 고딕" w:eastAsia="맑은 고딕" w:hAnsi="맑은 고딕" w:cs="Times New Roman" w:hint="eastAsia"/>
          <w:sz w:val="22"/>
        </w:rPr>
        <w:t>아모잘탄(Amlodipin+Losartan K)</w:t>
      </w:r>
      <w:r>
        <w:rPr>
          <w:rFonts w:ascii="맑은 고딕" w:eastAsia="맑은 고딕" w:hAnsi="맑은 고딕" w:cs="Times New Roman"/>
          <w:sz w:val="22"/>
        </w:rPr>
        <w:t>’</w:t>
      </w:r>
      <w:r>
        <w:rPr>
          <w:rFonts w:ascii="맑은 고딕" w:eastAsia="맑은 고딕" w:hAnsi="맑은 고딕" w:cs="Times New Roman" w:hint="eastAsia"/>
          <w:sz w:val="22"/>
        </w:rPr>
        <w:t>에 고지혈증 치료 성분 Rosuvas</w:t>
      </w:r>
      <w:r w:rsidR="00A27D77">
        <w:rPr>
          <w:rFonts w:ascii="맑은 고딕" w:eastAsia="맑은 고딕" w:hAnsi="맑은 고딕" w:cs="Times New Roman" w:hint="eastAsia"/>
          <w:sz w:val="22"/>
        </w:rPr>
        <w:t>t</w:t>
      </w:r>
      <w:r>
        <w:rPr>
          <w:rFonts w:ascii="맑은 고딕" w:eastAsia="맑은 고딕" w:hAnsi="맑은 고딕" w:cs="Times New Roman" w:hint="eastAsia"/>
          <w:sz w:val="22"/>
        </w:rPr>
        <w:t xml:space="preserve">atin을 결합한 전문의약품으로, 1일 1회 복용으로 고혈압과 고지혈증을 동시에 치료할 수 있다. </w:t>
      </w:r>
    </w:p>
    <w:p w:rsidR="00CD1C5F" w:rsidRPr="00CD1C5F" w:rsidRDefault="00CD1C5F" w:rsidP="00CA616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A27D77" w:rsidRDefault="00CD1C5F" w:rsidP="0025061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이번 허가에 따라 한미약품은 </w:t>
      </w:r>
      <w:r w:rsidR="00250613">
        <w:rPr>
          <w:rFonts w:ascii="맑은 고딕" w:eastAsia="맑은 고딕" w:hAnsi="맑은 고딕" w:cs="Times New Roman" w:hint="eastAsia"/>
          <w:sz w:val="22"/>
        </w:rPr>
        <w:t>아모잘탄</w:t>
      </w:r>
      <w:r w:rsidR="00A27D77">
        <w:rPr>
          <w:rFonts w:ascii="맑은 고딕" w:eastAsia="맑은 고딕" w:hAnsi="맑은 고딕" w:cs="Times New Roman" w:hint="eastAsia"/>
          <w:sz w:val="22"/>
        </w:rPr>
        <w:t>(고혈압치료 2제 복합),</w:t>
      </w:r>
      <w:r w:rsidR="00250613">
        <w:rPr>
          <w:rFonts w:ascii="맑은 고딕" w:eastAsia="맑은 고딕" w:hAnsi="맑은 고딕" w:cs="Times New Roman" w:hint="eastAsia"/>
          <w:sz w:val="22"/>
        </w:rPr>
        <w:t xml:space="preserve"> 아모잘탄플러스(</w:t>
      </w:r>
      <w:r w:rsidR="00A27D77">
        <w:rPr>
          <w:rFonts w:ascii="맑은 고딕" w:eastAsia="맑은 고딕" w:hAnsi="맑은 고딕" w:cs="Times New Roman" w:hint="eastAsia"/>
          <w:sz w:val="22"/>
        </w:rPr>
        <w:t>고혈압치료 3제 복합)</w:t>
      </w:r>
      <w:r w:rsidR="00250613">
        <w:rPr>
          <w:rFonts w:ascii="맑은 고딕" w:eastAsia="맑은 고딕" w:hAnsi="맑은 고딕" w:cs="Times New Roman" w:hint="eastAsia"/>
          <w:sz w:val="22"/>
        </w:rPr>
        <w:t>, 아모잘탄큐</w:t>
      </w:r>
      <w:r w:rsidR="00A27D77">
        <w:rPr>
          <w:rFonts w:ascii="맑은 고딕" w:eastAsia="맑은 고딕" w:hAnsi="맑은 고딕" w:cs="Times New Roman" w:hint="eastAsia"/>
          <w:sz w:val="22"/>
        </w:rPr>
        <w:t>(고혈압/고지혈증치료 3제 복합)</w:t>
      </w:r>
      <w:r w:rsidR="00250613">
        <w:rPr>
          <w:rFonts w:ascii="맑은 고딕" w:eastAsia="맑은 고딕" w:hAnsi="맑은 고딕" w:cs="Times New Roman" w:hint="eastAsia"/>
          <w:sz w:val="22"/>
        </w:rPr>
        <w:t xml:space="preserve">로 이어지는 3가지 아모잘탄 패밀리 라인업을 완성했다. </w:t>
      </w:r>
    </w:p>
    <w:p w:rsidR="00A27D77" w:rsidRDefault="00A27D77" w:rsidP="0025061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50613" w:rsidRDefault="00250613" w:rsidP="00250613">
      <w:pPr>
        <w:spacing w:after="0" w:line="192" w:lineRule="auto"/>
        <w:rPr>
          <w:rFonts w:ascii="맑은 고딕" w:eastAsia="맑은 고딕" w:hAnsi="맑은 고딕" w:cs="Times New Roman"/>
          <w:color w:val="000000" w:themeColor="text1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이에 대해 회사측은 임상</w:t>
      </w:r>
      <w:r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 현장에서 의료진들의 선택의 폭을 더욱 넓히고, 다양한 고혈압 환자에 대한 맞춤형 치료가 가능해질 것이라고 설명했다.</w:t>
      </w:r>
    </w:p>
    <w:p w:rsidR="00250613" w:rsidRPr="00250613" w:rsidRDefault="00250613" w:rsidP="0025061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CD1C5F" w:rsidRDefault="00BA4105" w:rsidP="00852634">
      <w:pPr>
        <w:spacing w:after="0" w:line="192" w:lineRule="auto"/>
        <w:rPr>
          <w:rFonts w:ascii="맑은 고딕" w:eastAsia="맑은 고딕" w:hAnsi="맑은 고딕" w:cs="Times New Roman"/>
          <w:color w:val="000000" w:themeColor="text1"/>
          <w:sz w:val="22"/>
        </w:rPr>
      </w:pPr>
      <w:r>
        <w:rPr>
          <w:rFonts w:ascii="맑은 고딕" w:eastAsia="맑은 고딕" w:hAnsi="맑은 고딕" w:cs="Times New Roman" w:hint="eastAsia"/>
          <w:color w:val="000000" w:themeColor="text1"/>
          <w:sz w:val="22"/>
        </w:rPr>
        <w:t>아모잘탄</w:t>
      </w:r>
      <w:r w:rsidR="00022D7E">
        <w:rPr>
          <w:rFonts w:ascii="맑은 고딕" w:eastAsia="맑은 고딕" w:hAnsi="맑은 고딕" w:cs="Times New Roman" w:hint="eastAsia"/>
          <w:color w:val="000000" w:themeColor="text1"/>
          <w:sz w:val="22"/>
        </w:rPr>
        <w:t>큐</w:t>
      </w:r>
      <w:r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는 </w:t>
      </w:r>
      <w:r w:rsidR="00250613">
        <w:rPr>
          <w:rFonts w:ascii="맑은 고딕" w:eastAsia="맑은 고딕" w:hAnsi="맑은 고딕" w:cs="Times New Roman" w:hint="eastAsia"/>
          <w:color w:val="000000" w:themeColor="text1"/>
          <w:sz w:val="22"/>
        </w:rPr>
        <w:t>ARB 계열 고혈압치료 성분과 CCB 계열 고혈압치료 성분에 Rosuvastatin을</w:t>
      </w:r>
      <w:r w:rsidR="00852634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 결합한 </w:t>
      </w:r>
      <w:r w:rsidR="00250613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세계 최초의 제품이며, 한미약품은 임상 3상을 통해 아모잘탄큐의 효과와 내약성을 입증했다. </w:t>
      </w:r>
    </w:p>
    <w:p w:rsidR="00250613" w:rsidRDefault="00250613" w:rsidP="00250613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color w:val="000000" w:themeColor="text1"/>
          <w:sz w:val="22"/>
        </w:rPr>
      </w:pPr>
    </w:p>
    <w:p w:rsidR="00250613" w:rsidRDefault="00250613" w:rsidP="00250613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color w:val="000000" w:themeColor="text1"/>
          <w:sz w:val="22"/>
        </w:rPr>
      </w:pPr>
      <w:r>
        <w:rPr>
          <w:rFonts w:ascii="맑은 고딕" w:eastAsia="맑은 고딕" w:hAnsi="맑은 고딕" w:cs="Times New Roman" w:hint="eastAsia"/>
          <w:color w:val="000000" w:themeColor="text1"/>
          <w:sz w:val="22"/>
        </w:rPr>
        <w:t>임상 3상은 국내 23개 기관에서 고혈압과 고지혈증을 동반한 환자 146명을 대상으로 진</w:t>
      </w:r>
    </w:p>
    <w:p w:rsidR="00250613" w:rsidRDefault="00250613" w:rsidP="00250613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color w:val="000000" w:themeColor="text1"/>
          <w:sz w:val="22"/>
        </w:rPr>
      </w:pPr>
      <w:r>
        <w:rPr>
          <w:rFonts w:ascii="맑은 고딕" w:eastAsia="맑은 고딕" w:hAnsi="맑은 고딕" w:cs="Times New Roman" w:hint="eastAsia"/>
          <w:color w:val="000000" w:themeColor="text1"/>
          <w:sz w:val="22"/>
        </w:rPr>
        <w:t>행됐다. 임상 결과,</w:t>
      </w:r>
      <w:r w:rsidR="007E0040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 아모잘탄큐는 치료 8주차 시점에서 </w:t>
      </w:r>
      <w:r w:rsidR="003C3EC8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고혈압 치료제 단일제 투여군 </w:t>
      </w:r>
      <w:r w:rsidR="007E0040">
        <w:rPr>
          <w:rFonts w:ascii="맑은 고딕" w:eastAsia="맑은 고딕" w:hAnsi="맑은 고딕" w:cs="Times New Roman" w:hint="eastAsia"/>
          <w:color w:val="000000" w:themeColor="text1"/>
          <w:sz w:val="22"/>
        </w:rPr>
        <w:t>대</w:t>
      </w:r>
    </w:p>
    <w:p w:rsidR="00250613" w:rsidRDefault="007E0040" w:rsidP="00250613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color w:val="000000" w:themeColor="text1"/>
          <w:sz w:val="22"/>
        </w:rPr>
      </w:pPr>
      <w:r>
        <w:rPr>
          <w:rFonts w:ascii="맑은 고딕" w:eastAsia="맑은 고딕" w:hAnsi="맑은 고딕" w:cs="Times New Roman" w:hint="eastAsia"/>
          <w:color w:val="000000" w:themeColor="text1"/>
          <w:sz w:val="22"/>
        </w:rPr>
        <w:t>비 평균</w:t>
      </w:r>
      <w:r w:rsidR="007D5ACA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 S</w:t>
      </w:r>
      <w:r>
        <w:rPr>
          <w:rFonts w:ascii="맑은 고딕" w:eastAsia="맑은 고딕" w:hAnsi="맑은 고딕" w:cs="Times New Roman" w:hint="eastAsia"/>
          <w:color w:val="000000" w:themeColor="text1"/>
          <w:sz w:val="22"/>
        </w:rPr>
        <w:t>BP</w:t>
      </w:r>
      <w:r w:rsidR="00250613">
        <w:rPr>
          <w:rFonts w:ascii="맑은 고딕" w:eastAsia="맑은 고딕" w:hAnsi="맑은 고딕" w:cs="Times New Roman" w:hint="eastAsia"/>
          <w:color w:val="000000" w:themeColor="text1"/>
          <w:sz w:val="22"/>
        </w:rPr>
        <w:t>(수축기혈압)</w:t>
      </w:r>
      <w:r>
        <w:rPr>
          <w:rFonts w:ascii="맑은 고딕" w:eastAsia="맑은 고딕" w:hAnsi="맑은 고딕" w:cs="Times New Roman" w:hint="eastAsia"/>
          <w:color w:val="000000" w:themeColor="text1"/>
          <w:sz w:val="22"/>
        </w:rPr>
        <w:t>를 약</w:t>
      </w:r>
      <w:r w:rsidR="007D5ACA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 12.6</w:t>
      </w:r>
      <w:r>
        <w:rPr>
          <w:rFonts w:ascii="맑은 고딕" w:eastAsia="맑은 고딕" w:hAnsi="맑은 고딕" w:cs="Times New Roman" w:hint="eastAsia"/>
          <w:color w:val="000000" w:themeColor="text1"/>
          <w:sz w:val="22"/>
        </w:rPr>
        <w:t>mmHg 더 낮</w:t>
      </w:r>
      <w:r w:rsidR="00250613">
        <w:rPr>
          <w:rFonts w:ascii="맑은 고딕" w:eastAsia="맑은 고딕" w:hAnsi="맑은 고딕" w:cs="Times New Roman" w:hint="eastAsia"/>
          <w:color w:val="000000" w:themeColor="text1"/>
          <w:sz w:val="22"/>
        </w:rPr>
        <w:t>췄</w:t>
      </w:r>
      <w:r>
        <w:rPr>
          <w:rFonts w:ascii="맑은 고딕" w:eastAsia="맑은 고딕" w:hAnsi="맑은 고딕" w:cs="Times New Roman" w:hint="eastAsia"/>
          <w:color w:val="000000" w:themeColor="text1"/>
          <w:sz w:val="22"/>
        </w:rPr>
        <w:t>으며, 동시에 LDL-C</w:t>
      </w:r>
      <w:r w:rsidR="00564880">
        <w:rPr>
          <w:rFonts w:ascii="맑은 고딕" w:eastAsia="맑은 고딕" w:hAnsi="맑은 고딕" w:cs="Times New Roman" w:hint="eastAsia"/>
          <w:color w:val="000000" w:themeColor="text1"/>
          <w:sz w:val="22"/>
        </w:rPr>
        <w:t>는</w:t>
      </w:r>
      <w:r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 </w:t>
      </w:r>
      <w:r w:rsidR="003C3EC8">
        <w:rPr>
          <w:rFonts w:ascii="맑은 고딕" w:eastAsia="맑은 고딕" w:hAnsi="맑은 고딕" w:cs="Times New Roman" w:hint="eastAsia"/>
          <w:color w:val="000000" w:themeColor="text1"/>
          <w:sz w:val="22"/>
        </w:rPr>
        <w:t>기저치 대비</w:t>
      </w:r>
      <w:r w:rsidR="00250613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color w:val="000000" w:themeColor="text1"/>
          <w:sz w:val="22"/>
        </w:rPr>
        <w:t>평</w:t>
      </w:r>
    </w:p>
    <w:p w:rsidR="00EA1811" w:rsidRPr="00C00601" w:rsidRDefault="007E0040" w:rsidP="00250613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color w:val="000000" w:themeColor="text1"/>
          <w:sz w:val="22"/>
        </w:rPr>
      </w:pPr>
      <w:r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균 48% </w:t>
      </w:r>
      <w:r w:rsidR="00564880">
        <w:rPr>
          <w:rFonts w:ascii="맑은 고딕" w:eastAsia="맑은 고딕" w:hAnsi="맑은 고딕" w:cs="Times New Roman" w:hint="eastAsia"/>
          <w:color w:val="000000" w:themeColor="text1"/>
          <w:sz w:val="22"/>
        </w:rPr>
        <w:t>감소시켰다.</w:t>
      </w:r>
    </w:p>
    <w:p w:rsidR="00F8226A" w:rsidRPr="007D5ACA" w:rsidRDefault="00F8226A" w:rsidP="00BB07C6">
      <w:pPr>
        <w:spacing w:after="0" w:line="192" w:lineRule="auto"/>
        <w:rPr>
          <w:rFonts w:ascii="맑은 고딕" w:eastAsia="맑은 고딕" w:hAnsi="맑은 고딕" w:cs="Times New Roman"/>
          <w:color w:val="000000" w:themeColor="text1"/>
          <w:sz w:val="22"/>
        </w:rPr>
      </w:pPr>
    </w:p>
    <w:p w:rsidR="00F8226A" w:rsidRDefault="004C1530" w:rsidP="008115CA">
      <w:pPr>
        <w:spacing w:after="0" w:line="192" w:lineRule="auto"/>
        <w:rPr>
          <w:rFonts w:ascii="맑은 고딕" w:eastAsia="맑은 고딕" w:hAnsi="맑은 고딕" w:cs="Times New Roman"/>
          <w:color w:val="000000" w:themeColor="text1"/>
          <w:sz w:val="22"/>
        </w:rPr>
      </w:pPr>
      <w:r w:rsidRPr="00FA3BD9">
        <w:rPr>
          <w:rFonts w:ascii="맑은 고딕" w:eastAsia="맑은 고딕" w:hAnsi="맑은 고딕" w:cs="Times New Roman" w:hint="eastAsia"/>
          <w:color w:val="000000" w:themeColor="text1"/>
          <w:sz w:val="22"/>
        </w:rPr>
        <w:t>임상</w:t>
      </w:r>
      <w:r w:rsidR="0038024E" w:rsidRPr="00FA3BD9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 </w:t>
      </w:r>
      <w:r w:rsidRPr="00FA3BD9">
        <w:rPr>
          <w:rFonts w:ascii="맑은 고딕" w:eastAsia="맑은 고딕" w:hAnsi="맑은 고딕" w:cs="Times New Roman" w:hint="eastAsia"/>
          <w:color w:val="000000" w:themeColor="text1"/>
          <w:sz w:val="22"/>
        </w:rPr>
        <w:t>연구책임자</w:t>
      </w:r>
      <w:r w:rsidR="0038024E" w:rsidRPr="00FA3BD9">
        <w:rPr>
          <w:rFonts w:ascii="맑은 고딕" w:eastAsia="맑은 고딕" w:hAnsi="맑은 고딕" w:cs="Times New Roman" w:hint="eastAsia"/>
          <w:color w:val="000000" w:themeColor="text1"/>
          <w:sz w:val="22"/>
        </w:rPr>
        <w:t>인</w:t>
      </w:r>
      <w:r w:rsidR="0038024E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 </w:t>
      </w:r>
      <w:r w:rsidR="007E0040">
        <w:rPr>
          <w:rFonts w:ascii="맑은 고딕" w:eastAsia="맑은 고딕" w:hAnsi="맑은 고딕" w:cs="Times New Roman" w:hint="eastAsia"/>
          <w:color w:val="000000" w:themeColor="text1"/>
          <w:sz w:val="22"/>
        </w:rPr>
        <w:t>성균관</w:t>
      </w:r>
      <w:r w:rsidR="0038024E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의대 </w:t>
      </w:r>
      <w:r w:rsidR="007E0040">
        <w:rPr>
          <w:rFonts w:ascii="맑은 고딕" w:eastAsia="맑은 고딕" w:hAnsi="맑은 고딕" w:cs="Times New Roman" w:hint="eastAsia"/>
          <w:color w:val="000000" w:themeColor="text1"/>
          <w:sz w:val="22"/>
        </w:rPr>
        <w:t>박승우</w:t>
      </w:r>
      <w:r w:rsidR="0038024E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 교수는 </w:t>
      </w:r>
      <w:r w:rsidR="0038024E">
        <w:rPr>
          <w:rFonts w:ascii="맑은 고딕" w:eastAsia="맑은 고딕" w:hAnsi="맑은 고딕" w:cs="Times New Roman"/>
          <w:color w:val="000000" w:themeColor="text1"/>
          <w:sz w:val="22"/>
        </w:rPr>
        <w:t>“</w:t>
      </w:r>
      <w:r w:rsidR="007E0040">
        <w:rPr>
          <w:rFonts w:ascii="맑은 고딕" w:eastAsia="맑은 고딕" w:hAnsi="맑은 고딕" w:cs="Times New Roman" w:hint="eastAsia"/>
          <w:color w:val="000000" w:themeColor="text1"/>
          <w:sz w:val="22"/>
        </w:rPr>
        <w:t>이번 연구를 통해 아모잘탄큐의 혈압 강하 효과와 LDL-C 감소 효과를 확인</w:t>
      </w:r>
      <w:r w:rsidR="00250613">
        <w:rPr>
          <w:rFonts w:ascii="맑은 고딕" w:eastAsia="맑은 고딕" w:hAnsi="맑은 고딕" w:cs="Times New Roman" w:hint="eastAsia"/>
          <w:color w:val="000000" w:themeColor="text1"/>
          <w:sz w:val="22"/>
        </w:rPr>
        <w:t>했다</w:t>
      </w:r>
      <w:r w:rsidR="003D4005">
        <w:rPr>
          <w:rFonts w:ascii="맑은 고딕" w:eastAsia="맑은 고딕" w:hAnsi="맑은 고딕" w:cs="Times New Roman"/>
          <w:color w:val="000000" w:themeColor="text1"/>
          <w:sz w:val="22"/>
        </w:rPr>
        <w:t>”</w:t>
      </w:r>
      <w:r w:rsidR="003D4005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며 </w:t>
      </w:r>
      <w:r w:rsidR="003D4005">
        <w:rPr>
          <w:rFonts w:ascii="맑은 고딕" w:eastAsia="맑은 고딕" w:hAnsi="맑은 고딕" w:cs="Times New Roman"/>
          <w:color w:val="000000" w:themeColor="text1"/>
          <w:sz w:val="22"/>
        </w:rPr>
        <w:t>“</w:t>
      </w:r>
      <w:r w:rsidR="00250613">
        <w:rPr>
          <w:rFonts w:ascii="맑은 고딕" w:eastAsia="맑은 고딕" w:hAnsi="맑은 고딕" w:cs="Times New Roman" w:hint="eastAsia"/>
          <w:color w:val="000000" w:themeColor="text1"/>
          <w:sz w:val="22"/>
        </w:rPr>
        <w:t>또 아</w:t>
      </w:r>
      <w:r w:rsidR="0067778F">
        <w:rPr>
          <w:rFonts w:ascii="맑은 고딕" w:eastAsia="맑은 고딕" w:hAnsi="맑은 고딕" w:cs="Times New Roman" w:hint="eastAsia"/>
          <w:color w:val="000000" w:themeColor="text1"/>
          <w:sz w:val="22"/>
        </w:rPr>
        <w:t>모잘탄큐는</w:t>
      </w:r>
      <w:r w:rsidR="00BF6E8E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 </w:t>
      </w:r>
      <w:r w:rsidR="00250613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2제 복합제인 </w:t>
      </w:r>
      <w:r w:rsidR="00FA3BD9">
        <w:rPr>
          <w:rFonts w:ascii="맑은 고딕" w:eastAsia="맑은 고딕" w:hAnsi="맑은 고딕" w:cs="Times New Roman" w:hint="eastAsia"/>
          <w:color w:val="000000" w:themeColor="text1"/>
          <w:sz w:val="22"/>
        </w:rPr>
        <w:t>아모잘탄</w:t>
      </w:r>
      <w:r w:rsidR="00250613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과 동일한 </w:t>
      </w:r>
      <w:r w:rsidR="003D4005">
        <w:rPr>
          <w:rFonts w:ascii="맑은 고딕" w:eastAsia="맑은 고딕" w:hAnsi="맑은 고딕" w:cs="Times New Roman" w:hint="eastAsia"/>
          <w:color w:val="000000" w:themeColor="text1"/>
          <w:sz w:val="22"/>
        </w:rPr>
        <w:t>안전</w:t>
      </w:r>
      <w:r w:rsidR="00250613">
        <w:rPr>
          <w:rFonts w:ascii="맑은 고딕" w:eastAsia="맑은 고딕" w:hAnsi="맑은 고딕" w:cs="Times New Roman" w:hint="eastAsia"/>
          <w:color w:val="000000" w:themeColor="text1"/>
          <w:sz w:val="22"/>
        </w:rPr>
        <w:t>성을 확인했기</w:t>
      </w:r>
      <w:r w:rsidR="0067778F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 때문에, 고혈압과 고지혈증을 동반한 환자에</w:t>
      </w:r>
      <w:r w:rsidR="00250613">
        <w:rPr>
          <w:rFonts w:ascii="맑은 고딕" w:eastAsia="맑은 고딕" w:hAnsi="맑은 고딕" w:cs="Times New Roman" w:hint="eastAsia"/>
          <w:color w:val="000000" w:themeColor="text1"/>
          <w:sz w:val="22"/>
        </w:rPr>
        <w:t>게</w:t>
      </w:r>
      <w:r w:rsidR="0067778F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 </w:t>
      </w:r>
      <w:r w:rsidR="00250613">
        <w:rPr>
          <w:rFonts w:ascii="맑은 고딕" w:eastAsia="맑은 고딕" w:hAnsi="맑은 고딕" w:cs="Times New Roman" w:hint="eastAsia"/>
          <w:color w:val="000000" w:themeColor="text1"/>
          <w:sz w:val="22"/>
        </w:rPr>
        <w:t>보</w:t>
      </w:r>
      <w:r w:rsidR="0067778F">
        <w:rPr>
          <w:rFonts w:ascii="맑은 고딕" w:eastAsia="맑은 고딕" w:hAnsi="맑은 고딕" w:cs="Times New Roman" w:hint="eastAsia"/>
          <w:color w:val="000000" w:themeColor="text1"/>
          <w:sz w:val="22"/>
        </w:rPr>
        <w:t>다 효과적이</w:t>
      </w:r>
      <w:r w:rsidR="0067778F">
        <w:rPr>
          <w:rFonts w:ascii="맑은 고딕" w:eastAsia="맑은 고딕" w:hAnsi="맑은 고딕" w:cs="Times New Roman" w:hint="eastAsia"/>
          <w:color w:val="000000" w:themeColor="text1"/>
          <w:sz w:val="22"/>
        </w:rPr>
        <w:lastRenderedPageBreak/>
        <w:t>고 편리한 약제가 될 수 있을 것</w:t>
      </w:r>
      <w:r w:rsidR="0038024E">
        <w:rPr>
          <w:rFonts w:ascii="맑은 고딕" w:eastAsia="맑은 고딕" w:hAnsi="맑은 고딕" w:cs="Times New Roman"/>
          <w:color w:val="000000" w:themeColor="text1"/>
          <w:sz w:val="22"/>
        </w:rPr>
        <w:t>”</w:t>
      </w:r>
      <w:r w:rsidR="0038024E">
        <w:rPr>
          <w:rFonts w:ascii="맑은 고딕" w:eastAsia="맑은 고딕" w:hAnsi="맑은 고딕" w:cs="Times New Roman" w:hint="eastAsia"/>
          <w:color w:val="000000" w:themeColor="text1"/>
          <w:sz w:val="22"/>
        </w:rPr>
        <w:t>이라고 말했다.</w:t>
      </w:r>
    </w:p>
    <w:p w:rsidR="0038024E" w:rsidRPr="00A27D77" w:rsidRDefault="0038024E" w:rsidP="008115CA">
      <w:pPr>
        <w:spacing w:after="0" w:line="192" w:lineRule="auto"/>
        <w:rPr>
          <w:rFonts w:ascii="맑은 고딕" w:eastAsia="맑은 고딕" w:hAnsi="맑은 고딕" w:cs="Times New Roman"/>
          <w:color w:val="000000" w:themeColor="text1"/>
          <w:sz w:val="22"/>
        </w:rPr>
      </w:pPr>
    </w:p>
    <w:p w:rsidR="00FA3BD9" w:rsidRDefault="00485215" w:rsidP="003D4005">
      <w:pPr>
        <w:spacing w:after="0" w:line="192" w:lineRule="auto"/>
        <w:rPr>
          <w:rFonts w:ascii="맑은 고딕" w:eastAsia="맑은 고딕" w:hAnsi="맑은 고딕" w:cs="Times New Roman"/>
          <w:color w:val="000000" w:themeColor="text1"/>
          <w:sz w:val="22"/>
        </w:rPr>
      </w:pPr>
      <w:r w:rsidRPr="00FA3BD9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한미약품 마케팅팀 박명희 상무는 </w:t>
      </w:r>
      <w:r w:rsidRPr="00FA3BD9">
        <w:rPr>
          <w:rFonts w:ascii="맑은 고딕" w:eastAsia="맑은 고딕" w:hAnsi="맑은 고딕" w:cs="Times New Roman"/>
          <w:color w:val="000000" w:themeColor="text1"/>
          <w:sz w:val="22"/>
        </w:rPr>
        <w:t>“</w:t>
      </w:r>
      <w:r w:rsidR="00FA3BD9" w:rsidRPr="00FA3BD9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아모잘탄큐는 풍부한 국내 임상 </w:t>
      </w:r>
      <w:r w:rsidR="001725A2">
        <w:rPr>
          <w:rFonts w:ascii="맑은 고딕" w:eastAsia="맑은 고딕" w:hAnsi="맑은 고딕" w:cs="Times New Roman" w:hint="eastAsia"/>
          <w:color w:val="000000" w:themeColor="text1"/>
          <w:sz w:val="22"/>
        </w:rPr>
        <w:t>연구</w:t>
      </w:r>
      <w:r w:rsidR="00FA3BD9" w:rsidRPr="00FA3BD9">
        <w:rPr>
          <w:rFonts w:ascii="맑은 고딕" w:eastAsia="맑은 고딕" w:hAnsi="맑은 고딕" w:cs="Times New Roman" w:hint="eastAsia"/>
          <w:color w:val="000000" w:themeColor="text1"/>
          <w:sz w:val="22"/>
        </w:rPr>
        <w:t>를 통해 입증된</w:t>
      </w:r>
    </w:p>
    <w:p w:rsidR="00250613" w:rsidRDefault="00FA3BD9" w:rsidP="003D4005">
      <w:pPr>
        <w:spacing w:after="0" w:line="192" w:lineRule="auto"/>
        <w:rPr>
          <w:rFonts w:ascii="맑은 고딕" w:eastAsia="맑은 고딕" w:hAnsi="맑은 고딕" w:cs="Times New Roman"/>
          <w:color w:val="000000" w:themeColor="text1"/>
          <w:sz w:val="22"/>
        </w:rPr>
      </w:pPr>
      <w:r w:rsidRPr="00FA3BD9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아모잘탄의 </w:t>
      </w:r>
      <w:r w:rsidR="00585C1D" w:rsidRPr="00FA3BD9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혈압 강하 효과와 </w:t>
      </w:r>
      <w:r w:rsidR="00250613">
        <w:rPr>
          <w:rFonts w:ascii="맑은 고딕" w:eastAsia="맑은 고딕" w:hAnsi="맑은 고딕" w:cs="Times New Roman" w:hint="eastAsia"/>
          <w:color w:val="000000" w:themeColor="text1"/>
          <w:sz w:val="22"/>
        </w:rPr>
        <w:t>Rosuvas</w:t>
      </w:r>
      <w:r w:rsidR="00E23626">
        <w:rPr>
          <w:rFonts w:ascii="맑은 고딕" w:eastAsia="맑은 고딕" w:hAnsi="맑은 고딕" w:cs="Times New Roman" w:hint="eastAsia"/>
          <w:color w:val="000000" w:themeColor="text1"/>
          <w:sz w:val="22"/>
        </w:rPr>
        <w:t>t</w:t>
      </w:r>
      <w:bookmarkStart w:id="0" w:name="_GoBack"/>
      <w:bookmarkEnd w:id="0"/>
      <w:r w:rsidR="00250613">
        <w:rPr>
          <w:rFonts w:ascii="맑은 고딕" w:eastAsia="맑은 고딕" w:hAnsi="맑은 고딕" w:cs="Times New Roman" w:hint="eastAsia"/>
          <w:color w:val="000000" w:themeColor="text1"/>
          <w:sz w:val="22"/>
        </w:rPr>
        <w:t>atin</w:t>
      </w:r>
      <w:r w:rsidR="00585C1D" w:rsidRPr="00FA3BD9">
        <w:rPr>
          <w:rFonts w:ascii="맑은 고딕" w:eastAsia="맑은 고딕" w:hAnsi="맑은 고딕" w:cs="Times New Roman" w:hint="eastAsia"/>
          <w:color w:val="000000" w:themeColor="text1"/>
          <w:sz w:val="22"/>
        </w:rPr>
        <w:t>의 강력한 LDL-C 감소 효과</w:t>
      </w:r>
      <w:r w:rsidRPr="00FA3BD9">
        <w:rPr>
          <w:rFonts w:ascii="맑은 고딕" w:eastAsia="맑은 고딕" w:hAnsi="맑은 고딕" w:cs="Times New Roman" w:hint="eastAsia"/>
          <w:color w:val="000000" w:themeColor="text1"/>
          <w:sz w:val="22"/>
        </w:rPr>
        <w:t>가 합쳐진 제품</w:t>
      </w:r>
      <w:r w:rsidR="00250613">
        <w:rPr>
          <w:rFonts w:ascii="맑은 고딕" w:eastAsia="맑은 고딕" w:hAnsi="맑은 고딕" w:cs="Times New Roman"/>
          <w:color w:val="000000" w:themeColor="text1"/>
          <w:sz w:val="22"/>
        </w:rPr>
        <w:t>”</w:t>
      </w:r>
      <w:r w:rsidR="00250613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이라며 </w:t>
      </w:r>
      <w:r w:rsidR="00250613">
        <w:rPr>
          <w:rFonts w:ascii="맑은 고딕" w:eastAsia="맑은 고딕" w:hAnsi="맑은 고딕" w:cs="Times New Roman"/>
          <w:color w:val="000000" w:themeColor="text1"/>
          <w:sz w:val="22"/>
        </w:rPr>
        <w:t>“</w:t>
      </w:r>
      <w:r w:rsidR="002553C8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한 알로 </w:t>
      </w:r>
      <w:r w:rsidR="00585C1D" w:rsidRPr="00FA3BD9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편리하게 </w:t>
      </w:r>
      <w:r w:rsidR="004C1530" w:rsidRPr="00FA3BD9">
        <w:rPr>
          <w:rFonts w:ascii="맑은 고딕" w:eastAsia="맑은 고딕" w:hAnsi="맑은 고딕" w:cs="Times New Roman" w:hint="eastAsia"/>
          <w:color w:val="000000" w:themeColor="text1"/>
          <w:sz w:val="22"/>
        </w:rPr>
        <w:t>고혈압과 고지혈증을 동시에 관리할 수 있</w:t>
      </w:r>
      <w:r w:rsidR="00250613">
        <w:rPr>
          <w:rFonts w:ascii="맑은 고딕" w:eastAsia="맑은 고딕" w:hAnsi="맑은 고딕" w:cs="Times New Roman" w:hint="eastAsia"/>
          <w:color w:val="000000" w:themeColor="text1"/>
          <w:sz w:val="22"/>
        </w:rPr>
        <w:t>게 됐다</w:t>
      </w:r>
      <w:r w:rsidR="00250613">
        <w:rPr>
          <w:rFonts w:ascii="맑은 고딕" w:eastAsia="맑은 고딕" w:hAnsi="맑은 고딕" w:cs="Times New Roman"/>
          <w:color w:val="000000" w:themeColor="text1"/>
          <w:sz w:val="22"/>
        </w:rPr>
        <w:t>”</w:t>
      </w:r>
      <w:r w:rsidR="00250613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고 말했다. </w:t>
      </w:r>
    </w:p>
    <w:p w:rsidR="00250613" w:rsidRDefault="00250613" w:rsidP="003D4005">
      <w:pPr>
        <w:spacing w:after="0" w:line="192" w:lineRule="auto"/>
        <w:rPr>
          <w:rFonts w:ascii="맑은 고딕" w:eastAsia="맑은 고딕" w:hAnsi="맑은 고딕" w:cs="Times New Roman"/>
          <w:color w:val="000000" w:themeColor="text1"/>
          <w:sz w:val="22"/>
        </w:rPr>
      </w:pPr>
    </w:p>
    <w:p w:rsidR="00AF6AAC" w:rsidRPr="00FA3BD9" w:rsidRDefault="00250613" w:rsidP="003D4005">
      <w:pPr>
        <w:spacing w:after="0" w:line="192" w:lineRule="auto"/>
        <w:rPr>
          <w:rFonts w:ascii="맑은 고딕" w:eastAsia="맑은 고딕" w:hAnsi="맑은 고딕" w:cs="Times New Roman"/>
          <w:color w:val="000000" w:themeColor="text1"/>
          <w:sz w:val="22"/>
        </w:rPr>
      </w:pPr>
      <w:r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이어 박 상무는 </w:t>
      </w:r>
      <w:r>
        <w:rPr>
          <w:rFonts w:ascii="맑은 고딕" w:eastAsia="맑은 고딕" w:hAnsi="맑은 고딕" w:cs="Times New Roman"/>
          <w:color w:val="000000" w:themeColor="text1"/>
          <w:sz w:val="22"/>
        </w:rPr>
        <w:t>“</w:t>
      </w:r>
      <w:r w:rsidR="00585C1D" w:rsidRPr="00FA3BD9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앞으로도 </w:t>
      </w:r>
      <w:r w:rsidR="003D4005">
        <w:rPr>
          <w:rFonts w:ascii="맑은 고딕" w:eastAsia="맑은 고딕" w:hAnsi="맑은 고딕" w:cs="Times New Roman" w:hint="eastAsia"/>
          <w:color w:val="000000" w:themeColor="text1"/>
          <w:sz w:val="22"/>
        </w:rPr>
        <w:t>근거중심</w:t>
      </w:r>
      <w:r w:rsidR="003D4005" w:rsidRPr="00FA3BD9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 마케팅을 통해 </w:t>
      </w:r>
      <w:r w:rsidR="00585C1D" w:rsidRPr="00FA3BD9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의료진과 환자에게 유용한 </w:t>
      </w:r>
      <w:r w:rsidR="004C1530" w:rsidRPr="00FA3BD9">
        <w:rPr>
          <w:rFonts w:ascii="맑은 고딕" w:eastAsia="맑은 고딕" w:hAnsi="맑은 고딕" w:cs="Times New Roman" w:hint="eastAsia"/>
          <w:color w:val="000000" w:themeColor="text1"/>
          <w:sz w:val="22"/>
        </w:rPr>
        <w:t>정보를 제공하고</w:t>
      </w:r>
      <w:r w:rsidR="00FA3BD9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 </w:t>
      </w:r>
      <w:r w:rsidR="003D4005" w:rsidRPr="00FA3BD9">
        <w:rPr>
          <w:rFonts w:ascii="맑은 고딕" w:eastAsia="맑은 고딕" w:hAnsi="맑은 고딕" w:cs="Times New Roman" w:hint="eastAsia"/>
          <w:color w:val="000000" w:themeColor="text1"/>
          <w:sz w:val="22"/>
        </w:rPr>
        <w:t>아모잘탄</w:t>
      </w:r>
      <w:r w:rsidR="003D4005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 </w:t>
      </w:r>
      <w:r w:rsidR="003D4005" w:rsidRPr="00FA3BD9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패밀리 </w:t>
      </w:r>
      <w:r w:rsidR="003D4005">
        <w:rPr>
          <w:rFonts w:ascii="맑은 고딕" w:eastAsia="맑은 고딕" w:hAnsi="맑은 고딕" w:cs="Times New Roman" w:hint="eastAsia"/>
          <w:color w:val="000000" w:themeColor="text1"/>
          <w:sz w:val="22"/>
        </w:rPr>
        <w:t>브랜드가</w:t>
      </w:r>
      <w:r w:rsidR="003D4005" w:rsidRPr="00FA3BD9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 </w:t>
      </w:r>
      <w:r w:rsidR="004C1530" w:rsidRPr="00FA3BD9">
        <w:rPr>
          <w:rFonts w:ascii="맑은 고딕" w:eastAsia="맑은 고딕" w:hAnsi="맑은 고딕" w:cs="Times New Roman" w:hint="eastAsia"/>
          <w:color w:val="000000" w:themeColor="text1"/>
          <w:sz w:val="22"/>
        </w:rPr>
        <w:t>대한민국 대표 복합신약</w:t>
      </w:r>
      <w:r>
        <w:rPr>
          <w:rFonts w:ascii="맑은 고딕" w:eastAsia="맑은 고딕" w:hAnsi="맑은 고딕" w:cs="Times New Roman" w:hint="eastAsia"/>
          <w:color w:val="000000" w:themeColor="text1"/>
          <w:sz w:val="22"/>
        </w:rPr>
        <w:t>으로 자리매김하도록 모든 역량을 집중하겠다</w:t>
      </w:r>
      <w:r>
        <w:rPr>
          <w:rFonts w:ascii="맑은 고딕" w:eastAsia="맑은 고딕" w:hAnsi="맑은 고딕" w:cs="Times New Roman"/>
          <w:color w:val="000000" w:themeColor="text1"/>
          <w:sz w:val="22"/>
        </w:rPr>
        <w:t>”</w:t>
      </w:r>
      <w:r>
        <w:rPr>
          <w:rFonts w:ascii="맑은 고딕" w:eastAsia="맑은 고딕" w:hAnsi="맑은 고딕" w:cs="Times New Roman" w:hint="eastAsia"/>
          <w:color w:val="000000" w:themeColor="text1"/>
          <w:sz w:val="22"/>
        </w:rPr>
        <w:t>고 덧붙였다.</w:t>
      </w:r>
    </w:p>
    <w:p w:rsidR="00AF6AAC" w:rsidRPr="00250613" w:rsidRDefault="00AF6AAC" w:rsidP="00485215">
      <w:pPr>
        <w:spacing w:after="0" w:line="192" w:lineRule="auto"/>
        <w:rPr>
          <w:rFonts w:ascii="맑은 고딕" w:eastAsia="맑은 고딕" w:hAnsi="맑은 고딕" w:cs="Times New Roman"/>
          <w:color w:val="000000" w:themeColor="text1"/>
          <w:sz w:val="22"/>
        </w:rPr>
      </w:pPr>
    </w:p>
    <w:p w:rsidR="00AF6AAC" w:rsidRPr="00AF6AAC" w:rsidRDefault="00AF6AAC" w:rsidP="00485215">
      <w:pPr>
        <w:spacing w:after="0" w:line="192" w:lineRule="auto"/>
        <w:rPr>
          <w:rFonts w:ascii="맑은 고딕" w:eastAsia="맑은 고딕" w:hAnsi="맑은 고딕" w:cs="Times New Roman"/>
          <w:color w:val="000000" w:themeColor="text1"/>
          <w:sz w:val="22"/>
        </w:rPr>
      </w:pPr>
      <w:r w:rsidRPr="00FA3BD9">
        <w:rPr>
          <w:rFonts w:ascii="맑은 고딕" w:eastAsia="맑은 고딕" w:hAnsi="맑은 고딕" w:cs="Times New Roman" w:hint="eastAsia"/>
          <w:color w:val="000000" w:themeColor="text1"/>
          <w:sz w:val="22"/>
        </w:rPr>
        <w:t>아모잘탄</w:t>
      </w:r>
      <w:r w:rsidR="00585C1D" w:rsidRPr="00FA3BD9">
        <w:rPr>
          <w:rFonts w:ascii="맑은 고딕" w:eastAsia="맑은 고딕" w:hAnsi="맑은 고딕" w:cs="Times New Roman" w:hint="eastAsia"/>
          <w:color w:val="000000" w:themeColor="text1"/>
          <w:sz w:val="22"/>
        </w:rPr>
        <w:t>큐</w:t>
      </w:r>
      <w:r w:rsidRPr="00FA3BD9">
        <w:rPr>
          <w:rFonts w:ascii="맑은 고딕" w:eastAsia="맑은 고딕" w:hAnsi="맑은 고딕" w:cs="Times New Roman" w:hint="eastAsia"/>
          <w:color w:val="000000" w:themeColor="text1"/>
          <w:sz w:val="22"/>
        </w:rPr>
        <w:t>는 2017년</w:t>
      </w:r>
      <w:r w:rsidR="00585C1D" w:rsidRPr="00FA3BD9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 10</w:t>
      </w:r>
      <w:r w:rsidRPr="00FA3BD9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월 약가 등재를 예상하고 있으며, </w:t>
      </w:r>
      <w:r w:rsidR="003D4005">
        <w:rPr>
          <w:rFonts w:ascii="맑은 고딕" w:eastAsia="맑은 고딕" w:hAnsi="맑은 고딕" w:cs="Times New Roman" w:hint="eastAsia"/>
          <w:color w:val="000000" w:themeColor="text1"/>
          <w:sz w:val="22"/>
        </w:rPr>
        <w:t>9</w:t>
      </w:r>
      <w:r w:rsidR="006F2734" w:rsidRPr="00FA3BD9">
        <w:rPr>
          <w:rFonts w:ascii="맑은 고딕" w:eastAsia="맑은 고딕" w:hAnsi="맑은 고딕" w:cs="Times New Roman" w:hint="eastAsia"/>
          <w:color w:val="000000" w:themeColor="text1"/>
          <w:sz w:val="22"/>
        </w:rPr>
        <w:t>월에는 아모잘탄플러스의 약가 등재도 완료될 예정이다.</w:t>
      </w:r>
    </w:p>
    <w:p w:rsidR="00E814DF" w:rsidRPr="003D4005" w:rsidRDefault="00E814DF" w:rsidP="00E11587">
      <w:pPr>
        <w:spacing w:after="0" w:line="192" w:lineRule="auto"/>
        <w:ind w:right="880"/>
        <w:rPr>
          <w:rFonts w:ascii="맑은 고딕" w:eastAsia="맑은 고딕" w:hAnsi="맑은 고딕" w:cs="Times New Roman"/>
          <w:b/>
          <w:sz w:val="22"/>
        </w:rPr>
      </w:pPr>
    </w:p>
    <w:p w:rsidR="00F8226A" w:rsidRPr="00E814DF" w:rsidRDefault="00E814DF" w:rsidP="00E814DF">
      <w:pPr>
        <w:spacing w:after="0" w:line="192" w:lineRule="auto"/>
        <w:jc w:val="right"/>
        <w:rPr>
          <w:rFonts w:ascii="맑은 고딕" w:eastAsia="맑은 고딕" w:hAnsi="맑은 고딕" w:cs="Times New Roman"/>
          <w:b/>
          <w:sz w:val="22"/>
        </w:rPr>
      </w:pPr>
      <w:r w:rsidRPr="00E814DF">
        <w:rPr>
          <w:rFonts w:ascii="맑은 고딕" w:eastAsia="맑은 고딕" w:hAnsi="맑은 고딕" w:cs="Times New Roman" w:hint="eastAsia"/>
          <w:b/>
          <w:sz w:val="22"/>
        </w:rPr>
        <w:t>&lt;끝&gt;</w:t>
      </w:r>
    </w:p>
    <w:sectPr w:rsidR="00F8226A" w:rsidRPr="00E814DF" w:rsidSect="00F64785">
      <w:headerReference w:type="default" r:id="rId9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32F3" w:rsidRDefault="00AF32F3" w:rsidP="00E32DD0">
      <w:pPr>
        <w:spacing w:after="0" w:line="240" w:lineRule="auto"/>
      </w:pPr>
      <w:r>
        <w:separator/>
      </w:r>
    </w:p>
  </w:endnote>
  <w:endnote w:type="continuationSeparator" w:id="0">
    <w:p w:rsidR="00AF32F3" w:rsidRDefault="00AF32F3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32F3" w:rsidRDefault="00AF32F3" w:rsidP="00E32DD0">
      <w:pPr>
        <w:spacing w:after="0" w:line="240" w:lineRule="auto"/>
      </w:pPr>
      <w:r>
        <w:separator/>
      </w:r>
    </w:p>
  </w:footnote>
  <w:footnote w:type="continuationSeparator" w:id="0">
    <w:p w:rsidR="00AF32F3" w:rsidRDefault="00AF32F3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DD0" w:rsidRDefault="00E32DD0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489D64F" wp14:editId="06EF60D5">
          <wp:simplePos x="0" y="0"/>
          <wp:positionH relativeFrom="column">
            <wp:posOffset>-914400</wp:posOffset>
          </wp:positionH>
          <wp:positionV relativeFrom="paragraph">
            <wp:posOffset>-540385</wp:posOffset>
          </wp:positionV>
          <wp:extent cx="7572375" cy="1440815"/>
          <wp:effectExtent l="0" t="0" r="9525" b="698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배너7 cop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14408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C01DD"/>
    <w:multiLevelType w:val="hybridMultilevel"/>
    <w:tmpl w:val="25C67444"/>
    <w:lvl w:ilvl="0" w:tplc="2228C2B4">
      <w:numFmt w:val="bullet"/>
      <w:lvlText w:val=""/>
      <w:lvlJc w:val="left"/>
      <w:pPr>
        <w:ind w:left="465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0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0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0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0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0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0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05" w:hanging="400"/>
      </w:pPr>
      <w:rPr>
        <w:rFonts w:ascii="Wingdings" w:hAnsi="Wingdings" w:hint="default"/>
      </w:rPr>
    </w:lvl>
  </w:abstractNum>
  <w:abstractNum w:abstractNumId="1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DD0"/>
    <w:rsid w:val="000134D6"/>
    <w:rsid w:val="00022D7E"/>
    <w:rsid w:val="00025AB2"/>
    <w:rsid w:val="000330D1"/>
    <w:rsid w:val="000361DD"/>
    <w:rsid w:val="00036F72"/>
    <w:rsid w:val="00037D31"/>
    <w:rsid w:val="00041649"/>
    <w:rsid w:val="00046DE9"/>
    <w:rsid w:val="00046E17"/>
    <w:rsid w:val="000551F9"/>
    <w:rsid w:val="000576B7"/>
    <w:rsid w:val="00084474"/>
    <w:rsid w:val="00087FEF"/>
    <w:rsid w:val="000949C5"/>
    <w:rsid w:val="000A0184"/>
    <w:rsid w:val="000A1C7D"/>
    <w:rsid w:val="000A25C5"/>
    <w:rsid w:val="000A756C"/>
    <w:rsid w:val="000B37BD"/>
    <w:rsid w:val="000C191A"/>
    <w:rsid w:val="000D7AAF"/>
    <w:rsid w:val="000E54DC"/>
    <w:rsid w:val="000F7107"/>
    <w:rsid w:val="00104586"/>
    <w:rsid w:val="00132DC8"/>
    <w:rsid w:val="001425D8"/>
    <w:rsid w:val="001467A7"/>
    <w:rsid w:val="00147F4A"/>
    <w:rsid w:val="00156B44"/>
    <w:rsid w:val="00156DB3"/>
    <w:rsid w:val="0015716A"/>
    <w:rsid w:val="0016157A"/>
    <w:rsid w:val="00163A1F"/>
    <w:rsid w:val="00166D1D"/>
    <w:rsid w:val="001706C0"/>
    <w:rsid w:val="001725A2"/>
    <w:rsid w:val="00176DDA"/>
    <w:rsid w:val="00183D83"/>
    <w:rsid w:val="00191C45"/>
    <w:rsid w:val="00192E1C"/>
    <w:rsid w:val="00197BEC"/>
    <w:rsid w:val="001B0A4C"/>
    <w:rsid w:val="001C562A"/>
    <w:rsid w:val="001C78E5"/>
    <w:rsid w:val="001E0DDF"/>
    <w:rsid w:val="001E7ADA"/>
    <w:rsid w:val="001F4A38"/>
    <w:rsid w:val="0021072E"/>
    <w:rsid w:val="00211FA8"/>
    <w:rsid w:val="00212378"/>
    <w:rsid w:val="0022159D"/>
    <w:rsid w:val="002315B7"/>
    <w:rsid w:val="00241AF1"/>
    <w:rsid w:val="00242A89"/>
    <w:rsid w:val="00244B19"/>
    <w:rsid w:val="0024616B"/>
    <w:rsid w:val="00250613"/>
    <w:rsid w:val="0025095E"/>
    <w:rsid w:val="002553C8"/>
    <w:rsid w:val="0026118F"/>
    <w:rsid w:val="00262657"/>
    <w:rsid w:val="00265153"/>
    <w:rsid w:val="00270539"/>
    <w:rsid w:val="00271CD6"/>
    <w:rsid w:val="002758DF"/>
    <w:rsid w:val="002763E7"/>
    <w:rsid w:val="00276A39"/>
    <w:rsid w:val="002777C7"/>
    <w:rsid w:val="0028028B"/>
    <w:rsid w:val="002822ED"/>
    <w:rsid w:val="00286155"/>
    <w:rsid w:val="00294253"/>
    <w:rsid w:val="002A0A82"/>
    <w:rsid w:val="002B1DEF"/>
    <w:rsid w:val="002B4617"/>
    <w:rsid w:val="002C76F8"/>
    <w:rsid w:val="002C7874"/>
    <w:rsid w:val="002C7FDA"/>
    <w:rsid w:val="002E4A32"/>
    <w:rsid w:val="002F3873"/>
    <w:rsid w:val="002F7B00"/>
    <w:rsid w:val="00301C1A"/>
    <w:rsid w:val="003060AE"/>
    <w:rsid w:val="003156BC"/>
    <w:rsid w:val="003176BD"/>
    <w:rsid w:val="003273DF"/>
    <w:rsid w:val="003275F9"/>
    <w:rsid w:val="00330C5B"/>
    <w:rsid w:val="00333251"/>
    <w:rsid w:val="0033492C"/>
    <w:rsid w:val="00335ACC"/>
    <w:rsid w:val="00337B24"/>
    <w:rsid w:val="00340055"/>
    <w:rsid w:val="00345D0D"/>
    <w:rsid w:val="00350F73"/>
    <w:rsid w:val="003631F8"/>
    <w:rsid w:val="003734AF"/>
    <w:rsid w:val="003763B5"/>
    <w:rsid w:val="0038024E"/>
    <w:rsid w:val="00383270"/>
    <w:rsid w:val="00384102"/>
    <w:rsid w:val="00384AD3"/>
    <w:rsid w:val="00385629"/>
    <w:rsid w:val="003A592C"/>
    <w:rsid w:val="003B0F04"/>
    <w:rsid w:val="003B6685"/>
    <w:rsid w:val="003B72E8"/>
    <w:rsid w:val="003C3EC8"/>
    <w:rsid w:val="003C4B81"/>
    <w:rsid w:val="003D28C9"/>
    <w:rsid w:val="003D4005"/>
    <w:rsid w:val="003E39C1"/>
    <w:rsid w:val="00407203"/>
    <w:rsid w:val="00411A1E"/>
    <w:rsid w:val="004136AE"/>
    <w:rsid w:val="00421189"/>
    <w:rsid w:val="0042492D"/>
    <w:rsid w:val="004409FE"/>
    <w:rsid w:val="00441893"/>
    <w:rsid w:val="00446C88"/>
    <w:rsid w:val="00452D9A"/>
    <w:rsid w:val="004558E8"/>
    <w:rsid w:val="00464F52"/>
    <w:rsid w:val="00466C74"/>
    <w:rsid w:val="00477A43"/>
    <w:rsid w:val="00480F88"/>
    <w:rsid w:val="004827F3"/>
    <w:rsid w:val="00485215"/>
    <w:rsid w:val="004908FE"/>
    <w:rsid w:val="004949D2"/>
    <w:rsid w:val="004969D2"/>
    <w:rsid w:val="00497A3F"/>
    <w:rsid w:val="00497F59"/>
    <w:rsid w:val="004A2B07"/>
    <w:rsid w:val="004B67DE"/>
    <w:rsid w:val="004C1530"/>
    <w:rsid w:val="004C2714"/>
    <w:rsid w:val="004C6E0A"/>
    <w:rsid w:val="004E0DB5"/>
    <w:rsid w:val="004E64B3"/>
    <w:rsid w:val="004E7E69"/>
    <w:rsid w:val="004F1CC3"/>
    <w:rsid w:val="0051094A"/>
    <w:rsid w:val="005209A6"/>
    <w:rsid w:val="00521A0B"/>
    <w:rsid w:val="005221E2"/>
    <w:rsid w:val="0052738E"/>
    <w:rsid w:val="00527E8C"/>
    <w:rsid w:val="00530738"/>
    <w:rsid w:val="00532363"/>
    <w:rsid w:val="005323EE"/>
    <w:rsid w:val="00532C54"/>
    <w:rsid w:val="005346B3"/>
    <w:rsid w:val="00551A48"/>
    <w:rsid w:val="00564880"/>
    <w:rsid w:val="0057400C"/>
    <w:rsid w:val="00574BA9"/>
    <w:rsid w:val="00583CC3"/>
    <w:rsid w:val="00585C1D"/>
    <w:rsid w:val="00591C76"/>
    <w:rsid w:val="0059207E"/>
    <w:rsid w:val="00595D3B"/>
    <w:rsid w:val="005A1580"/>
    <w:rsid w:val="005A70D3"/>
    <w:rsid w:val="005C5D11"/>
    <w:rsid w:val="005D5BFD"/>
    <w:rsid w:val="005E002E"/>
    <w:rsid w:val="005E3623"/>
    <w:rsid w:val="005F0AC1"/>
    <w:rsid w:val="005F2E1C"/>
    <w:rsid w:val="00601A24"/>
    <w:rsid w:val="0060730B"/>
    <w:rsid w:val="006110FD"/>
    <w:rsid w:val="00615BA7"/>
    <w:rsid w:val="00623FBA"/>
    <w:rsid w:val="00631145"/>
    <w:rsid w:val="006326A9"/>
    <w:rsid w:val="006377AF"/>
    <w:rsid w:val="00640AFC"/>
    <w:rsid w:val="00643474"/>
    <w:rsid w:val="006544F8"/>
    <w:rsid w:val="00654F36"/>
    <w:rsid w:val="00667F69"/>
    <w:rsid w:val="00675B1A"/>
    <w:rsid w:val="0067778F"/>
    <w:rsid w:val="00681E30"/>
    <w:rsid w:val="00686989"/>
    <w:rsid w:val="00694399"/>
    <w:rsid w:val="00694876"/>
    <w:rsid w:val="00695BC0"/>
    <w:rsid w:val="006975F6"/>
    <w:rsid w:val="006A1DA1"/>
    <w:rsid w:val="006D0C0D"/>
    <w:rsid w:val="006D79D7"/>
    <w:rsid w:val="006E1955"/>
    <w:rsid w:val="006E3E45"/>
    <w:rsid w:val="006E6ABA"/>
    <w:rsid w:val="006F0422"/>
    <w:rsid w:val="006F2734"/>
    <w:rsid w:val="007033E5"/>
    <w:rsid w:val="00704DF0"/>
    <w:rsid w:val="00707B53"/>
    <w:rsid w:val="0071662E"/>
    <w:rsid w:val="0073067D"/>
    <w:rsid w:val="007320E1"/>
    <w:rsid w:val="0073693C"/>
    <w:rsid w:val="00737CD7"/>
    <w:rsid w:val="00746875"/>
    <w:rsid w:val="00752442"/>
    <w:rsid w:val="00753090"/>
    <w:rsid w:val="00763533"/>
    <w:rsid w:val="00763C3B"/>
    <w:rsid w:val="00794813"/>
    <w:rsid w:val="007A055A"/>
    <w:rsid w:val="007B65C9"/>
    <w:rsid w:val="007B73AA"/>
    <w:rsid w:val="007C41DD"/>
    <w:rsid w:val="007D328F"/>
    <w:rsid w:val="007D5ACA"/>
    <w:rsid w:val="007D65F4"/>
    <w:rsid w:val="007D69CD"/>
    <w:rsid w:val="007E0040"/>
    <w:rsid w:val="007E0221"/>
    <w:rsid w:val="007E5667"/>
    <w:rsid w:val="007E64E3"/>
    <w:rsid w:val="007E6FFB"/>
    <w:rsid w:val="007F31E0"/>
    <w:rsid w:val="007F7200"/>
    <w:rsid w:val="007F7C53"/>
    <w:rsid w:val="00803195"/>
    <w:rsid w:val="008037C7"/>
    <w:rsid w:val="00805419"/>
    <w:rsid w:val="008063AB"/>
    <w:rsid w:val="008115CA"/>
    <w:rsid w:val="00820358"/>
    <w:rsid w:val="00830217"/>
    <w:rsid w:val="008469A1"/>
    <w:rsid w:val="00852634"/>
    <w:rsid w:val="008548C4"/>
    <w:rsid w:val="008554DA"/>
    <w:rsid w:val="0085640D"/>
    <w:rsid w:val="008666B8"/>
    <w:rsid w:val="00871DD8"/>
    <w:rsid w:val="00877335"/>
    <w:rsid w:val="00885331"/>
    <w:rsid w:val="0089314B"/>
    <w:rsid w:val="008B00CE"/>
    <w:rsid w:val="008B12A0"/>
    <w:rsid w:val="008C1A90"/>
    <w:rsid w:val="008C5599"/>
    <w:rsid w:val="008D5F34"/>
    <w:rsid w:val="008D6139"/>
    <w:rsid w:val="008E0387"/>
    <w:rsid w:val="008E3778"/>
    <w:rsid w:val="008E44BB"/>
    <w:rsid w:val="008F0AA1"/>
    <w:rsid w:val="00901AED"/>
    <w:rsid w:val="00902B92"/>
    <w:rsid w:val="0091691A"/>
    <w:rsid w:val="00930455"/>
    <w:rsid w:val="009305AF"/>
    <w:rsid w:val="00934712"/>
    <w:rsid w:val="00934FA5"/>
    <w:rsid w:val="00944F67"/>
    <w:rsid w:val="009528AE"/>
    <w:rsid w:val="00952D1D"/>
    <w:rsid w:val="00962042"/>
    <w:rsid w:val="00967452"/>
    <w:rsid w:val="00974732"/>
    <w:rsid w:val="0098009B"/>
    <w:rsid w:val="00980AB2"/>
    <w:rsid w:val="00986086"/>
    <w:rsid w:val="00997D08"/>
    <w:rsid w:val="009A0A5D"/>
    <w:rsid w:val="009A2DBA"/>
    <w:rsid w:val="009A5288"/>
    <w:rsid w:val="009A6465"/>
    <w:rsid w:val="009C1D60"/>
    <w:rsid w:val="009C7683"/>
    <w:rsid w:val="009C7CFE"/>
    <w:rsid w:val="009E4E8C"/>
    <w:rsid w:val="009F3392"/>
    <w:rsid w:val="00A005C1"/>
    <w:rsid w:val="00A03CAF"/>
    <w:rsid w:val="00A174FD"/>
    <w:rsid w:val="00A175CC"/>
    <w:rsid w:val="00A23468"/>
    <w:rsid w:val="00A27D77"/>
    <w:rsid w:val="00A30C60"/>
    <w:rsid w:val="00A334A7"/>
    <w:rsid w:val="00A339EB"/>
    <w:rsid w:val="00A33E37"/>
    <w:rsid w:val="00A34C01"/>
    <w:rsid w:val="00A37065"/>
    <w:rsid w:val="00A45620"/>
    <w:rsid w:val="00A46A2E"/>
    <w:rsid w:val="00A557E4"/>
    <w:rsid w:val="00A641D0"/>
    <w:rsid w:val="00A647AE"/>
    <w:rsid w:val="00A72D81"/>
    <w:rsid w:val="00A81098"/>
    <w:rsid w:val="00A82A7F"/>
    <w:rsid w:val="00AA4CFF"/>
    <w:rsid w:val="00AC0EAC"/>
    <w:rsid w:val="00AC63F2"/>
    <w:rsid w:val="00AD0A06"/>
    <w:rsid w:val="00AD649E"/>
    <w:rsid w:val="00AE67F8"/>
    <w:rsid w:val="00AF32F3"/>
    <w:rsid w:val="00AF4728"/>
    <w:rsid w:val="00AF5C23"/>
    <w:rsid w:val="00AF6AAC"/>
    <w:rsid w:val="00B13307"/>
    <w:rsid w:val="00B15EAF"/>
    <w:rsid w:val="00B16A1C"/>
    <w:rsid w:val="00B17036"/>
    <w:rsid w:val="00B170A7"/>
    <w:rsid w:val="00B25926"/>
    <w:rsid w:val="00B314A0"/>
    <w:rsid w:val="00B31905"/>
    <w:rsid w:val="00B42D01"/>
    <w:rsid w:val="00B569EB"/>
    <w:rsid w:val="00B641D6"/>
    <w:rsid w:val="00B70C5F"/>
    <w:rsid w:val="00B87D3F"/>
    <w:rsid w:val="00B87E8A"/>
    <w:rsid w:val="00B9214E"/>
    <w:rsid w:val="00B9327F"/>
    <w:rsid w:val="00BA1C47"/>
    <w:rsid w:val="00BA1CF5"/>
    <w:rsid w:val="00BA4105"/>
    <w:rsid w:val="00BB07C6"/>
    <w:rsid w:val="00BB6E7C"/>
    <w:rsid w:val="00BC4C91"/>
    <w:rsid w:val="00BE37A4"/>
    <w:rsid w:val="00BE513C"/>
    <w:rsid w:val="00BF6083"/>
    <w:rsid w:val="00BF6E8E"/>
    <w:rsid w:val="00C00601"/>
    <w:rsid w:val="00C064ED"/>
    <w:rsid w:val="00C25EEE"/>
    <w:rsid w:val="00C27B8A"/>
    <w:rsid w:val="00C40BB4"/>
    <w:rsid w:val="00C45C24"/>
    <w:rsid w:val="00C467DD"/>
    <w:rsid w:val="00C55CD4"/>
    <w:rsid w:val="00C56464"/>
    <w:rsid w:val="00C6143F"/>
    <w:rsid w:val="00C63B45"/>
    <w:rsid w:val="00C64D87"/>
    <w:rsid w:val="00C6586B"/>
    <w:rsid w:val="00C70442"/>
    <w:rsid w:val="00C74B85"/>
    <w:rsid w:val="00C832D0"/>
    <w:rsid w:val="00C92845"/>
    <w:rsid w:val="00C93D2B"/>
    <w:rsid w:val="00C9445C"/>
    <w:rsid w:val="00CA143B"/>
    <w:rsid w:val="00CA43E3"/>
    <w:rsid w:val="00CA486A"/>
    <w:rsid w:val="00CA6160"/>
    <w:rsid w:val="00CC3E15"/>
    <w:rsid w:val="00CC4151"/>
    <w:rsid w:val="00CC704B"/>
    <w:rsid w:val="00CD029D"/>
    <w:rsid w:val="00CD1C5F"/>
    <w:rsid w:val="00CD34F2"/>
    <w:rsid w:val="00CD4C74"/>
    <w:rsid w:val="00CF4E75"/>
    <w:rsid w:val="00CF4EEE"/>
    <w:rsid w:val="00D22745"/>
    <w:rsid w:val="00D31592"/>
    <w:rsid w:val="00D40E8A"/>
    <w:rsid w:val="00D423B9"/>
    <w:rsid w:val="00D46CB6"/>
    <w:rsid w:val="00D53DB5"/>
    <w:rsid w:val="00D56C6E"/>
    <w:rsid w:val="00D71DBA"/>
    <w:rsid w:val="00D71DDC"/>
    <w:rsid w:val="00D80925"/>
    <w:rsid w:val="00D81861"/>
    <w:rsid w:val="00D8189F"/>
    <w:rsid w:val="00D93AE4"/>
    <w:rsid w:val="00DA041A"/>
    <w:rsid w:val="00DA0B81"/>
    <w:rsid w:val="00DA54D0"/>
    <w:rsid w:val="00DA5959"/>
    <w:rsid w:val="00DC2D07"/>
    <w:rsid w:val="00DC34ED"/>
    <w:rsid w:val="00DC7F7B"/>
    <w:rsid w:val="00DD5A24"/>
    <w:rsid w:val="00DF0778"/>
    <w:rsid w:val="00DF6335"/>
    <w:rsid w:val="00E10A4A"/>
    <w:rsid w:val="00E11587"/>
    <w:rsid w:val="00E1469A"/>
    <w:rsid w:val="00E23626"/>
    <w:rsid w:val="00E25DD6"/>
    <w:rsid w:val="00E32DD0"/>
    <w:rsid w:val="00E33FC0"/>
    <w:rsid w:val="00E44E8A"/>
    <w:rsid w:val="00E53E4F"/>
    <w:rsid w:val="00E65949"/>
    <w:rsid w:val="00E67E2F"/>
    <w:rsid w:val="00E74516"/>
    <w:rsid w:val="00E814DF"/>
    <w:rsid w:val="00E820D6"/>
    <w:rsid w:val="00E9784E"/>
    <w:rsid w:val="00EA1811"/>
    <w:rsid w:val="00EA63DC"/>
    <w:rsid w:val="00EB67BD"/>
    <w:rsid w:val="00ED0A3E"/>
    <w:rsid w:val="00ED6900"/>
    <w:rsid w:val="00EE32E9"/>
    <w:rsid w:val="00EF0672"/>
    <w:rsid w:val="00EF0A32"/>
    <w:rsid w:val="00EF5373"/>
    <w:rsid w:val="00EF77DF"/>
    <w:rsid w:val="00F025D1"/>
    <w:rsid w:val="00F02F8F"/>
    <w:rsid w:val="00F10AC2"/>
    <w:rsid w:val="00F22E8C"/>
    <w:rsid w:val="00F32F6A"/>
    <w:rsid w:val="00F51C99"/>
    <w:rsid w:val="00F54AEE"/>
    <w:rsid w:val="00F60CBF"/>
    <w:rsid w:val="00F61386"/>
    <w:rsid w:val="00F64785"/>
    <w:rsid w:val="00F73D87"/>
    <w:rsid w:val="00F7457D"/>
    <w:rsid w:val="00F756CA"/>
    <w:rsid w:val="00F8226A"/>
    <w:rsid w:val="00F8241E"/>
    <w:rsid w:val="00F90F71"/>
    <w:rsid w:val="00FA3BD9"/>
    <w:rsid w:val="00FB03FE"/>
    <w:rsid w:val="00FB4409"/>
    <w:rsid w:val="00FB5EF0"/>
    <w:rsid w:val="00FC634F"/>
    <w:rsid w:val="00FD2A58"/>
    <w:rsid w:val="00FD2E61"/>
    <w:rsid w:val="00FD311A"/>
    <w:rsid w:val="00FE5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7695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613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paragraph" w:styleId="a9">
    <w:name w:val="No Spacing"/>
    <w:uiPriority w:val="1"/>
    <w:qFormat/>
    <w:rsid w:val="00BB07C6"/>
    <w:pPr>
      <w:spacing w:after="0" w:line="240" w:lineRule="auto"/>
      <w:jc w:val="left"/>
    </w:pPr>
    <w:rPr>
      <w:kern w:val="0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613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paragraph" w:styleId="a9">
    <w:name w:val="No Spacing"/>
    <w:uiPriority w:val="1"/>
    <w:qFormat/>
    <w:rsid w:val="00BB07C6"/>
    <w:pPr>
      <w:spacing w:after="0" w:line="240" w:lineRule="auto"/>
      <w:jc w:val="left"/>
    </w:pPr>
    <w:rPr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4271C2-957B-4701-A633-5599DAE02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2017-07-14T07:01:00Z</cp:lastPrinted>
  <dcterms:created xsi:type="dcterms:W3CDTF">2017-07-16T23:05:00Z</dcterms:created>
  <dcterms:modified xsi:type="dcterms:W3CDTF">2017-07-16T23:05:00Z</dcterms:modified>
</cp:coreProperties>
</file>