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6"/>
        <w:tblpPr w:leftFromText="142" w:rightFromText="142" w:vertAnchor="text" w:horzAnchor="margin" w:tblpY="868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384"/>
        <w:gridCol w:w="5245"/>
        <w:gridCol w:w="2613"/>
      </w:tblGrid>
      <w:tr w:rsidR="00B70C5F" w:rsidRPr="00B70C5F" w:rsidTr="00384102">
        <w:tc>
          <w:tcPr>
            <w:tcW w:w="1384" w:type="dxa"/>
          </w:tcPr>
          <w:p w:rsidR="000D7AAF" w:rsidRPr="00B70C5F" w:rsidRDefault="000D7AAF" w:rsidP="00CA143B">
            <w:pPr>
              <w:jc w:val="center"/>
              <w:rPr>
                <w:b/>
              </w:rPr>
            </w:pPr>
            <w:r w:rsidRPr="00B70C5F">
              <w:rPr>
                <w:rFonts w:hint="eastAsia"/>
                <w:b/>
              </w:rPr>
              <w:t>자료배포</w:t>
            </w:r>
          </w:p>
        </w:tc>
        <w:tc>
          <w:tcPr>
            <w:tcW w:w="7858" w:type="dxa"/>
            <w:gridSpan w:val="2"/>
          </w:tcPr>
          <w:p w:rsidR="000D7AAF" w:rsidRPr="00B70C5F" w:rsidRDefault="00C26AD0" w:rsidP="00F61386">
            <w:r>
              <w:rPr>
                <w:rFonts w:hint="eastAsia"/>
              </w:rPr>
              <w:t>2017.06.30</w:t>
            </w:r>
            <w:bookmarkStart w:id="0" w:name="_GoBack"/>
            <w:bookmarkEnd w:id="0"/>
          </w:p>
        </w:tc>
      </w:tr>
      <w:tr w:rsidR="00B70C5F" w:rsidRPr="00B70C5F" w:rsidTr="00384102">
        <w:tc>
          <w:tcPr>
            <w:tcW w:w="1384" w:type="dxa"/>
          </w:tcPr>
          <w:p w:rsidR="000D7AAF" w:rsidRPr="00B70C5F" w:rsidRDefault="000D7AAF" w:rsidP="00CA143B">
            <w:pPr>
              <w:jc w:val="center"/>
              <w:rPr>
                <w:b/>
              </w:rPr>
            </w:pPr>
            <w:r w:rsidRPr="00B70C5F">
              <w:rPr>
                <w:rFonts w:hint="eastAsia"/>
                <w:b/>
              </w:rPr>
              <w:t>보도요청</w:t>
            </w:r>
          </w:p>
        </w:tc>
        <w:tc>
          <w:tcPr>
            <w:tcW w:w="7858" w:type="dxa"/>
            <w:gridSpan w:val="2"/>
          </w:tcPr>
          <w:p w:rsidR="000D7AAF" w:rsidRPr="00B70C5F" w:rsidRDefault="000D7AAF" w:rsidP="000D7AAF">
            <w:r w:rsidRPr="00B70C5F">
              <w:rPr>
                <w:rFonts w:hint="eastAsia"/>
              </w:rPr>
              <w:t>배포 이후</w:t>
            </w:r>
          </w:p>
        </w:tc>
      </w:tr>
      <w:tr w:rsidR="00B70C5F" w:rsidRPr="00B70C5F" w:rsidTr="00384102">
        <w:tc>
          <w:tcPr>
            <w:tcW w:w="1384" w:type="dxa"/>
            <w:vAlign w:val="center"/>
          </w:tcPr>
          <w:p w:rsidR="000D7AAF" w:rsidRPr="00B70C5F" w:rsidRDefault="000D7AAF" w:rsidP="00CA143B">
            <w:pPr>
              <w:jc w:val="center"/>
              <w:rPr>
                <w:b/>
              </w:rPr>
            </w:pPr>
            <w:r w:rsidRPr="00B70C5F">
              <w:rPr>
                <w:rFonts w:hint="eastAsia"/>
                <w:b/>
              </w:rPr>
              <w:t>문의</w:t>
            </w:r>
          </w:p>
        </w:tc>
        <w:tc>
          <w:tcPr>
            <w:tcW w:w="5245" w:type="dxa"/>
          </w:tcPr>
          <w:p w:rsidR="000D7AAF" w:rsidRPr="00B70C5F" w:rsidRDefault="000D7AAF" w:rsidP="000D7AAF">
            <w:r w:rsidRPr="00B70C5F">
              <w:rPr>
                <w:rFonts w:hint="eastAsia"/>
              </w:rPr>
              <w:t xml:space="preserve">한승우 </w:t>
            </w:r>
            <w:r w:rsidR="003A592C">
              <w:rPr>
                <w:rFonts w:hint="eastAsia"/>
              </w:rPr>
              <w:t>팀장</w:t>
            </w:r>
            <w:r w:rsidRPr="00B70C5F">
              <w:rPr>
                <w:rFonts w:hint="eastAsia"/>
              </w:rPr>
              <w:t xml:space="preserve"> T: 02 410 9056</w:t>
            </w:r>
            <w:r w:rsidR="00CA143B" w:rsidRPr="00B70C5F">
              <w:rPr>
                <w:rFonts w:hint="eastAsia"/>
              </w:rPr>
              <w:t xml:space="preserve"> /</w:t>
            </w:r>
            <w:r w:rsidRPr="00B70C5F">
              <w:rPr>
                <w:rFonts w:hint="eastAsia"/>
              </w:rPr>
              <w:t xml:space="preserve"> M:</w:t>
            </w:r>
            <w:r w:rsidR="00CA143B" w:rsidRPr="00B70C5F">
              <w:rPr>
                <w:rFonts w:hint="eastAsia"/>
              </w:rPr>
              <w:t xml:space="preserve"> </w:t>
            </w:r>
            <w:r w:rsidRPr="00B70C5F">
              <w:rPr>
                <w:rFonts w:hint="eastAsia"/>
              </w:rPr>
              <w:t>010 4272 1879</w:t>
            </w:r>
          </w:p>
          <w:p w:rsidR="000D7AAF" w:rsidRPr="00B70C5F" w:rsidRDefault="000D7AAF" w:rsidP="000D7AAF">
            <w:r w:rsidRPr="00B70C5F">
              <w:rPr>
                <w:rFonts w:hint="eastAsia"/>
              </w:rPr>
              <w:t xml:space="preserve">최우진 </w:t>
            </w:r>
            <w:r w:rsidR="003A592C">
              <w:rPr>
                <w:rFonts w:hint="eastAsia"/>
              </w:rPr>
              <w:t>과장</w:t>
            </w:r>
            <w:r w:rsidRPr="00B70C5F">
              <w:rPr>
                <w:rFonts w:hint="eastAsia"/>
              </w:rPr>
              <w:t xml:space="preserve"> T:</w:t>
            </w:r>
            <w:r w:rsidR="00FB4409" w:rsidRPr="00B70C5F">
              <w:rPr>
                <w:rFonts w:hint="eastAsia"/>
              </w:rPr>
              <w:t xml:space="preserve"> 02 410 0</w:t>
            </w:r>
            <w:r w:rsidR="00CA143B" w:rsidRPr="00B70C5F">
              <w:rPr>
                <w:rFonts w:hint="eastAsia"/>
              </w:rPr>
              <w:t>416 / M: 010 2365 0005</w:t>
            </w:r>
          </w:p>
          <w:p w:rsidR="000D7AAF" w:rsidRPr="00B70C5F" w:rsidRDefault="000D7AAF" w:rsidP="000D7AAF">
            <w:r w:rsidRPr="00B70C5F">
              <w:rPr>
                <w:rFonts w:hint="eastAsia"/>
              </w:rPr>
              <w:t xml:space="preserve">장은령 </w:t>
            </w:r>
            <w:r w:rsidR="003A592C">
              <w:rPr>
                <w:rFonts w:hint="eastAsia"/>
              </w:rPr>
              <w:t>대리</w:t>
            </w:r>
            <w:r w:rsidRPr="00B70C5F">
              <w:rPr>
                <w:rFonts w:hint="eastAsia"/>
              </w:rPr>
              <w:t xml:space="preserve"> T: </w:t>
            </w:r>
            <w:r w:rsidR="00CA143B" w:rsidRPr="00B70C5F">
              <w:rPr>
                <w:rFonts w:hint="eastAsia"/>
              </w:rPr>
              <w:t>02 410 0411 / M: 010 7372 2451</w:t>
            </w:r>
          </w:p>
        </w:tc>
        <w:tc>
          <w:tcPr>
            <w:tcW w:w="2613" w:type="dxa"/>
            <w:vAlign w:val="center"/>
          </w:tcPr>
          <w:p w:rsidR="000D7AAF" w:rsidRPr="00B70C5F" w:rsidRDefault="000D7AAF" w:rsidP="00CA143B">
            <w:r w:rsidRPr="00B70C5F">
              <w:rPr>
                <w:rFonts w:hint="eastAsia"/>
              </w:rPr>
              <w:t xml:space="preserve">Email: </w:t>
            </w:r>
          </w:p>
          <w:p w:rsidR="000D7AAF" w:rsidRPr="00B70C5F" w:rsidRDefault="000D7AAF" w:rsidP="00CA143B">
            <w:r w:rsidRPr="00B70C5F">
              <w:rPr>
                <w:rFonts w:hint="eastAsia"/>
              </w:rPr>
              <w:t>pa@hanmi.co.kr</w:t>
            </w:r>
          </w:p>
        </w:tc>
      </w:tr>
    </w:tbl>
    <w:p w:rsidR="007E6FFB" w:rsidRPr="00B70C5F" w:rsidRDefault="007E6FFB" w:rsidP="007E6FFB">
      <w:pPr>
        <w:spacing w:after="0" w:line="192" w:lineRule="auto"/>
        <w:ind w:firstLineChars="2100" w:firstLine="1260"/>
        <w:jc w:val="left"/>
        <w:rPr>
          <w:sz w:val="6"/>
          <w:szCs w:val="6"/>
        </w:rPr>
      </w:pPr>
    </w:p>
    <w:p w:rsidR="00147F4A" w:rsidRPr="00B70C5F" w:rsidRDefault="00147F4A" w:rsidP="00C832D0">
      <w:pPr>
        <w:spacing w:after="0" w:line="192" w:lineRule="auto"/>
        <w:jc w:val="left"/>
        <w:rPr>
          <w:rFonts w:ascii="맑은 고딕" w:eastAsia="맑은 고딕" w:hAnsi="맑은 고딕" w:cs="Times New Roman"/>
          <w:b/>
          <w:bCs/>
          <w:sz w:val="10"/>
          <w:szCs w:val="10"/>
        </w:rPr>
      </w:pPr>
    </w:p>
    <w:p w:rsidR="00CF4EEE" w:rsidRPr="00CF4EEE" w:rsidRDefault="00CF4EEE" w:rsidP="00CF4EEE">
      <w:pPr>
        <w:spacing w:after="0" w:line="192" w:lineRule="auto"/>
        <w:ind w:firstLineChars="1200" w:firstLine="720"/>
        <w:rPr>
          <w:rFonts w:ascii="맑은 고딕" w:eastAsia="맑은 고딕" w:hAnsi="맑은 고딕" w:cs="Times New Roman"/>
          <w:b/>
          <w:bCs/>
          <w:sz w:val="6"/>
          <w:szCs w:val="6"/>
        </w:rPr>
      </w:pPr>
    </w:p>
    <w:p w:rsidR="005B3BE1" w:rsidRPr="005B3BE1" w:rsidRDefault="005B3BE1" w:rsidP="00D81861">
      <w:pPr>
        <w:spacing w:after="0" w:line="192" w:lineRule="auto"/>
        <w:rPr>
          <w:rFonts w:ascii="맑은 고딕" w:eastAsia="맑은 고딕" w:hAnsi="맑은 고딕" w:cs="Times New Roman"/>
          <w:b/>
          <w:bCs/>
          <w:sz w:val="6"/>
          <w:szCs w:val="6"/>
        </w:rPr>
      </w:pPr>
    </w:p>
    <w:p w:rsidR="005B3BE1" w:rsidRPr="005B3BE1" w:rsidRDefault="005B3BE1" w:rsidP="00D81861">
      <w:pPr>
        <w:spacing w:after="0" w:line="192" w:lineRule="auto"/>
        <w:rPr>
          <w:rFonts w:ascii="맑은 고딕" w:eastAsia="맑은 고딕" w:hAnsi="맑은 고딕" w:cs="Times New Roman"/>
          <w:b/>
          <w:bCs/>
          <w:sz w:val="6"/>
          <w:szCs w:val="6"/>
        </w:rPr>
      </w:pPr>
    </w:p>
    <w:p w:rsidR="00CF4EEE" w:rsidRPr="009E75E0" w:rsidRDefault="00CA6160" w:rsidP="00D81861">
      <w:pPr>
        <w:spacing w:after="0" w:line="192" w:lineRule="auto"/>
        <w:rPr>
          <w:rFonts w:ascii="맑은 고딕" w:eastAsia="맑은 고딕" w:hAnsi="맑은 고딕" w:cs="Times New Roman"/>
          <w:b/>
          <w:bCs/>
          <w:sz w:val="36"/>
          <w:szCs w:val="36"/>
        </w:rPr>
      </w:pPr>
      <w:r w:rsidRPr="009E75E0">
        <w:rPr>
          <w:rFonts w:ascii="맑은 고딕" w:eastAsia="맑은 고딕" w:hAnsi="맑은 고딕" w:cs="Times New Roman" w:hint="eastAsia"/>
          <w:b/>
          <w:bCs/>
          <w:sz w:val="36"/>
          <w:szCs w:val="36"/>
        </w:rPr>
        <w:t>한미</w:t>
      </w:r>
      <w:r w:rsidR="00B25926" w:rsidRPr="009E75E0">
        <w:rPr>
          <w:rFonts w:ascii="맑은 고딕" w:eastAsia="맑은 고딕" w:hAnsi="맑은 고딕" w:cs="Times New Roman" w:hint="eastAsia"/>
          <w:b/>
          <w:bCs/>
          <w:sz w:val="36"/>
          <w:szCs w:val="36"/>
        </w:rPr>
        <w:t>,</w:t>
      </w:r>
      <w:r w:rsidR="005B3BE1" w:rsidRPr="009E75E0">
        <w:rPr>
          <w:rFonts w:ascii="맑은 고딕" w:eastAsia="맑은 고딕" w:hAnsi="맑은 고딕" w:cs="Times New Roman" w:hint="eastAsia"/>
          <w:b/>
          <w:bCs/>
          <w:sz w:val="36"/>
          <w:szCs w:val="36"/>
        </w:rPr>
        <w:t xml:space="preserve"> </w:t>
      </w:r>
      <w:r w:rsidR="00BA4105" w:rsidRPr="009E75E0">
        <w:rPr>
          <w:rFonts w:ascii="맑은 고딕" w:eastAsia="맑은 고딕" w:hAnsi="맑은 고딕" w:cs="Times New Roman" w:hint="eastAsia"/>
          <w:b/>
          <w:bCs/>
          <w:sz w:val="36"/>
          <w:szCs w:val="36"/>
        </w:rPr>
        <w:t>고혈압치료 3제 복합</w:t>
      </w:r>
      <w:r w:rsidR="009E75E0" w:rsidRPr="009E75E0">
        <w:rPr>
          <w:rFonts w:ascii="맑은 고딕" w:eastAsia="맑은 고딕" w:hAnsi="맑은 고딕" w:cs="Times New Roman" w:hint="eastAsia"/>
          <w:b/>
          <w:bCs/>
          <w:sz w:val="36"/>
          <w:szCs w:val="36"/>
        </w:rPr>
        <w:t>신약</w:t>
      </w:r>
      <w:r w:rsidR="00BA4105" w:rsidRPr="009E75E0">
        <w:rPr>
          <w:rFonts w:ascii="맑은 고딕" w:eastAsia="맑은 고딕" w:hAnsi="맑은 고딕" w:cs="Times New Roman" w:hint="eastAsia"/>
          <w:b/>
          <w:bCs/>
          <w:sz w:val="36"/>
          <w:szCs w:val="36"/>
        </w:rPr>
        <w:t xml:space="preserve"> </w:t>
      </w:r>
      <w:r w:rsidR="005B3BE1" w:rsidRPr="009E75E0">
        <w:rPr>
          <w:rFonts w:ascii="맑은 고딕" w:eastAsia="맑은 고딕" w:hAnsi="맑은 고딕" w:cs="Times New Roman"/>
          <w:b/>
          <w:bCs/>
          <w:sz w:val="36"/>
          <w:szCs w:val="36"/>
        </w:rPr>
        <w:t>‘</w:t>
      </w:r>
      <w:r w:rsidR="00BA4105" w:rsidRPr="009E75E0">
        <w:rPr>
          <w:rFonts w:ascii="맑은 고딕" w:eastAsia="맑은 고딕" w:hAnsi="맑은 고딕" w:cs="Times New Roman" w:hint="eastAsia"/>
          <w:b/>
          <w:bCs/>
          <w:sz w:val="36"/>
          <w:szCs w:val="36"/>
        </w:rPr>
        <w:t>아모잘탄플러스</w:t>
      </w:r>
      <w:r w:rsidR="005B3BE1" w:rsidRPr="009E75E0">
        <w:rPr>
          <w:rFonts w:ascii="맑은 고딕" w:eastAsia="맑은 고딕" w:hAnsi="맑은 고딕" w:cs="Times New Roman"/>
          <w:b/>
          <w:bCs/>
          <w:sz w:val="36"/>
          <w:szCs w:val="36"/>
        </w:rPr>
        <w:t>’</w:t>
      </w:r>
      <w:r w:rsidR="00BA4105" w:rsidRPr="009E75E0">
        <w:rPr>
          <w:rFonts w:ascii="맑은 고딕" w:eastAsia="맑은 고딕" w:hAnsi="맑은 고딕" w:cs="Times New Roman" w:hint="eastAsia"/>
          <w:b/>
          <w:bCs/>
          <w:sz w:val="36"/>
          <w:szCs w:val="36"/>
        </w:rPr>
        <w:t xml:space="preserve"> 허가</w:t>
      </w:r>
    </w:p>
    <w:p w:rsidR="00CA6160" w:rsidRPr="005B3BE1" w:rsidRDefault="00CA6160" w:rsidP="00B314A0">
      <w:pPr>
        <w:spacing w:after="0" w:line="192" w:lineRule="auto"/>
        <w:rPr>
          <w:rFonts w:ascii="맑은 고딕" w:eastAsia="맑은 고딕" w:hAnsi="맑은 고딕" w:cs="Times New Roman"/>
          <w:b/>
          <w:bCs/>
          <w:sz w:val="6"/>
          <w:szCs w:val="6"/>
        </w:rPr>
      </w:pPr>
    </w:p>
    <w:p w:rsidR="00CA6160" w:rsidRDefault="00BA4105" w:rsidP="00CA6160">
      <w:pPr>
        <w:spacing w:after="0" w:line="192" w:lineRule="auto"/>
        <w:rPr>
          <w:rFonts w:ascii="맑은 고딕" w:eastAsia="맑은 고딕" w:hAnsi="맑은 고딕" w:cs="Times New Roman"/>
          <w:b/>
          <w:bCs/>
          <w:sz w:val="26"/>
          <w:szCs w:val="26"/>
        </w:rPr>
      </w:pPr>
      <w:r>
        <w:rPr>
          <w:rFonts w:ascii="맑은 고딕" w:eastAsia="맑은 고딕" w:hAnsi="맑은 고딕" w:cs="Times New Roman" w:hint="eastAsia"/>
          <w:b/>
          <w:bCs/>
          <w:sz w:val="26"/>
          <w:szCs w:val="26"/>
        </w:rPr>
        <w:t xml:space="preserve">세계 </w:t>
      </w:r>
      <w:r w:rsidR="005B3BE1">
        <w:rPr>
          <w:rFonts w:ascii="맑은 고딕" w:eastAsia="맑은 고딕" w:hAnsi="맑은 고딕" w:cs="Times New Roman" w:hint="eastAsia"/>
          <w:b/>
          <w:bCs/>
          <w:sz w:val="26"/>
          <w:szCs w:val="26"/>
        </w:rPr>
        <w:t>첫</w:t>
      </w:r>
      <w:r>
        <w:rPr>
          <w:rFonts w:ascii="맑은 고딕" w:eastAsia="맑은 고딕" w:hAnsi="맑은 고딕" w:cs="Times New Roman" w:hint="eastAsia"/>
          <w:b/>
          <w:bCs/>
          <w:sz w:val="26"/>
          <w:szCs w:val="26"/>
        </w:rPr>
        <w:t xml:space="preserve"> Amlodipine camsylate+Losartan K+Chlorthalidone 3제 복합</w:t>
      </w:r>
    </w:p>
    <w:p w:rsidR="00AF6AAC" w:rsidRDefault="00AF6AAC" w:rsidP="00CA6160">
      <w:pPr>
        <w:spacing w:after="0" w:line="192" w:lineRule="auto"/>
        <w:rPr>
          <w:rFonts w:asciiTheme="majorEastAsia" w:eastAsiaTheme="majorEastAsia" w:hAnsiTheme="majorEastAsia" w:cs="Times New Roman"/>
          <w:b/>
          <w:sz w:val="26"/>
          <w:szCs w:val="26"/>
        </w:rPr>
      </w:pPr>
      <w:r>
        <w:rPr>
          <w:rFonts w:ascii="맑은 고딕" w:eastAsia="맑은 고딕" w:hAnsi="맑은 고딕" w:cs="Times New Roman" w:hint="eastAsia"/>
          <w:b/>
          <w:bCs/>
          <w:sz w:val="26"/>
          <w:szCs w:val="26"/>
        </w:rPr>
        <w:t>2제 요법으로 충분하지 않은 고혈압 환자</w:t>
      </w:r>
      <w:r w:rsidR="00497F59">
        <w:rPr>
          <w:rFonts w:ascii="맑은 고딕" w:eastAsia="맑은 고딕" w:hAnsi="맑은 고딕" w:cs="Times New Roman" w:hint="eastAsia"/>
          <w:b/>
          <w:bCs/>
          <w:sz w:val="26"/>
          <w:szCs w:val="26"/>
        </w:rPr>
        <w:t>에서</w:t>
      </w:r>
      <w:r>
        <w:rPr>
          <w:rFonts w:ascii="맑은 고딕" w:eastAsia="맑은 고딕" w:hAnsi="맑은 고딕" w:cs="Times New Roman" w:hint="eastAsia"/>
          <w:b/>
          <w:bCs/>
          <w:sz w:val="26"/>
          <w:szCs w:val="26"/>
        </w:rPr>
        <w:t xml:space="preserve"> 혈압 강하 효과 </w:t>
      </w:r>
      <w:r w:rsidR="005B3BE1">
        <w:rPr>
          <w:rFonts w:ascii="맑은 고딕" w:eastAsia="맑은 고딕" w:hAnsi="맑은 고딕" w:cs="Times New Roman"/>
          <w:b/>
          <w:bCs/>
          <w:sz w:val="26"/>
          <w:szCs w:val="26"/>
        </w:rPr>
        <w:t>‘</w:t>
      </w:r>
      <w:r>
        <w:rPr>
          <w:rFonts w:ascii="맑은 고딕" w:eastAsia="맑은 고딕" w:hAnsi="맑은 고딕" w:cs="Times New Roman" w:hint="eastAsia"/>
          <w:b/>
          <w:bCs/>
          <w:sz w:val="26"/>
          <w:szCs w:val="26"/>
        </w:rPr>
        <w:t>뚜렷</w:t>
      </w:r>
      <w:r w:rsidR="005B3BE1">
        <w:rPr>
          <w:rFonts w:ascii="맑은 고딕" w:eastAsia="맑은 고딕" w:hAnsi="맑은 고딕" w:cs="Times New Roman"/>
          <w:b/>
          <w:bCs/>
          <w:sz w:val="26"/>
          <w:szCs w:val="26"/>
        </w:rPr>
        <w:t>’</w:t>
      </w:r>
    </w:p>
    <w:p w:rsidR="005B3BE1" w:rsidRDefault="005B3BE1" w:rsidP="00CA6160">
      <w:pPr>
        <w:spacing w:after="0" w:line="192" w:lineRule="auto"/>
        <w:rPr>
          <w:rFonts w:asciiTheme="majorEastAsia" w:eastAsiaTheme="majorEastAsia" w:hAnsiTheme="majorEastAsia" w:cs="Times New Roman"/>
          <w:b/>
          <w:sz w:val="26"/>
          <w:szCs w:val="26"/>
        </w:rPr>
      </w:pPr>
    </w:p>
    <w:p w:rsidR="00CA6160" w:rsidRDefault="00CA6160" w:rsidP="00CA6160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893CA8">
        <w:rPr>
          <w:rFonts w:ascii="맑은 고딕" w:eastAsia="맑은 고딕" w:hAnsi="맑은 고딕" w:cs="Times New Roman" w:hint="eastAsia"/>
          <w:sz w:val="22"/>
        </w:rPr>
        <w:t>한미약품</w:t>
      </w:r>
      <w:r w:rsidRPr="00893CA8">
        <w:rPr>
          <w:rFonts w:ascii="맑은 고딕" w:eastAsia="맑은 고딕" w:hAnsi="맑은 고딕" w:cs="Times New Roman"/>
          <w:sz w:val="22"/>
        </w:rPr>
        <w:t xml:space="preserve">(대표이사 </w:t>
      </w:r>
      <w:r w:rsidR="005E3623">
        <w:rPr>
          <w:rFonts w:ascii="맑은 고딕" w:eastAsia="맑은 고딕" w:hAnsi="맑은 고딕" w:cs="Times New Roman" w:hint="eastAsia"/>
          <w:sz w:val="22"/>
        </w:rPr>
        <w:t>우종수∙권세창</w:t>
      </w:r>
      <w:r>
        <w:rPr>
          <w:rFonts w:ascii="맑은 고딕" w:eastAsia="맑은 고딕" w:hAnsi="맑은 고딕" w:cs="Times New Roman" w:hint="eastAsia"/>
          <w:sz w:val="22"/>
        </w:rPr>
        <w:t>, www.hanmi.co.kr</w:t>
      </w:r>
      <w:r w:rsidRPr="00893CA8">
        <w:rPr>
          <w:rFonts w:ascii="맑은 고딕" w:eastAsia="맑은 고딕" w:hAnsi="맑은 고딕" w:cs="Times New Roman"/>
          <w:sz w:val="22"/>
        </w:rPr>
        <w:t xml:space="preserve">)은 </w:t>
      </w:r>
      <w:r w:rsidR="00C26AD0">
        <w:rPr>
          <w:rFonts w:ascii="맑은 고딕" w:eastAsia="맑은 고딕" w:hAnsi="맑은 고딕" w:cs="Times New Roman" w:hint="eastAsia"/>
          <w:sz w:val="22"/>
        </w:rPr>
        <w:t xml:space="preserve">지난 29일 </w:t>
      </w:r>
      <w:r w:rsidR="00BA4105">
        <w:rPr>
          <w:rFonts w:ascii="맑은 고딕" w:eastAsia="맑은 고딕" w:hAnsi="맑은 고딕" w:cs="Times New Roman" w:hint="eastAsia"/>
          <w:sz w:val="22"/>
        </w:rPr>
        <w:t>고혈압치료 3제 복합</w:t>
      </w:r>
      <w:r w:rsidR="009E75E0">
        <w:rPr>
          <w:rFonts w:ascii="맑은 고딕" w:eastAsia="맑은 고딕" w:hAnsi="맑은 고딕" w:cs="Times New Roman" w:hint="eastAsia"/>
          <w:sz w:val="22"/>
        </w:rPr>
        <w:t>신약인</w:t>
      </w:r>
      <w:r w:rsidR="00BA4105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BA4105">
        <w:rPr>
          <w:rFonts w:ascii="맑은 고딕" w:eastAsia="맑은 고딕" w:hAnsi="맑은 고딕" w:cs="Times New Roman"/>
          <w:sz w:val="22"/>
        </w:rPr>
        <w:t>‘</w:t>
      </w:r>
      <w:r w:rsidR="00BA4105">
        <w:rPr>
          <w:rFonts w:ascii="맑은 고딕" w:eastAsia="맑은 고딕" w:hAnsi="맑은 고딕" w:cs="Times New Roman" w:hint="eastAsia"/>
          <w:sz w:val="22"/>
        </w:rPr>
        <w:t>아모잘탄플러스</w:t>
      </w:r>
      <w:r w:rsidR="00BA4105">
        <w:rPr>
          <w:rFonts w:ascii="맑은 고딕" w:eastAsia="맑은 고딕" w:hAnsi="맑은 고딕" w:cs="Times New Roman"/>
          <w:sz w:val="22"/>
        </w:rPr>
        <w:t>’</w:t>
      </w:r>
      <w:r w:rsidR="00BA4105">
        <w:rPr>
          <w:rFonts w:ascii="맑은 고딕" w:eastAsia="맑은 고딕" w:hAnsi="맑은 고딕" w:cs="Times New Roman" w:hint="eastAsia"/>
          <w:sz w:val="22"/>
        </w:rPr>
        <w:t xml:space="preserve">의 시판허가를 식품의약품안전처로부터 받았다고 </w:t>
      </w:r>
      <w:r w:rsidR="00C26AD0">
        <w:rPr>
          <w:rFonts w:ascii="맑은 고딕" w:eastAsia="맑은 고딕" w:hAnsi="맑은 고딕" w:cs="Times New Roman" w:hint="eastAsia"/>
          <w:sz w:val="22"/>
        </w:rPr>
        <w:t xml:space="preserve">30일 </w:t>
      </w:r>
      <w:r w:rsidR="00BA4105">
        <w:rPr>
          <w:rFonts w:ascii="맑은 고딕" w:eastAsia="맑은 고딕" w:hAnsi="맑은 고딕" w:cs="Times New Roman" w:hint="eastAsia"/>
          <w:sz w:val="22"/>
        </w:rPr>
        <w:t>밝혔다.</w:t>
      </w:r>
    </w:p>
    <w:p w:rsidR="00CD4C74" w:rsidRPr="009E75E0" w:rsidRDefault="00CD4C74" w:rsidP="00CA6160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9E75E0" w:rsidRDefault="00BA4105" w:rsidP="009E75E0">
      <w:pPr>
        <w:spacing w:after="0" w:line="192" w:lineRule="auto"/>
        <w:ind w:left="220" w:hangingChars="100" w:hanging="220"/>
        <w:rPr>
          <w:rFonts w:ascii="맑은 고딕" w:eastAsia="맑은 고딕" w:hAnsi="맑은 고딕" w:cs="Times New Roman" w:hint="eastAsia"/>
          <w:color w:val="000000" w:themeColor="text1"/>
          <w:sz w:val="22"/>
        </w:rPr>
      </w:pPr>
      <w:r>
        <w:rPr>
          <w:rFonts w:ascii="맑은 고딕" w:eastAsia="맑은 고딕" w:hAnsi="맑은 고딕" w:cs="Times New Roman" w:hint="eastAsia"/>
          <w:color w:val="000000" w:themeColor="text1"/>
          <w:sz w:val="22"/>
        </w:rPr>
        <w:t>아모잘탄플러스는 세계 최초의 Amlodipine camsylate와 Losartan K, Chlorthalidone</w:t>
      </w:r>
      <w:r w:rsidR="009E75E0">
        <w:rPr>
          <w:rFonts w:ascii="맑은 고딕" w:eastAsia="맑은 고딕" w:hAnsi="맑은 고딕" w:cs="Times New Roman" w:hint="eastAsia"/>
          <w:color w:val="000000" w:themeColor="text1"/>
          <w:sz w:val="22"/>
        </w:rPr>
        <w:t xml:space="preserve"> 3가지</w:t>
      </w:r>
    </w:p>
    <w:p w:rsidR="009E75E0" w:rsidRDefault="009E75E0" w:rsidP="009E75E0">
      <w:pPr>
        <w:spacing w:after="0" w:line="192" w:lineRule="auto"/>
        <w:ind w:left="220" w:hangingChars="100" w:hanging="220"/>
        <w:rPr>
          <w:rFonts w:ascii="맑은 고딕" w:eastAsia="맑은 고딕" w:hAnsi="맑은 고딕" w:cs="Times New Roman" w:hint="eastAsia"/>
          <w:color w:val="000000" w:themeColor="text1"/>
          <w:sz w:val="22"/>
        </w:rPr>
      </w:pPr>
      <w:r>
        <w:rPr>
          <w:rFonts w:ascii="맑은 고딕" w:eastAsia="맑은 고딕" w:hAnsi="맑은 고딕" w:cs="Times New Roman" w:hint="eastAsia"/>
          <w:color w:val="000000" w:themeColor="text1"/>
          <w:sz w:val="22"/>
        </w:rPr>
        <w:t>성분을 하나로 합친 글로벌 복합신약으로, 약물의 진보성을 인정받아 개량신약으로 허가</w:t>
      </w:r>
    </w:p>
    <w:p w:rsidR="009E75E0" w:rsidRDefault="009E75E0" w:rsidP="009E75E0">
      <w:pPr>
        <w:spacing w:after="0" w:line="192" w:lineRule="auto"/>
        <w:ind w:left="220" w:hangingChars="100" w:hanging="220"/>
        <w:rPr>
          <w:rFonts w:ascii="맑은 고딕" w:eastAsia="맑은 고딕" w:hAnsi="맑은 고딕" w:cs="Times New Roman" w:hint="eastAsia"/>
          <w:color w:val="000000" w:themeColor="text1"/>
          <w:sz w:val="22"/>
        </w:rPr>
      </w:pPr>
      <w:r>
        <w:rPr>
          <w:rFonts w:ascii="맑은 고딕" w:eastAsia="맑은 고딕" w:hAnsi="맑은 고딕" w:cs="Times New Roman" w:hint="eastAsia"/>
          <w:color w:val="000000" w:themeColor="text1"/>
          <w:sz w:val="22"/>
        </w:rPr>
        <w:t>를 받았다.</w:t>
      </w:r>
    </w:p>
    <w:p w:rsidR="005B3BE1" w:rsidRDefault="005B3BE1" w:rsidP="002C7FDA">
      <w:pPr>
        <w:spacing w:after="0" w:line="192" w:lineRule="auto"/>
        <w:rPr>
          <w:rFonts w:ascii="맑은 고딕" w:eastAsia="맑은 고딕" w:hAnsi="맑은 고딕" w:cs="Times New Roman"/>
          <w:color w:val="000000" w:themeColor="text1"/>
          <w:sz w:val="22"/>
        </w:rPr>
      </w:pPr>
    </w:p>
    <w:p w:rsidR="00746875" w:rsidRPr="00615BA7" w:rsidRDefault="00BA4105" w:rsidP="002C7FDA">
      <w:pPr>
        <w:spacing w:after="0" w:line="192" w:lineRule="auto"/>
        <w:rPr>
          <w:rFonts w:ascii="맑은 고딕" w:eastAsia="맑은 고딕" w:hAnsi="맑은 고딕" w:cs="Times New Roman"/>
          <w:color w:val="000000" w:themeColor="text1"/>
          <w:sz w:val="22"/>
        </w:rPr>
      </w:pPr>
      <w:r>
        <w:rPr>
          <w:rFonts w:ascii="맑은 고딕" w:eastAsia="맑은 고딕" w:hAnsi="맑은 고딕" w:cs="Times New Roman" w:hint="eastAsia"/>
          <w:color w:val="000000" w:themeColor="text1"/>
          <w:sz w:val="22"/>
        </w:rPr>
        <w:t>아모잘탄플러스는 국내 34개 기관에서</w:t>
      </w:r>
      <w:r w:rsidR="00615BA7">
        <w:rPr>
          <w:rFonts w:ascii="맑은 고딕" w:eastAsia="맑은 고딕" w:hAnsi="맑은 고딕" w:cs="Times New Roman" w:hint="eastAsia"/>
          <w:color w:val="000000" w:themeColor="text1"/>
          <w:sz w:val="22"/>
        </w:rPr>
        <w:t xml:space="preserve"> ARB/CCB 2제 요법에 반응하지 않는 제 2기 고혈압 환자 328명을 대상으로 아모잘탄</w:t>
      </w:r>
      <w:r w:rsidR="007E0221">
        <w:rPr>
          <w:rFonts w:ascii="맑은 고딕" w:eastAsia="맑은 고딕" w:hAnsi="맑은 고딕" w:cs="Times New Roman" w:hint="eastAsia"/>
          <w:color w:val="000000" w:themeColor="text1"/>
          <w:sz w:val="22"/>
        </w:rPr>
        <w:t xml:space="preserve">플러스 </w:t>
      </w:r>
      <w:r w:rsidR="00615BA7">
        <w:rPr>
          <w:rFonts w:ascii="맑은 고딕" w:eastAsia="맑은 고딕" w:hAnsi="맑은 고딕" w:cs="Times New Roman" w:hint="eastAsia"/>
          <w:color w:val="000000" w:themeColor="text1"/>
          <w:sz w:val="22"/>
        </w:rPr>
        <w:t>투여</w:t>
      </w:r>
      <w:r w:rsidR="007E0221">
        <w:rPr>
          <w:rFonts w:ascii="맑은 고딕" w:eastAsia="맑은 고딕" w:hAnsi="맑은 고딕" w:cs="Times New Roman" w:hint="eastAsia"/>
          <w:color w:val="000000" w:themeColor="text1"/>
          <w:sz w:val="22"/>
        </w:rPr>
        <w:t xml:space="preserve">군과 ARB/CCB 2제 요법 투여군으로 나누어 8주간 비교한 3상을 통해 제품의 </w:t>
      </w:r>
      <w:r w:rsidR="0038024E">
        <w:rPr>
          <w:rFonts w:ascii="맑은 고딕" w:eastAsia="맑은 고딕" w:hAnsi="맑은 고딕" w:cs="Times New Roman" w:hint="eastAsia"/>
          <w:color w:val="000000" w:themeColor="text1"/>
          <w:sz w:val="22"/>
        </w:rPr>
        <w:t>우수</w:t>
      </w:r>
      <w:r w:rsidR="007E0221">
        <w:rPr>
          <w:rFonts w:ascii="맑은 고딕" w:eastAsia="맑은 고딕" w:hAnsi="맑은 고딕" w:cs="Times New Roman" w:hint="eastAsia"/>
          <w:color w:val="000000" w:themeColor="text1"/>
          <w:sz w:val="22"/>
        </w:rPr>
        <w:t xml:space="preserve">성과 </w:t>
      </w:r>
      <w:r w:rsidR="0038024E">
        <w:rPr>
          <w:rFonts w:ascii="맑은 고딕" w:eastAsia="맑은 고딕" w:hAnsi="맑은 고딕" w:cs="Times New Roman" w:hint="eastAsia"/>
          <w:color w:val="000000" w:themeColor="text1"/>
          <w:sz w:val="22"/>
        </w:rPr>
        <w:t>효과를</w:t>
      </w:r>
      <w:r w:rsidR="007E0221">
        <w:rPr>
          <w:rFonts w:ascii="맑은 고딕" w:eastAsia="맑은 고딕" w:hAnsi="맑은 고딕" w:cs="Times New Roman" w:hint="eastAsia"/>
          <w:color w:val="000000" w:themeColor="text1"/>
          <w:sz w:val="22"/>
        </w:rPr>
        <w:t xml:space="preserve"> 입증</w:t>
      </w:r>
      <w:r w:rsidR="009E75E0">
        <w:rPr>
          <w:rFonts w:ascii="맑은 고딕" w:eastAsia="맑은 고딕" w:hAnsi="맑은 고딕" w:cs="Times New Roman" w:hint="eastAsia"/>
          <w:color w:val="000000" w:themeColor="text1"/>
          <w:sz w:val="22"/>
        </w:rPr>
        <w:t>했다.</w:t>
      </w:r>
    </w:p>
    <w:p w:rsidR="00753090" w:rsidRPr="005B3BE1" w:rsidRDefault="00753090" w:rsidP="002C7FDA">
      <w:pPr>
        <w:spacing w:after="0" w:line="192" w:lineRule="auto"/>
        <w:rPr>
          <w:rFonts w:ascii="맑은 고딕" w:eastAsia="맑은 고딕" w:hAnsi="맑은 고딕" w:cs="Times New Roman"/>
          <w:color w:val="000000" w:themeColor="text1"/>
          <w:sz w:val="22"/>
        </w:rPr>
      </w:pPr>
    </w:p>
    <w:p w:rsidR="00EA1811" w:rsidRPr="00C00601" w:rsidRDefault="007E0221" w:rsidP="00EA1811">
      <w:pPr>
        <w:spacing w:after="0" w:line="192" w:lineRule="auto"/>
        <w:rPr>
          <w:rFonts w:ascii="맑은 고딕" w:eastAsia="맑은 고딕" w:hAnsi="맑은 고딕" w:cs="Times New Roman"/>
          <w:color w:val="000000" w:themeColor="text1"/>
          <w:sz w:val="22"/>
        </w:rPr>
      </w:pPr>
      <w:r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>임상 결과, 아모잘탄플러스 투여군이 ARB/CCB 2제 요법 투여군과 비교하여</w:t>
      </w:r>
      <w:r w:rsidR="00C26AD0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 기저치 대비</w:t>
      </w:r>
      <w:r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 </w:t>
      </w:r>
      <w:r w:rsidR="00C26AD0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8주 후 좌위 </w:t>
      </w:r>
      <w:r w:rsidR="005B3BE1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>수축기 혈압(</w:t>
      </w:r>
      <w:r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>sitSBP</w:t>
      </w:r>
      <w:r w:rsidR="005B3BE1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>)</w:t>
      </w:r>
      <w:r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 xml:space="preserve"> 변화량에 있어서 평균 9.5mmHg의 유의한 혈압 강하 효과를 </w:t>
      </w:r>
      <w:r w:rsidR="0038024E">
        <w:rPr>
          <w:rFonts w:ascii="맑은 고딕" w:eastAsia="맑은 고딕" w:hAnsi="맑은 고딕" w:cs="Times New Roman" w:hint="eastAsia"/>
          <w:bCs/>
          <w:color w:val="000000" w:themeColor="text1"/>
          <w:sz w:val="22"/>
        </w:rPr>
        <w:t>보였다.</w:t>
      </w:r>
    </w:p>
    <w:p w:rsidR="00F8226A" w:rsidRPr="00C00601" w:rsidRDefault="00F8226A" w:rsidP="00BB07C6">
      <w:pPr>
        <w:spacing w:after="0" w:line="192" w:lineRule="auto"/>
        <w:rPr>
          <w:rFonts w:ascii="맑은 고딕" w:eastAsia="맑은 고딕" w:hAnsi="맑은 고딕" w:cs="Times New Roman"/>
          <w:color w:val="000000" w:themeColor="text1"/>
          <w:sz w:val="22"/>
        </w:rPr>
      </w:pPr>
    </w:p>
    <w:p w:rsidR="005A7361" w:rsidRPr="005A7361" w:rsidRDefault="0038024E" w:rsidP="008115CA">
      <w:pPr>
        <w:spacing w:after="0" w:line="192" w:lineRule="auto"/>
        <w:rPr>
          <w:rFonts w:ascii="맑은 고딕" w:eastAsia="맑은 고딕" w:hAnsi="맑은 고딕" w:cs="Times New Roman" w:hint="eastAsia"/>
          <w:color w:val="000000" w:themeColor="text1"/>
          <w:sz w:val="22"/>
        </w:rPr>
      </w:pPr>
      <w:r>
        <w:rPr>
          <w:rFonts w:ascii="맑은 고딕" w:eastAsia="맑은 고딕" w:hAnsi="맑은 고딕" w:cs="Times New Roman" w:hint="eastAsia"/>
          <w:color w:val="000000" w:themeColor="text1"/>
          <w:sz w:val="22"/>
        </w:rPr>
        <w:t xml:space="preserve">3상 연구의 임상시험 </w:t>
      </w:r>
      <w:r w:rsidR="0052728C">
        <w:rPr>
          <w:rFonts w:ascii="맑은 고딕" w:eastAsia="맑은 고딕" w:hAnsi="맑은 고딕" w:cs="Times New Roman" w:hint="eastAsia"/>
          <w:color w:val="000000" w:themeColor="text1"/>
          <w:sz w:val="22"/>
        </w:rPr>
        <w:t>연구책임자인</w:t>
      </w:r>
      <w:r>
        <w:rPr>
          <w:rFonts w:ascii="맑은 고딕" w:eastAsia="맑은 고딕" w:hAnsi="맑은 고딕" w:cs="Times New Roman" w:hint="eastAsia"/>
          <w:color w:val="000000" w:themeColor="text1"/>
          <w:sz w:val="22"/>
        </w:rPr>
        <w:t xml:space="preserve"> 서울의대 김철호 교수는 </w:t>
      </w:r>
      <w:r>
        <w:rPr>
          <w:rFonts w:ascii="맑은 고딕" w:eastAsia="맑은 고딕" w:hAnsi="맑은 고딕" w:cs="Times New Roman"/>
          <w:color w:val="000000" w:themeColor="text1"/>
          <w:sz w:val="22"/>
        </w:rPr>
        <w:t>“</w:t>
      </w:r>
      <w:r>
        <w:rPr>
          <w:rFonts w:ascii="맑은 고딕" w:eastAsia="맑은 고딕" w:hAnsi="맑은 고딕" w:cs="Times New Roman" w:hint="eastAsia"/>
          <w:color w:val="000000" w:themeColor="text1"/>
          <w:sz w:val="22"/>
        </w:rPr>
        <w:t>이번 임상 연구를 통해 아모잘탄플러스의 강력한 혈압 강하 효과에 대한 근거를 마련했다는 점에서 큰 의미가 있다</w:t>
      </w:r>
      <w:r w:rsidR="005B3BE1">
        <w:rPr>
          <w:rFonts w:ascii="맑은 고딕" w:eastAsia="맑은 고딕" w:hAnsi="맑은 고딕" w:cs="Times New Roman"/>
          <w:color w:val="000000" w:themeColor="text1"/>
          <w:sz w:val="22"/>
        </w:rPr>
        <w:t>”</w:t>
      </w:r>
      <w:r w:rsidR="005A7361">
        <w:rPr>
          <w:rFonts w:ascii="맑은 고딕" w:eastAsia="맑은 고딕" w:hAnsi="맑은 고딕" w:cs="Times New Roman" w:hint="eastAsia"/>
          <w:color w:val="000000" w:themeColor="text1"/>
          <w:sz w:val="22"/>
        </w:rPr>
        <w:t>면서</w:t>
      </w:r>
      <w:r w:rsidR="005B3BE1">
        <w:rPr>
          <w:rFonts w:ascii="맑은 고딕" w:eastAsia="맑은 고딕" w:hAnsi="맑은 고딕" w:cs="Times New Roman" w:hint="eastAsia"/>
          <w:color w:val="000000" w:themeColor="text1"/>
          <w:sz w:val="22"/>
        </w:rPr>
        <w:t xml:space="preserve"> </w:t>
      </w:r>
      <w:r w:rsidR="005B3BE1">
        <w:rPr>
          <w:rFonts w:ascii="맑은 고딕" w:eastAsia="맑은 고딕" w:hAnsi="맑은 고딕" w:cs="Times New Roman"/>
          <w:color w:val="000000" w:themeColor="text1"/>
          <w:sz w:val="22"/>
        </w:rPr>
        <w:t>“</w:t>
      </w:r>
      <w:r w:rsidR="002129BC">
        <w:rPr>
          <w:rFonts w:ascii="맑은 고딕" w:eastAsia="맑은 고딕" w:hAnsi="맑은 고딕" w:cs="Times New Roman" w:hint="eastAsia"/>
          <w:color w:val="000000" w:themeColor="text1"/>
          <w:sz w:val="22"/>
        </w:rPr>
        <w:t xml:space="preserve">특히, 클로르탈리돈은 </w:t>
      </w:r>
      <w:r w:rsidR="005A7361">
        <w:rPr>
          <w:rFonts w:ascii="맑은 고딕" w:eastAsia="맑은 고딕" w:hAnsi="맑은 고딕" w:cs="Times New Roman" w:hint="eastAsia"/>
          <w:color w:val="000000" w:themeColor="text1"/>
          <w:sz w:val="22"/>
        </w:rPr>
        <w:t>작용 시간이 길면서도 유명</w:t>
      </w:r>
      <w:r w:rsidR="002129BC">
        <w:rPr>
          <w:rFonts w:ascii="맑은 고딕" w:eastAsia="맑은 고딕" w:hAnsi="맑은 고딕" w:cs="Times New Roman" w:hint="eastAsia"/>
          <w:color w:val="000000" w:themeColor="text1"/>
          <w:sz w:val="22"/>
        </w:rPr>
        <w:t xml:space="preserve"> 연구</w:t>
      </w:r>
      <w:r w:rsidR="005A7361">
        <w:rPr>
          <w:rFonts w:ascii="맑은 고딕" w:eastAsia="맑은 고딕" w:hAnsi="맑은 고딕" w:cs="Times New Roman" w:hint="eastAsia"/>
          <w:color w:val="000000" w:themeColor="text1"/>
          <w:sz w:val="22"/>
        </w:rPr>
        <w:t>(ALLHAT)</w:t>
      </w:r>
      <w:r w:rsidR="002129BC">
        <w:rPr>
          <w:rFonts w:ascii="맑은 고딕" w:eastAsia="맑은 고딕" w:hAnsi="맑은 고딕" w:cs="Times New Roman" w:hint="eastAsia"/>
          <w:color w:val="000000" w:themeColor="text1"/>
          <w:sz w:val="22"/>
        </w:rPr>
        <w:t xml:space="preserve">들을 통해 </w:t>
      </w:r>
      <w:r w:rsidR="005A7361">
        <w:rPr>
          <w:rFonts w:ascii="맑은 고딕" w:eastAsia="맑은 고딕" w:hAnsi="맑은 고딕" w:cs="Times New Roman" w:hint="eastAsia"/>
          <w:color w:val="000000" w:themeColor="text1"/>
          <w:sz w:val="22"/>
        </w:rPr>
        <w:t>CCB, ACEI와 거의 동등한 심혈관질환 예방 효과도 입증된 이뇨제</w:t>
      </w:r>
      <w:r w:rsidR="005A7361">
        <w:rPr>
          <w:rFonts w:ascii="맑은 고딕" w:eastAsia="맑은 고딕" w:hAnsi="맑은 고딕" w:cs="Times New Roman"/>
          <w:color w:val="000000" w:themeColor="text1"/>
          <w:sz w:val="22"/>
        </w:rPr>
        <w:t>”</w:t>
      </w:r>
      <w:r w:rsidR="005A7361">
        <w:rPr>
          <w:rFonts w:ascii="맑은 고딕" w:eastAsia="맑은 고딕" w:hAnsi="맑은 고딕" w:cs="Times New Roman" w:hint="eastAsia"/>
          <w:color w:val="000000" w:themeColor="text1"/>
          <w:sz w:val="22"/>
        </w:rPr>
        <w:t>라고 설명했다.</w:t>
      </w:r>
    </w:p>
    <w:p w:rsidR="005A7361" w:rsidRPr="009E75E0" w:rsidRDefault="005A7361" w:rsidP="008115CA">
      <w:pPr>
        <w:spacing w:after="0" w:line="192" w:lineRule="auto"/>
        <w:rPr>
          <w:rFonts w:ascii="맑은 고딕" w:eastAsia="맑은 고딕" w:hAnsi="맑은 고딕" w:cs="Times New Roman" w:hint="eastAsia"/>
          <w:color w:val="000000" w:themeColor="text1"/>
          <w:sz w:val="22"/>
        </w:rPr>
      </w:pPr>
    </w:p>
    <w:p w:rsidR="00F8226A" w:rsidRDefault="005A7361" w:rsidP="008115CA">
      <w:pPr>
        <w:spacing w:after="0" w:line="192" w:lineRule="auto"/>
        <w:rPr>
          <w:rFonts w:ascii="맑은 고딕" w:eastAsia="맑은 고딕" w:hAnsi="맑은 고딕" w:cs="Times New Roman"/>
          <w:color w:val="000000" w:themeColor="text1"/>
          <w:sz w:val="22"/>
        </w:rPr>
      </w:pPr>
      <w:r>
        <w:rPr>
          <w:rFonts w:ascii="맑은 고딕" w:eastAsia="맑은 고딕" w:hAnsi="맑은 고딕" w:cs="Times New Roman" w:hint="eastAsia"/>
          <w:color w:val="000000" w:themeColor="text1"/>
          <w:sz w:val="22"/>
        </w:rPr>
        <w:t xml:space="preserve">이어 김 교수는 </w:t>
      </w:r>
      <w:r>
        <w:rPr>
          <w:rFonts w:ascii="맑은 고딕" w:eastAsia="맑은 고딕" w:hAnsi="맑은 고딕" w:cs="Times New Roman"/>
          <w:color w:val="000000" w:themeColor="text1"/>
          <w:sz w:val="22"/>
        </w:rPr>
        <w:t>“</w:t>
      </w:r>
      <w:r w:rsidR="0038024E">
        <w:rPr>
          <w:rFonts w:ascii="맑은 고딕" w:eastAsia="맑은 고딕" w:hAnsi="맑은 고딕" w:cs="Times New Roman" w:hint="eastAsia"/>
          <w:color w:val="000000" w:themeColor="text1"/>
          <w:sz w:val="22"/>
        </w:rPr>
        <w:t>아모잘탄플러스는 2제 요법으로 충분한 혈압 강하 효과를 기대하기 어려운 환자들</w:t>
      </w:r>
      <w:r>
        <w:rPr>
          <w:rFonts w:ascii="맑은 고딕" w:eastAsia="맑은 고딕" w:hAnsi="맑은 고딕" w:cs="Times New Roman" w:hint="eastAsia"/>
          <w:color w:val="000000" w:themeColor="text1"/>
          <w:sz w:val="22"/>
        </w:rPr>
        <w:t>의 복약</w:t>
      </w:r>
      <w:r w:rsidR="0038024E">
        <w:rPr>
          <w:rFonts w:ascii="맑은 고딕" w:eastAsia="맑은 고딕" w:hAnsi="맑은 고딕" w:cs="Times New Roman" w:hint="eastAsia"/>
          <w:color w:val="000000" w:themeColor="text1"/>
          <w:sz w:val="22"/>
        </w:rPr>
        <w:t xml:space="preserve"> 순응도를 높이고 추가적인 혈압 강하 효과를 기대할 수 있는 좋은 대안이 될 수 있을 것</w:t>
      </w:r>
      <w:r w:rsidR="0038024E">
        <w:rPr>
          <w:rFonts w:ascii="맑은 고딕" w:eastAsia="맑은 고딕" w:hAnsi="맑은 고딕" w:cs="Times New Roman"/>
          <w:color w:val="000000" w:themeColor="text1"/>
          <w:sz w:val="22"/>
        </w:rPr>
        <w:t>”</w:t>
      </w:r>
      <w:r w:rsidR="0038024E">
        <w:rPr>
          <w:rFonts w:ascii="맑은 고딕" w:eastAsia="맑은 고딕" w:hAnsi="맑은 고딕" w:cs="Times New Roman" w:hint="eastAsia"/>
          <w:color w:val="000000" w:themeColor="text1"/>
          <w:sz w:val="22"/>
        </w:rPr>
        <w:t xml:space="preserve">이라고 </w:t>
      </w:r>
      <w:r>
        <w:rPr>
          <w:rFonts w:ascii="맑은 고딕" w:eastAsia="맑은 고딕" w:hAnsi="맑은 고딕" w:cs="Times New Roman" w:hint="eastAsia"/>
          <w:color w:val="000000" w:themeColor="text1"/>
          <w:sz w:val="22"/>
        </w:rPr>
        <w:t>덧붙였다.</w:t>
      </w:r>
    </w:p>
    <w:p w:rsidR="0038024E" w:rsidRPr="005A7361" w:rsidRDefault="0038024E" w:rsidP="008115CA">
      <w:pPr>
        <w:spacing w:after="0" w:line="192" w:lineRule="auto"/>
        <w:rPr>
          <w:rFonts w:ascii="맑은 고딕" w:eastAsia="맑은 고딕" w:hAnsi="맑은 고딕" w:cs="Times New Roman"/>
          <w:color w:val="000000" w:themeColor="text1"/>
          <w:sz w:val="22"/>
        </w:rPr>
      </w:pPr>
    </w:p>
    <w:p w:rsidR="00485215" w:rsidRDefault="00485215" w:rsidP="00485215">
      <w:pPr>
        <w:spacing w:after="0" w:line="192" w:lineRule="auto"/>
        <w:rPr>
          <w:rFonts w:ascii="맑은 고딕" w:eastAsia="맑은 고딕" w:hAnsi="맑은 고딕" w:cs="Times New Roman"/>
          <w:color w:val="000000" w:themeColor="text1"/>
          <w:sz w:val="22"/>
        </w:rPr>
      </w:pPr>
      <w:r>
        <w:rPr>
          <w:rFonts w:ascii="맑은 고딕" w:eastAsia="맑은 고딕" w:hAnsi="맑은 고딕" w:cs="Times New Roman" w:hint="eastAsia"/>
          <w:color w:val="000000" w:themeColor="text1"/>
          <w:sz w:val="22"/>
        </w:rPr>
        <w:t xml:space="preserve">이에 대해 한미약품은 아모디핀과 아모잘탄에 이어 아모잘탄플러스의 </w:t>
      </w:r>
      <w:r w:rsidR="00497F59">
        <w:rPr>
          <w:rFonts w:ascii="맑은 고딕" w:eastAsia="맑은 고딕" w:hAnsi="맑은 고딕" w:cs="Times New Roman" w:hint="eastAsia"/>
          <w:color w:val="000000" w:themeColor="text1"/>
          <w:sz w:val="22"/>
        </w:rPr>
        <w:t>출시를</w:t>
      </w:r>
      <w:r>
        <w:rPr>
          <w:rFonts w:ascii="맑은 고딕" w:eastAsia="맑은 고딕" w:hAnsi="맑은 고딕" w:cs="Times New Roman" w:hint="eastAsia"/>
          <w:color w:val="000000" w:themeColor="text1"/>
          <w:sz w:val="22"/>
        </w:rPr>
        <w:t xml:space="preserve"> 통해, 임상 현장에서 의료진들의 선택의 폭을 더욱 넓히고 다양한 고혈압 환자에 대한 맞춤형 </w:t>
      </w:r>
      <w:r w:rsidR="00497F59">
        <w:rPr>
          <w:rFonts w:ascii="맑은 고딕" w:eastAsia="맑은 고딕" w:hAnsi="맑은 고딕" w:cs="Times New Roman" w:hint="eastAsia"/>
          <w:color w:val="000000" w:themeColor="text1"/>
          <w:sz w:val="22"/>
        </w:rPr>
        <w:t>치료를 가능하게 할 것</w:t>
      </w:r>
      <w:r>
        <w:rPr>
          <w:rFonts w:ascii="맑은 고딕" w:eastAsia="맑은 고딕" w:hAnsi="맑은 고딕" w:cs="Times New Roman" w:hint="eastAsia"/>
          <w:color w:val="000000" w:themeColor="text1"/>
          <w:sz w:val="22"/>
        </w:rPr>
        <w:t>이라고 설명했다.</w:t>
      </w:r>
    </w:p>
    <w:p w:rsidR="00485215" w:rsidRDefault="00485215" w:rsidP="00485215">
      <w:pPr>
        <w:spacing w:after="0" w:line="192" w:lineRule="auto"/>
        <w:rPr>
          <w:rFonts w:ascii="맑은 고딕" w:eastAsia="맑은 고딕" w:hAnsi="맑은 고딕" w:cs="Times New Roman"/>
          <w:color w:val="000000" w:themeColor="text1"/>
          <w:sz w:val="22"/>
        </w:rPr>
      </w:pPr>
    </w:p>
    <w:p w:rsidR="00AF6AAC" w:rsidRDefault="00485215" w:rsidP="00485215">
      <w:pPr>
        <w:spacing w:after="0" w:line="192" w:lineRule="auto"/>
        <w:rPr>
          <w:rFonts w:ascii="맑은 고딕" w:eastAsia="맑은 고딕" w:hAnsi="맑은 고딕" w:cs="Times New Roman"/>
          <w:color w:val="000000" w:themeColor="text1"/>
          <w:sz w:val="22"/>
        </w:rPr>
      </w:pPr>
      <w:r>
        <w:rPr>
          <w:rFonts w:ascii="맑은 고딕" w:eastAsia="맑은 고딕" w:hAnsi="맑은 고딕" w:cs="Times New Roman" w:hint="eastAsia"/>
          <w:color w:val="000000" w:themeColor="text1"/>
          <w:sz w:val="22"/>
        </w:rPr>
        <w:t xml:space="preserve">한미약품 마케팅팀 박명희 상무는 </w:t>
      </w:r>
      <w:r>
        <w:rPr>
          <w:rFonts w:ascii="맑은 고딕" w:eastAsia="맑은 고딕" w:hAnsi="맑은 고딕" w:cs="Times New Roman"/>
          <w:color w:val="000000" w:themeColor="text1"/>
          <w:sz w:val="22"/>
        </w:rPr>
        <w:t>“</w:t>
      </w:r>
      <w:r>
        <w:rPr>
          <w:rFonts w:ascii="맑은 고딕" w:eastAsia="맑은 고딕" w:hAnsi="맑은 고딕" w:cs="Times New Roman" w:hint="eastAsia"/>
          <w:color w:val="000000" w:themeColor="text1"/>
          <w:sz w:val="22"/>
        </w:rPr>
        <w:t>아모잘탄플러스에 포함된 chlorthalidone(클로르탈리</w:t>
      </w:r>
      <w:r>
        <w:rPr>
          <w:rFonts w:ascii="맑은 고딕" w:eastAsia="맑은 고딕" w:hAnsi="맑은 고딕" w:cs="Times New Roman" w:hint="eastAsia"/>
          <w:color w:val="000000" w:themeColor="text1"/>
          <w:sz w:val="22"/>
        </w:rPr>
        <w:lastRenderedPageBreak/>
        <w:t>돈)은 기존의 hydrochlorthiazide(하이드로클로로티아지드)</w:t>
      </w:r>
      <w:r w:rsidR="00AF6AAC">
        <w:rPr>
          <w:rFonts w:ascii="맑은 고딕" w:eastAsia="맑은 고딕" w:hAnsi="맑은 고딕" w:cs="Times New Roman" w:hint="eastAsia"/>
          <w:color w:val="000000" w:themeColor="text1"/>
          <w:sz w:val="22"/>
        </w:rPr>
        <w:t xml:space="preserve">에 비해 상대적으로 강력한 혈압 강하 효과와 심혈관질환 발생 위험을 낮추는 효과를 기대할 수 </w:t>
      </w:r>
      <w:r w:rsidR="00B641D6">
        <w:rPr>
          <w:rFonts w:ascii="맑은 고딕" w:eastAsia="맑은 고딕" w:hAnsi="맑은 고딕" w:cs="Times New Roman" w:hint="eastAsia"/>
          <w:color w:val="000000" w:themeColor="text1"/>
          <w:sz w:val="22"/>
        </w:rPr>
        <w:t xml:space="preserve">있으며, NICE guideline에서도 </w:t>
      </w:r>
      <w:r w:rsidR="00446C88">
        <w:rPr>
          <w:rFonts w:ascii="맑은 고딕" w:eastAsia="맑은 고딕" w:hAnsi="맑은 고딕" w:cs="Times New Roman" w:hint="eastAsia"/>
          <w:color w:val="000000" w:themeColor="text1"/>
          <w:sz w:val="22"/>
        </w:rPr>
        <w:t>이뇨제로 치료시 chlorthalidone과 같은 이뇨제를</w:t>
      </w:r>
      <w:r w:rsidR="00B641D6">
        <w:rPr>
          <w:rFonts w:ascii="맑은 고딕" w:eastAsia="맑은 고딕" w:hAnsi="맑은 고딕" w:cs="Times New Roman" w:hint="eastAsia"/>
          <w:color w:val="000000" w:themeColor="text1"/>
          <w:sz w:val="22"/>
        </w:rPr>
        <w:t xml:space="preserve"> 사용할 것을 권고한 바 </w:t>
      </w:r>
      <w:r w:rsidR="00446C88">
        <w:rPr>
          <w:rFonts w:ascii="맑은 고딕" w:eastAsia="맑은 고딕" w:hAnsi="맑은 고딕" w:cs="Times New Roman" w:hint="eastAsia"/>
          <w:color w:val="000000" w:themeColor="text1"/>
          <w:sz w:val="22"/>
        </w:rPr>
        <w:t>있다</w:t>
      </w:r>
      <w:r w:rsidR="00AF6AAC">
        <w:rPr>
          <w:rFonts w:ascii="맑은 고딕" w:eastAsia="맑은 고딕" w:hAnsi="맑은 고딕" w:cs="Times New Roman"/>
          <w:color w:val="000000" w:themeColor="text1"/>
          <w:sz w:val="22"/>
        </w:rPr>
        <w:t>”</w:t>
      </w:r>
      <w:r w:rsidR="00B641D6">
        <w:rPr>
          <w:rFonts w:ascii="맑은 고딕" w:eastAsia="맑은 고딕" w:hAnsi="맑은 고딕" w:cs="Times New Roman" w:hint="eastAsia"/>
          <w:color w:val="000000" w:themeColor="text1"/>
          <w:sz w:val="22"/>
        </w:rPr>
        <w:t>라</w:t>
      </w:r>
      <w:r w:rsidR="00AF6AAC">
        <w:rPr>
          <w:rFonts w:ascii="맑은 고딕" w:eastAsia="맑은 고딕" w:hAnsi="맑은 고딕" w:cs="Times New Roman" w:hint="eastAsia"/>
          <w:color w:val="000000" w:themeColor="text1"/>
          <w:sz w:val="22"/>
        </w:rPr>
        <w:t xml:space="preserve">며 </w:t>
      </w:r>
      <w:r w:rsidR="00AF6AAC">
        <w:rPr>
          <w:rFonts w:ascii="맑은 고딕" w:eastAsia="맑은 고딕" w:hAnsi="맑은 고딕" w:cs="Times New Roman"/>
          <w:color w:val="000000" w:themeColor="text1"/>
          <w:sz w:val="22"/>
        </w:rPr>
        <w:t>“</w:t>
      </w:r>
      <w:r w:rsidR="00AF6AAC">
        <w:rPr>
          <w:rFonts w:ascii="맑은 고딕" w:eastAsia="맑은 고딕" w:hAnsi="맑은 고딕" w:cs="Times New Roman" w:hint="eastAsia"/>
          <w:color w:val="000000" w:themeColor="text1"/>
          <w:sz w:val="22"/>
        </w:rPr>
        <w:t>앞으로도 아모잘탄 파이프라인</w:t>
      </w:r>
      <w:r w:rsidR="00B641D6">
        <w:rPr>
          <w:rFonts w:ascii="맑은 고딕" w:eastAsia="맑은 고딕" w:hAnsi="맑은 고딕" w:cs="Times New Roman" w:hint="eastAsia"/>
          <w:color w:val="000000" w:themeColor="text1"/>
          <w:sz w:val="22"/>
        </w:rPr>
        <w:t>의</w:t>
      </w:r>
      <w:r w:rsidR="00AF6AAC">
        <w:rPr>
          <w:rFonts w:ascii="맑은 고딕" w:eastAsia="맑은 고딕" w:hAnsi="맑은 고딕" w:cs="Times New Roman" w:hint="eastAsia"/>
          <w:color w:val="000000" w:themeColor="text1"/>
          <w:sz w:val="22"/>
        </w:rPr>
        <w:t xml:space="preserve"> 확장</w:t>
      </w:r>
      <w:r w:rsidR="00B641D6">
        <w:rPr>
          <w:rFonts w:ascii="맑은 고딕" w:eastAsia="맑은 고딕" w:hAnsi="맑은 고딕" w:cs="Times New Roman" w:hint="eastAsia"/>
          <w:color w:val="000000" w:themeColor="text1"/>
          <w:sz w:val="22"/>
        </w:rPr>
        <w:t>을 통해</w:t>
      </w:r>
      <w:r w:rsidR="00AF6AAC">
        <w:rPr>
          <w:rFonts w:ascii="맑은 고딕" w:eastAsia="맑은 고딕" w:hAnsi="맑은 고딕" w:cs="Times New Roman" w:hint="eastAsia"/>
          <w:color w:val="000000" w:themeColor="text1"/>
          <w:sz w:val="22"/>
        </w:rPr>
        <w:t xml:space="preserve">, 의료진과 환자에게 유용하고 차별화 된 </w:t>
      </w:r>
      <w:r w:rsidR="00497F59">
        <w:rPr>
          <w:rFonts w:ascii="맑은 고딕" w:eastAsia="맑은 고딕" w:hAnsi="맑은 고딕" w:cs="Times New Roman" w:hint="eastAsia"/>
          <w:color w:val="000000" w:themeColor="text1"/>
          <w:sz w:val="22"/>
        </w:rPr>
        <w:t xml:space="preserve">제품 개발과 </w:t>
      </w:r>
      <w:r w:rsidR="00AF6AAC">
        <w:rPr>
          <w:rFonts w:ascii="맑은 고딕" w:eastAsia="맑은 고딕" w:hAnsi="맑은 고딕" w:cs="Times New Roman" w:hint="eastAsia"/>
          <w:color w:val="000000" w:themeColor="text1"/>
          <w:sz w:val="22"/>
        </w:rPr>
        <w:t>마케팅을 지속해 나가겠다</w:t>
      </w:r>
      <w:r w:rsidR="00AF6AAC">
        <w:rPr>
          <w:rFonts w:ascii="맑은 고딕" w:eastAsia="맑은 고딕" w:hAnsi="맑은 고딕" w:cs="Times New Roman"/>
          <w:color w:val="000000" w:themeColor="text1"/>
          <w:sz w:val="22"/>
        </w:rPr>
        <w:t>”</w:t>
      </w:r>
      <w:r w:rsidR="00AF6AAC">
        <w:rPr>
          <w:rFonts w:ascii="맑은 고딕" w:eastAsia="맑은 고딕" w:hAnsi="맑은 고딕" w:cs="Times New Roman" w:hint="eastAsia"/>
          <w:color w:val="000000" w:themeColor="text1"/>
          <w:sz w:val="22"/>
        </w:rPr>
        <w:t>고 말했다.</w:t>
      </w:r>
    </w:p>
    <w:p w:rsidR="00AF6AAC" w:rsidRDefault="00AF6AAC" w:rsidP="00485215">
      <w:pPr>
        <w:spacing w:after="0" w:line="192" w:lineRule="auto"/>
        <w:rPr>
          <w:rFonts w:ascii="맑은 고딕" w:eastAsia="맑은 고딕" w:hAnsi="맑은 고딕" w:cs="Times New Roman"/>
          <w:color w:val="000000" w:themeColor="text1"/>
          <w:sz w:val="22"/>
        </w:rPr>
      </w:pPr>
    </w:p>
    <w:p w:rsidR="00AF6AAC" w:rsidRPr="009E75E0" w:rsidRDefault="002129BC" w:rsidP="00485215">
      <w:pPr>
        <w:spacing w:after="0" w:line="192" w:lineRule="auto"/>
        <w:rPr>
          <w:rFonts w:ascii="맑은 고딕" w:eastAsia="맑은 고딕" w:hAnsi="맑은 고딕" w:cs="Times New Roman"/>
          <w:color w:val="000000" w:themeColor="text1"/>
          <w:sz w:val="22"/>
        </w:rPr>
      </w:pPr>
      <w:r>
        <w:rPr>
          <w:rFonts w:ascii="맑은 고딕" w:eastAsia="맑은 고딕" w:hAnsi="맑은 고딕" w:cs="Times New Roman" w:hint="eastAsia"/>
          <w:color w:val="000000" w:themeColor="text1"/>
          <w:sz w:val="22"/>
        </w:rPr>
        <w:t xml:space="preserve">한미약품은 오는 9월 아모잘탄플러스의 약가 등재를 </w:t>
      </w:r>
      <w:r w:rsidR="00AF6AAC">
        <w:rPr>
          <w:rFonts w:ascii="맑은 고딕" w:eastAsia="맑은 고딕" w:hAnsi="맑은 고딕" w:cs="Times New Roman" w:hint="eastAsia"/>
          <w:color w:val="000000" w:themeColor="text1"/>
          <w:sz w:val="22"/>
        </w:rPr>
        <w:t>예상하고 있으며, 비슷한 시기에 고혈압 치료제인 아모잘탄과 이상지질혈증 치료제인 로수바스타틴의 3제 복합제 출시도 함께 준비를 하고 있다</w:t>
      </w:r>
      <w:r w:rsidR="009E75E0">
        <w:rPr>
          <w:rFonts w:ascii="맑은 고딕" w:eastAsia="맑은 고딕" w:hAnsi="맑은 고딕" w:cs="Times New Roman" w:hint="eastAsia"/>
          <w:color w:val="000000" w:themeColor="text1"/>
          <w:sz w:val="22"/>
        </w:rPr>
        <w:t xml:space="preserve">. </w:t>
      </w:r>
    </w:p>
    <w:p w:rsidR="00E814DF" w:rsidRPr="005A7361" w:rsidRDefault="00E814DF" w:rsidP="00E11587">
      <w:pPr>
        <w:spacing w:after="0" w:line="192" w:lineRule="auto"/>
        <w:ind w:right="880"/>
        <w:rPr>
          <w:rFonts w:ascii="맑은 고딕" w:eastAsia="맑은 고딕" w:hAnsi="맑은 고딕" w:cs="Times New Roman"/>
          <w:b/>
          <w:sz w:val="22"/>
          <w:u w:val="single"/>
        </w:rPr>
      </w:pPr>
    </w:p>
    <w:p w:rsidR="00F8226A" w:rsidRPr="00E814DF" w:rsidRDefault="00E814DF" w:rsidP="00E814DF">
      <w:pPr>
        <w:spacing w:after="0" w:line="192" w:lineRule="auto"/>
        <w:jc w:val="right"/>
        <w:rPr>
          <w:rFonts w:ascii="맑은 고딕" w:eastAsia="맑은 고딕" w:hAnsi="맑은 고딕" w:cs="Times New Roman"/>
          <w:b/>
          <w:sz w:val="22"/>
        </w:rPr>
      </w:pPr>
      <w:r w:rsidRPr="00E814DF">
        <w:rPr>
          <w:rFonts w:ascii="맑은 고딕" w:eastAsia="맑은 고딕" w:hAnsi="맑은 고딕" w:cs="Times New Roman" w:hint="eastAsia"/>
          <w:b/>
          <w:sz w:val="22"/>
        </w:rPr>
        <w:t>&lt;끝&gt;</w:t>
      </w:r>
    </w:p>
    <w:sectPr w:rsidR="00F8226A" w:rsidRPr="00E814DF" w:rsidSect="00F64785">
      <w:headerReference w:type="default" r:id="rId9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18BB" w:rsidRDefault="000318BB" w:rsidP="00E32DD0">
      <w:pPr>
        <w:spacing w:after="0" w:line="240" w:lineRule="auto"/>
      </w:pPr>
      <w:r>
        <w:separator/>
      </w:r>
    </w:p>
  </w:endnote>
  <w:endnote w:type="continuationSeparator" w:id="0">
    <w:p w:rsidR="000318BB" w:rsidRDefault="000318BB" w:rsidP="00E32D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18BB" w:rsidRDefault="000318BB" w:rsidP="00E32DD0">
      <w:pPr>
        <w:spacing w:after="0" w:line="240" w:lineRule="auto"/>
      </w:pPr>
      <w:r>
        <w:separator/>
      </w:r>
    </w:p>
  </w:footnote>
  <w:footnote w:type="continuationSeparator" w:id="0">
    <w:p w:rsidR="000318BB" w:rsidRDefault="000318BB" w:rsidP="00E32D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2DD0" w:rsidRDefault="00E32DD0">
    <w:pPr>
      <w:pStyle w:val="a3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489D64F" wp14:editId="06EF60D5">
          <wp:simplePos x="0" y="0"/>
          <wp:positionH relativeFrom="column">
            <wp:posOffset>-914400</wp:posOffset>
          </wp:positionH>
          <wp:positionV relativeFrom="paragraph">
            <wp:posOffset>-540385</wp:posOffset>
          </wp:positionV>
          <wp:extent cx="7572375" cy="1440815"/>
          <wp:effectExtent l="0" t="0" r="9525" b="6985"/>
          <wp:wrapSquare wrapText="bothSides"/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배너7 copy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2375" cy="14408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9C01DD"/>
    <w:multiLevelType w:val="hybridMultilevel"/>
    <w:tmpl w:val="25C67444"/>
    <w:lvl w:ilvl="0" w:tplc="2228C2B4">
      <w:numFmt w:val="bullet"/>
      <w:lvlText w:val=""/>
      <w:lvlJc w:val="left"/>
      <w:pPr>
        <w:ind w:left="465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0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0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0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0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0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0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05" w:hanging="400"/>
      </w:pPr>
      <w:rPr>
        <w:rFonts w:ascii="Wingdings" w:hAnsi="Wingdings" w:hint="default"/>
      </w:rPr>
    </w:lvl>
  </w:abstractNum>
  <w:abstractNum w:abstractNumId="1">
    <w:nsid w:val="5E6523ED"/>
    <w:multiLevelType w:val="hybridMultilevel"/>
    <w:tmpl w:val="AB601966"/>
    <w:lvl w:ilvl="0" w:tplc="77D81CD6">
      <w:start w:val="2015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2DD0"/>
    <w:rsid w:val="000134D6"/>
    <w:rsid w:val="000318BB"/>
    <w:rsid w:val="000330D1"/>
    <w:rsid w:val="00037D31"/>
    <w:rsid w:val="00046DE9"/>
    <w:rsid w:val="00046E17"/>
    <w:rsid w:val="000551F9"/>
    <w:rsid w:val="00084474"/>
    <w:rsid w:val="00087FEF"/>
    <w:rsid w:val="000949C5"/>
    <w:rsid w:val="000A0184"/>
    <w:rsid w:val="000A1C7D"/>
    <w:rsid w:val="000A25C5"/>
    <w:rsid w:val="000A756C"/>
    <w:rsid w:val="000B37BD"/>
    <w:rsid w:val="000C191A"/>
    <w:rsid w:val="000D7AAF"/>
    <w:rsid w:val="000F7107"/>
    <w:rsid w:val="00104586"/>
    <w:rsid w:val="00132DC8"/>
    <w:rsid w:val="001425D8"/>
    <w:rsid w:val="00147F4A"/>
    <w:rsid w:val="00156B44"/>
    <w:rsid w:val="00156DB3"/>
    <w:rsid w:val="0015716A"/>
    <w:rsid w:val="0016157A"/>
    <w:rsid w:val="00163A1F"/>
    <w:rsid w:val="00166D1D"/>
    <w:rsid w:val="001706C0"/>
    <w:rsid w:val="00176DDA"/>
    <w:rsid w:val="00183D83"/>
    <w:rsid w:val="00191C45"/>
    <w:rsid w:val="00192E1C"/>
    <w:rsid w:val="00197BEC"/>
    <w:rsid w:val="001B0A4C"/>
    <w:rsid w:val="001C562A"/>
    <w:rsid w:val="001C78E5"/>
    <w:rsid w:val="001E0DDF"/>
    <w:rsid w:val="001E7ADA"/>
    <w:rsid w:val="001F4A38"/>
    <w:rsid w:val="0021072E"/>
    <w:rsid w:val="00211FA8"/>
    <w:rsid w:val="00212378"/>
    <w:rsid w:val="002129BC"/>
    <w:rsid w:val="0022159D"/>
    <w:rsid w:val="002315B7"/>
    <w:rsid w:val="00241AF1"/>
    <w:rsid w:val="00242A89"/>
    <w:rsid w:val="00244B19"/>
    <w:rsid w:val="0024616B"/>
    <w:rsid w:val="0025095E"/>
    <w:rsid w:val="0026118F"/>
    <w:rsid w:val="00265153"/>
    <w:rsid w:val="00270539"/>
    <w:rsid w:val="00271CD6"/>
    <w:rsid w:val="002758DF"/>
    <w:rsid w:val="002763E7"/>
    <w:rsid w:val="00276A39"/>
    <w:rsid w:val="002777C7"/>
    <w:rsid w:val="0028028B"/>
    <w:rsid w:val="002822ED"/>
    <w:rsid w:val="00286155"/>
    <w:rsid w:val="00294253"/>
    <w:rsid w:val="002A0A82"/>
    <w:rsid w:val="002B1DEF"/>
    <w:rsid w:val="002B4617"/>
    <w:rsid w:val="002C76F8"/>
    <w:rsid w:val="002C7874"/>
    <w:rsid w:val="002C7FDA"/>
    <w:rsid w:val="002E4A32"/>
    <w:rsid w:val="002F3873"/>
    <w:rsid w:val="002F7B00"/>
    <w:rsid w:val="00301C1A"/>
    <w:rsid w:val="003060AE"/>
    <w:rsid w:val="003176BD"/>
    <w:rsid w:val="003273DF"/>
    <w:rsid w:val="003275F9"/>
    <w:rsid w:val="00330C5B"/>
    <w:rsid w:val="00333251"/>
    <w:rsid w:val="0033492C"/>
    <w:rsid w:val="00335ACC"/>
    <w:rsid w:val="00337B24"/>
    <w:rsid w:val="00340055"/>
    <w:rsid w:val="00345D0D"/>
    <w:rsid w:val="003631F8"/>
    <w:rsid w:val="003734AF"/>
    <w:rsid w:val="003763B5"/>
    <w:rsid w:val="0038024E"/>
    <w:rsid w:val="00383270"/>
    <w:rsid w:val="00384102"/>
    <w:rsid w:val="00384AD3"/>
    <w:rsid w:val="00385629"/>
    <w:rsid w:val="0038679E"/>
    <w:rsid w:val="003A592C"/>
    <w:rsid w:val="003B0F04"/>
    <w:rsid w:val="003B6685"/>
    <w:rsid w:val="003B72E8"/>
    <w:rsid w:val="003C4B81"/>
    <w:rsid w:val="003D28C9"/>
    <w:rsid w:val="003E39C1"/>
    <w:rsid w:val="00407203"/>
    <w:rsid w:val="00411A1E"/>
    <w:rsid w:val="0042492D"/>
    <w:rsid w:val="004409FE"/>
    <w:rsid w:val="00441509"/>
    <w:rsid w:val="00441893"/>
    <w:rsid w:val="00446C88"/>
    <w:rsid w:val="00452D9A"/>
    <w:rsid w:val="004558E8"/>
    <w:rsid w:val="00464F52"/>
    <w:rsid w:val="00466C74"/>
    <w:rsid w:val="00477A43"/>
    <w:rsid w:val="00480F88"/>
    <w:rsid w:val="004827F3"/>
    <w:rsid w:val="00485215"/>
    <w:rsid w:val="004908FE"/>
    <w:rsid w:val="004949D2"/>
    <w:rsid w:val="004969D2"/>
    <w:rsid w:val="00497A3F"/>
    <w:rsid w:val="00497F59"/>
    <w:rsid w:val="004A2B07"/>
    <w:rsid w:val="004B67DE"/>
    <w:rsid w:val="004C2714"/>
    <w:rsid w:val="004C6E0A"/>
    <w:rsid w:val="004E0DB5"/>
    <w:rsid w:val="004E1794"/>
    <w:rsid w:val="004E64B3"/>
    <w:rsid w:val="004E7E69"/>
    <w:rsid w:val="004F1CC3"/>
    <w:rsid w:val="0051094A"/>
    <w:rsid w:val="00521A0B"/>
    <w:rsid w:val="005221E2"/>
    <w:rsid w:val="0052728C"/>
    <w:rsid w:val="0052738E"/>
    <w:rsid w:val="00527E8C"/>
    <w:rsid w:val="00530738"/>
    <w:rsid w:val="00532363"/>
    <w:rsid w:val="005323EE"/>
    <w:rsid w:val="00532C54"/>
    <w:rsid w:val="005346B3"/>
    <w:rsid w:val="00551A48"/>
    <w:rsid w:val="0057400C"/>
    <w:rsid w:val="00574BA9"/>
    <w:rsid w:val="0059207E"/>
    <w:rsid w:val="00595D3B"/>
    <w:rsid w:val="005A1580"/>
    <w:rsid w:val="005A70D3"/>
    <w:rsid w:val="005A7361"/>
    <w:rsid w:val="005B3BE1"/>
    <w:rsid w:val="005C5D11"/>
    <w:rsid w:val="005D5BFD"/>
    <w:rsid w:val="005E002E"/>
    <w:rsid w:val="005E3623"/>
    <w:rsid w:val="005F0AC1"/>
    <w:rsid w:val="005F2E1C"/>
    <w:rsid w:val="00601A24"/>
    <w:rsid w:val="0060730B"/>
    <w:rsid w:val="00615BA7"/>
    <w:rsid w:val="00623FBA"/>
    <w:rsid w:val="00631145"/>
    <w:rsid w:val="006326A9"/>
    <w:rsid w:val="006377AF"/>
    <w:rsid w:val="00643474"/>
    <w:rsid w:val="006544F8"/>
    <w:rsid w:val="00654F36"/>
    <w:rsid w:val="00667F69"/>
    <w:rsid w:val="00675B1A"/>
    <w:rsid w:val="00681E30"/>
    <w:rsid w:val="00686989"/>
    <w:rsid w:val="00694399"/>
    <w:rsid w:val="00694876"/>
    <w:rsid w:val="00695BC0"/>
    <w:rsid w:val="006975F6"/>
    <w:rsid w:val="006A1DA1"/>
    <w:rsid w:val="006D0C0D"/>
    <w:rsid w:val="006D79D7"/>
    <w:rsid w:val="006E1955"/>
    <w:rsid w:val="006E3E45"/>
    <w:rsid w:val="006E6ABA"/>
    <w:rsid w:val="006F0422"/>
    <w:rsid w:val="007033E5"/>
    <w:rsid w:val="00704DF0"/>
    <w:rsid w:val="0071662E"/>
    <w:rsid w:val="0073067D"/>
    <w:rsid w:val="007320E1"/>
    <w:rsid w:val="0073693C"/>
    <w:rsid w:val="00737CD7"/>
    <w:rsid w:val="00746875"/>
    <w:rsid w:val="00752442"/>
    <w:rsid w:val="00753090"/>
    <w:rsid w:val="00763533"/>
    <w:rsid w:val="00794813"/>
    <w:rsid w:val="007A055A"/>
    <w:rsid w:val="007B65C9"/>
    <w:rsid w:val="007B73AA"/>
    <w:rsid w:val="007C41DD"/>
    <w:rsid w:val="007D328F"/>
    <w:rsid w:val="007D65F4"/>
    <w:rsid w:val="007D69CD"/>
    <w:rsid w:val="007E0221"/>
    <w:rsid w:val="007E5667"/>
    <w:rsid w:val="007E64E3"/>
    <w:rsid w:val="007E6FFB"/>
    <w:rsid w:val="007F31E0"/>
    <w:rsid w:val="007F7200"/>
    <w:rsid w:val="007F7C53"/>
    <w:rsid w:val="00803195"/>
    <w:rsid w:val="008037C7"/>
    <w:rsid w:val="00805419"/>
    <w:rsid w:val="008063AB"/>
    <w:rsid w:val="008115CA"/>
    <w:rsid w:val="00820358"/>
    <w:rsid w:val="008469A1"/>
    <w:rsid w:val="008548C4"/>
    <w:rsid w:val="008554DA"/>
    <w:rsid w:val="0085640D"/>
    <w:rsid w:val="008666B8"/>
    <w:rsid w:val="00871DD8"/>
    <w:rsid w:val="00877335"/>
    <w:rsid w:val="00885331"/>
    <w:rsid w:val="0089314B"/>
    <w:rsid w:val="008B00CE"/>
    <w:rsid w:val="008B12A0"/>
    <w:rsid w:val="008C1A90"/>
    <w:rsid w:val="008D5F34"/>
    <w:rsid w:val="008D6139"/>
    <w:rsid w:val="008E0387"/>
    <w:rsid w:val="008E3778"/>
    <w:rsid w:val="008E44BB"/>
    <w:rsid w:val="008F0AA1"/>
    <w:rsid w:val="00902B92"/>
    <w:rsid w:val="0091691A"/>
    <w:rsid w:val="00930455"/>
    <w:rsid w:val="009305AF"/>
    <w:rsid w:val="00934712"/>
    <w:rsid w:val="00944F67"/>
    <w:rsid w:val="009528AE"/>
    <w:rsid w:val="00952D1D"/>
    <w:rsid w:val="00962042"/>
    <w:rsid w:val="00967452"/>
    <w:rsid w:val="00974732"/>
    <w:rsid w:val="0098009B"/>
    <w:rsid w:val="00980AB2"/>
    <w:rsid w:val="00986086"/>
    <w:rsid w:val="009A0A5D"/>
    <w:rsid w:val="009A2DBA"/>
    <w:rsid w:val="009A5288"/>
    <w:rsid w:val="009A6465"/>
    <w:rsid w:val="009C1D60"/>
    <w:rsid w:val="009C7683"/>
    <w:rsid w:val="009C7CFE"/>
    <w:rsid w:val="009E4E8C"/>
    <w:rsid w:val="009E75E0"/>
    <w:rsid w:val="009F3392"/>
    <w:rsid w:val="00A005C1"/>
    <w:rsid w:val="00A03CAF"/>
    <w:rsid w:val="00A174FD"/>
    <w:rsid w:val="00A175CC"/>
    <w:rsid w:val="00A23468"/>
    <w:rsid w:val="00A30C60"/>
    <w:rsid w:val="00A334A7"/>
    <w:rsid w:val="00A339EB"/>
    <w:rsid w:val="00A33E37"/>
    <w:rsid w:val="00A34C01"/>
    <w:rsid w:val="00A37065"/>
    <w:rsid w:val="00A45620"/>
    <w:rsid w:val="00A46A2E"/>
    <w:rsid w:val="00A557E4"/>
    <w:rsid w:val="00A641D0"/>
    <w:rsid w:val="00A647AE"/>
    <w:rsid w:val="00A7537F"/>
    <w:rsid w:val="00A81098"/>
    <w:rsid w:val="00AA4CFF"/>
    <w:rsid w:val="00AC0EAC"/>
    <w:rsid w:val="00AC63F2"/>
    <w:rsid w:val="00AD0A06"/>
    <w:rsid w:val="00AD649E"/>
    <w:rsid w:val="00AE67F8"/>
    <w:rsid w:val="00AF4728"/>
    <w:rsid w:val="00AF5C23"/>
    <w:rsid w:val="00AF6AAC"/>
    <w:rsid w:val="00B13307"/>
    <w:rsid w:val="00B15EAF"/>
    <w:rsid w:val="00B16A1C"/>
    <w:rsid w:val="00B17036"/>
    <w:rsid w:val="00B170A7"/>
    <w:rsid w:val="00B25926"/>
    <w:rsid w:val="00B314A0"/>
    <w:rsid w:val="00B31905"/>
    <w:rsid w:val="00B42D01"/>
    <w:rsid w:val="00B569EB"/>
    <w:rsid w:val="00B641D6"/>
    <w:rsid w:val="00B70C5F"/>
    <w:rsid w:val="00B87D3F"/>
    <w:rsid w:val="00B87E8A"/>
    <w:rsid w:val="00B9214E"/>
    <w:rsid w:val="00B9327F"/>
    <w:rsid w:val="00BA1C47"/>
    <w:rsid w:val="00BA1CF5"/>
    <w:rsid w:val="00BA4105"/>
    <w:rsid w:val="00BB07C6"/>
    <w:rsid w:val="00BC4C91"/>
    <w:rsid w:val="00BE37A4"/>
    <w:rsid w:val="00BF6083"/>
    <w:rsid w:val="00C00601"/>
    <w:rsid w:val="00C064ED"/>
    <w:rsid w:val="00C25EEE"/>
    <w:rsid w:val="00C26AD0"/>
    <w:rsid w:val="00C27B8A"/>
    <w:rsid w:val="00C40BB4"/>
    <w:rsid w:val="00C45C24"/>
    <w:rsid w:val="00C467DD"/>
    <w:rsid w:val="00C55CD4"/>
    <w:rsid w:val="00C56464"/>
    <w:rsid w:val="00C6143F"/>
    <w:rsid w:val="00C63B45"/>
    <w:rsid w:val="00C64D87"/>
    <w:rsid w:val="00C6586B"/>
    <w:rsid w:val="00C70442"/>
    <w:rsid w:val="00C74B85"/>
    <w:rsid w:val="00C832D0"/>
    <w:rsid w:val="00C92845"/>
    <w:rsid w:val="00C93D2B"/>
    <w:rsid w:val="00C9445C"/>
    <w:rsid w:val="00CA143B"/>
    <w:rsid w:val="00CA43E3"/>
    <w:rsid w:val="00CA486A"/>
    <w:rsid w:val="00CA6160"/>
    <w:rsid w:val="00CC3E15"/>
    <w:rsid w:val="00CC704B"/>
    <w:rsid w:val="00CD029D"/>
    <w:rsid w:val="00CD34F2"/>
    <w:rsid w:val="00CD4C74"/>
    <w:rsid w:val="00CF4E75"/>
    <w:rsid w:val="00CF4EEE"/>
    <w:rsid w:val="00D31592"/>
    <w:rsid w:val="00D40E8A"/>
    <w:rsid w:val="00D423B9"/>
    <w:rsid w:val="00D46CB6"/>
    <w:rsid w:val="00D53DB5"/>
    <w:rsid w:val="00D56C6E"/>
    <w:rsid w:val="00D71DBA"/>
    <w:rsid w:val="00D71DDC"/>
    <w:rsid w:val="00D80925"/>
    <w:rsid w:val="00D81861"/>
    <w:rsid w:val="00D8189F"/>
    <w:rsid w:val="00D93AE4"/>
    <w:rsid w:val="00DA041A"/>
    <w:rsid w:val="00DA54D0"/>
    <w:rsid w:val="00DA5959"/>
    <w:rsid w:val="00DC2D07"/>
    <w:rsid w:val="00DC34ED"/>
    <w:rsid w:val="00DC7F7B"/>
    <w:rsid w:val="00DD5A24"/>
    <w:rsid w:val="00DF0778"/>
    <w:rsid w:val="00DF6335"/>
    <w:rsid w:val="00E10A4A"/>
    <w:rsid w:val="00E11587"/>
    <w:rsid w:val="00E25DD6"/>
    <w:rsid w:val="00E32DD0"/>
    <w:rsid w:val="00E33FC0"/>
    <w:rsid w:val="00E44E8A"/>
    <w:rsid w:val="00E53E4F"/>
    <w:rsid w:val="00E65949"/>
    <w:rsid w:val="00E67E2F"/>
    <w:rsid w:val="00E74516"/>
    <w:rsid w:val="00E814DF"/>
    <w:rsid w:val="00E820D6"/>
    <w:rsid w:val="00E9784E"/>
    <w:rsid w:val="00EA1811"/>
    <w:rsid w:val="00EA63DC"/>
    <w:rsid w:val="00EB67BD"/>
    <w:rsid w:val="00ED0A3E"/>
    <w:rsid w:val="00ED6900"/>
    <w:rsid w:val="00EE32E9"/>
    <w:rsid w:val="00EF0672"/>
    <w:rsid w:val="00EF5373"/>
    <w:rsid w:val="00EF77DF"/>
    <w:rsid w:val="00F02F8F"/>
    <w:rsid w:val="00F10AC2"/>
    <w:rsid w:val="00F22E8C"/>
    <w:rsid w:val="00F32F6A"/>
    <w:rsid w:val="00F51C99"/>
    <w:rsid w:val="00F54AEE"/>
    <w:rsid w:val="00F60CBF"/>
    <w:rsid w:val="00F61386"/>
    <w:rsid w:val="00F64785"/>
    <w:rsid w:val="00F73D87"/>
    <w:rsid w:val="00F7457D"/>
    <w:rsid w:val="00F756CA"/>
    <w:rsid w:val="00F8226A"/>
    <w:rsid w:val="00F8241E"/>
    <w:rsid w:val="00F90F71"/>
    <w:rsid w:val="00FB4409"/>
    <w:rsid w:val="00FB5EF0"/>
    <w:rsid w:val="00FD2A58"/>
    <w:rsid w:val="00FD2E61"/>
    <w:rsid w:val="00FD311A"/>
    <w:rsid w:val="00FE5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7EF7B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C832D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D31592"/>
    <w:pPr>
      <w:ind w:leftChars="400" w:left="800"/>
    </w:pPr>
  </w:style>
  <w:style w:type="paragraph" w:styleId="a9">
    <w:name w:val="No Spacing"/>
    <w:uiPriority w:val="1"/>
    <w:qFormat/>
    <w:rsid w:val="00BB07C6"/>
    <w:pPr>
      <w:spacing w:after="0" w:line="240" w:lineRule="auto"/>
      <w:jc w:val="left"/>
    </w:pPr>
    <w:rPr>
      <w:kern w:val="0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C832D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D31592"/>
    <w:pPr>
      <w:ind w:leftChars="400" w:left="800"/>
    </w:pPr>
  </w:style>
  <w:style w:type="paragraph" w:styleId="a9">
    <w:name w:val="No Spacing"/>
    <w:uiPriority w:val="1"/>
    <w:qFormat/>
    <w:rsid w:val="00BB07C6"/>
    <w:pPr>
      <w:spacing w:after="0" w:line="240" w:lineRule="auto"/>
      <w:jc w:val="left"/>
    </w:pPr>
    <w:rPr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7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4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535DD2E-D4C0-4ACF-AEDA-CB2AC03D71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242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2017-06-29T22:35:00Z</cp:lastPrinted>
  <dcterms:created xsi:type="dcterms:W3CDTF">2017-06-29T23:40:00Z</dcterms:created>
  <dcterms:modified xsi:type="dcterms:W3CDTF">2017-06-29T23:40:00Z</dcterms:modified>
</cp:coreProperties>
</file>