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pPr w:leftFromText="142" w:rightFromText="142" w:vertAnchor="text" w:horzAnchor="margin" w:tblpY="86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5245"/>
        <w:gridCol w:w="2613"/>
      </w:tblGrid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858" w:type="dxa"/>
            <w:gridSpan w:val="2"/>
          </w:tcPr>
          <w:p w:rsidR="000D7AAF" w:rsidRDefault="009630D1" w:rsidP="009630D1">
            <w:r>
              <w:rPr>
                <w:rFonts w:hint="eastAsia"/>
              </w:rPr>
              <w:t>2017</w:t>
            </w:r>
            <w:r w:rsidR="000D7AAF">
              <w:rPr>
                <w:rFonts w:hint="eastAsia"/>
              </w:rPr>
              <w:t>.</w:t>
            </w:r>
            <w:r w:rsidR="009A5ADA">
              <w:rPr>
                <w:rFonts w:hint="eastAsia"/>
              </w:rPr>
              <w:t>06.</w:t>
            </w:r>
            <w:r w:rsidR="000D1CC5">
              <w:rPr>
                <w:rFonts w:hint="eastAsia"/>
              </w:rPr>
              <w:t>14</w:t>
            </w:r>
          </w:p>
        </w:tc>
      </w:tr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858" w:type="dxa"/>
            <w:gridSpan w:val="2"/>
          </w:tcPr>
          <w:p w:rsidR="000D7AAF" w:rsidRDefault="000D7AAF" w:rsidP="000D7AAF">
            <w:r>
              <w:rPr>
                <w:rFonts w:hint="eastAsia"/>
              </w:rPr>
              <w:t>배포 이후</w:t>
            </w:r>
          </w:p>
        </w:tc>
      </w:tr>
      <w:tr w:rsidR="000D7AAF" w:rsidTr="00384102">
        <w:tc>
          <w:tcPr>
            <w:tcW w:w="1384" w:type="dxa"/>
            <w:vAlign w:val="center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5245" w:type="dxa"/>
          </w:tcPr>
          <w:p w:rsidR="000D7AAF" w:rsidRPr="000D7AAF" w:rsidRDefault="000D7AAF" w:rsidP="000D7AAF">
            <w:r>
              <w:rPr>
                <w:rFonts w:hint="eastAsia"/>
              </w:rPr>
              <w:t xml:space="preserve">한승우 </w:t>
            </w:r>
            <w:r w:rsidR="003B42CC">
              <w:rPr>
                <w:rFonts w:hint="eastAsia"/>
              </w:rPr>
              <w:t>팀</w:t>
            </w:r>
            <w:r>
              <w:rPr>
                <w:rFonts w:hint="eastAsia"/>
              </w:rPr>
              <w:t>장 T: 02 410 9056</w:t>
            </w:r>
            <w:r w:rsidR="00CA143B">
              <w:rPr>
                <w:rFonts w:hint="eastAsia"/>
              </w:rPr>
              <w:t xml:space="preserve"> /</w:t>
            </w:r>
            <w:r>
              <w:rPr>
                <w:rFonts w:hint="eastAsia"/>
              </w:rPr>
              <w:t xml:space="preserve"> M:</w:t>
            </w:r>
            <w:r w:rsidR="00CA143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010 4272 1879</w:t>
            </w:r>
          </w:p>
          <w:p w:rsidR="000D7AAF" w:rsidRDefault="000D7AAF" w:rsidP="000D7AAF">
            <w:r>
              <w:rPr>
                <w:rFonts w:hint="eastAsia"/>
              </w:rPr>
              <w:t xml:space="preserve">최우진 </w:t>
            </w:r>
            <w:r w:rsidR="003B42CC">
              <w:rPr>
                <w:rFonts w:hint="eastAsia"/>
              </w:rPr>
              <w:t>과장</w:t>
            </w:r>
            <w:r>
              <w:rPr>
                <w:rFonts w:hint="eastAsia"/>
              </w:rPr>
              <w:t xml:space="preserve"> T:</w:t>
            </w:r>
            <w:r w:rsidR="00FB4409">
              <w:rPr>
                <w:rFonts w:hint="eastAsia"/>
              </w:rPr>
              <w:t xml:space="preserve"> 02 410 0</w:t>
            </w:r>
            <w:r w:rsidR="00CA143B">
              <w:rPr>
                <w:rFonts w:hint="eastAsia"/>
              </w:rPr>
              <w:t>416 / M: 010 2365 0005</w:t>
            </w:r>
          </w:p>
          <w:p w:rsidR="000D7AAF" w:rsidRDefault="009630D1" w:rsidP="009630D1">
            <w:r>
              <w:rPr>
                <w:rFonts w:hint="eastAsia"/>
              </w:rPr>
              <w:t>김지윤</w:t>
            </w:r>
            <w:r w:rsidR="000D7AA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주임</w:t>
            </w:r>
            <w:r w:rsidR="000D7AAF">
              <w:rPr>
                <w:rFonts w:hint="eastAsia"/>
              </w:rPr>
              <w:t xml:space="preserve"> T: </w:t>
            </w:r>
            <w:r>
              <w:rPr>
                <w:rFonts w:hint="eastAsia"/>
              </w:rPr>
              <w:t>02 410 8706</w:t>
            </w:r>
            <w:r w:rsidR="00CA143B">
              <w:rPr>
                <w:rFonts w:hint="eastAsia"/>
              </w:rPr>
              <w:t xml:space="preserve"> / M: 010 </w:t>
            </w:r>
            <w:r>
              <w:rPr>
                <w:rFonts w:hint="eastAsia"/>
              </w:rPr>
              <w:t>3621 4635</w:t>
            </w:r>
          </w:p>
        </w:tc>
        <w:tc>
          <w:tcPr>
            <w:tcW w:w="2613" w:type="dxa"/>
            <w:vAlign w:val="center"/>
          </w:tcPr>
          <w:p w:rsidR="000D7AAF" w:rsidRDefault="000D7AAF" w:rsidP="00CA143B">
            <w:r>
              <w:rPr>
                <w:rFonts w:hint="eastAsia"/>
              </w:rPr>
              <w:t xml:space="preserve">Email: </w:t>
            </w:r>
          </w:p>
          <w:p w:rsidR="000D7AAF" w:rsidRDefault="000D7AAF" w:rsidP="00CA143B">
            <w:r>
              <w:rPr>
                <w:rFonts w:hint="eastAsia"/>
              </w:rPr>
              <w:t>pa@hanmi.co.kr</w:t>
            </w:r>
          </w:p>
        </w:tc>
      </w:tr>
    </w:tbl>
    <w:p w:rsidR="00384102" w:rsidRDefault="00384102" w:rsidP="00384102">
      <w:pPr>
        <w:spacing w:after="0" w:line="192" w:lineRule="auto"/>
        <w:jc w:val="left"/>
      </w:pPr>
    </w:p>
    <w:p w:rsidR="007E6FFB" w:rsidRPr="007E6FFB" w:rsidRDefault="007E6FFB" w:rsidP="007E6FFB">
      <w:pPr>
        <w:spacing w:after="0" w:line="192" w:lineRule="auto"/>
        <w:ind w:firstLineChars="2100" w:firstLine="1260"/>
        <w:jc w:val="left"/>
        <w:rPr>
          <w:sz w:val="6"/>
          <w:szCs w:val="6"/>
        </w:rPr>
      </w:pPr>
    </w:p>
    <w:p w:rsidR="00D76004" w:rsidRDefault="00D76004" w:rsidP="00AD649E">
      <w:pPr>
        <w:spacing w:after="0" w:line="192" w:lineRule="auto"/>
        <w:rPr>
          <w:rFonts w:ascii="맑은 고딕" w:eastAsia="맑은 고딕" w:hAnsi="맑은 고딕" w:cs="Times New Roman"/>
          <w:b/>
          <w:bCs/>
          <w:sz w:val="10"/>
          <w:szCs w:val="10"/>
        </w:rPr>
      </w:pPr>
    </w:p>
    <w:p w:rsidR="00B53AA8" w:rsidRPr="00B53AA8" w:rsidRDefault="00B53AA8" w:rsidP="00B14E43">
      <w:pPr>
        <w:spacing w:after="0" w:line="192" w:lineRule="auto"/>
        <w:rPr>
          <w:rFonts w:asciiTheme="majorHAnsi" w:eastAsiaTheme="majorHAnsi" w:hAnsiTheme="majorHAnsi" w:cs="Times New Roman"/>
          <w:b/>
          <w:bCs/>
          <w:sz w:val="26"/>
          <w:szCs w:val="26"/>
        </w:rPr>
      </w:pPr>
      <w:r w:rsidRPr="00B53AA8">
        <w:rPr>
          <w:rFonts w:asciiTheme="majorHAnsi" w:eastAsiaTheme="majorHAnsi" w:hAnsiTheme="majorHAnsi" w:cs="Times New Roman" w:hint="eastAsia"/>
          <w:b/>
          <w:bCs/>
          <w:sz w:val="26"/>
          <w:szCs w:val="26"/>
        </w:rPr>
        <w:t>[제77회 미국 당뇨병학회 발표]</w:t>
      </w:r>
    </w:p>
    <w:p w:rsidR="00B53AA8" w:rsidRPr="00B53AA8" w:rsidRDefault="00B53AA8" w:rsidP="00B14E43">
      <w:pPr>
        <w:spacing w:after="0" w:line="192" w:lineRule="auto"/>
        <w:rPr>
          <w:rFonts w:asciiTheme="majorHAnsi" w:eastAsiaTheme="majorHAnsi" w:hAnsiTheme="majorHAnsi" w:cs="Times New Roman"/>
          <w:b/>
          <w:bCs/>
          <w:sz w:val="6"/>
          <w:szCs w:val="6"/>
        </w:rPr>
      </w:pPr>
    </w:p>
    <w:p w:rsidR="00D7073B" w:rsidRDefault="00B14E43" w:rsidP="00B14E43">
      <w:pPr>
        <w:spacing w:after="0" w:line="192" w:lineRule="auto"/>
        <w:rPr>
          <w:rFonts w:asciiTheme="majorHAnsi" w:eastAsiaTheme="majorHAnsi" w:hAnsiTheme="majorHAnsi" w:cs="Times New Roman"/>
          <w:b/>
          <w:bCs/>
          <w:sz w:val="40"/>
          <w:szCs w:val="40"/>
        </w:rPr>
      </w:pPr>
      <w:r>
        <w:rPr>
          <w:rFonts w:asciiTheme="majorHAnsi" w:eastAsiaTheme="majorHAnsi" w:hAnsiTheme="majorHAnsi" w:cs="Times New Roman" w:hint="eastAsia"/>
          <w:b/>
          <w:bCs/>
          <w:sz w:val="40"/>
          <w:szCs w:val="40"/>
        </w:rPr>
        <w:t>한미</w:t>
      </w:r>
      <w:r w:rsidR="00D7073B">
        <w:rPr>
          <w:rFonts w:asciiTheme="majorHAnsi" w:eastAsiaTheme="majorHAnsi" w:hAnsiTheme="majorHAnsi" w:cs="Times New Roman" w:hint="eastAsia"/>
          <w:b/>
          <w:bCs/>
          <w:sz w:val="40"/>
          <w:szCs w:val="40"/>
        </w:rPr>
        <w:t>약품, 랩스커버리 기반</w:t>
      </w:r>
    </w:p>
    <w:p w:rsidR="00D7073B" w:rsidRDefault="00D7073B" w:rsidP="00B14E43">
      <w:pPr>
        <w:spacing w:after="0" w:line="192" w:lineRule="auto"/>
        <w:rPr>
          <w:rFonts w:asciiTheme="majorHAnsi" w:eastAsiaTheme="majorHAnsi" w:hAnsiTheme="majorHAnsi" w:cs="Times New Roman"/>
          <w:b/>
          <w:bCs/>
          <w:sz w:val="40"/>
          <w:szCs w:val="40"/>
        </w:rPr>
      </w:pPr>
      <w:r>
        <w:rPr>
          <w:rFonts w:asciiTheme="majorHAnsi" w:eastAsiaTheme="majorHAnsi" w:hAnsiTheme="majorHAnsi" w:cs="Times New Roman" w:hint="eastAsia"/>
          <w:b/>
          <w:bCs/>
          <w:sz w:val="40"/>
          <w:szCs w:val="40"/>
        </w:rPr>
        <w:t>희귀질환치료 신약 등 연구결과 ADA 발표</w:t>
      </w:r>
    </w:p>
    <w:p w:rsidR="00D7073B" w:rsidRPr="00D7073B" w:rsidRDefault="00D7073B" w:rsidP="00FD1CFF">
      <w:pPr>
        <w:spacing w:after="0" w:line="192" w:lineRule="auto"/>
        <w:rPr>
          <w:rFonts w:asciiTheme="majorHAnsi" w:eastAsiaTheme="majorHAnsi" w:hAnsiTheme="majorHAnsi" w:cs="Times New Roman"/>
          <w:b/>
          <w:bCs/>
          <w:sz w:val="6"/>
          <w:szCs w:val="6"/>
        </w:rPr>
      </w:pPr>
    </w:p>
    <w:p w:rsidR="00D7073B" w:rsidRPr="00D7073B" w:rsidRDefault="00D7073B" w:rsidP="00FD1CFF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  <w:r w:rsidRPr="00D7073B">
        <w:rPr>
          <w:rFonts w:ascii="맑은 고딕" w:eastAsia="맑은 고딕" w:hAnsi="맑은 고딕" w:cs="Times New Roman"/>
          <w:b/>
          <w:sz w:val="22"/>
          <w:vertAlign w:val="superscript"/>
        </w:rPr>
        <w:t>LAPS</w:t>
      </w:r>
      <w:r w:rsidRPr="00D7073B">
        <w:rPr>
          <w:rFonts w:ascii="맑은 고딕" w:eastAsia="맑은 고딕" w:hAnsi="맑은 고딕" w:cs="Times New Roman" w:hint="eastAsia"/>
          <w:b/>
          <w:sz w:val="22"/>
        </w:rPr>
        <w:t>Triple Agonist, 비알코올성 지방간염 및 파킨슨병 치료제 개발 가능성</w:t>
      </w:r>
      <w:r w:rsidR="00C762EF">
        <w:rPr>
          <w:rFonts w:ascii="맑은 고딕" w:eastAsia="맑은 고딕" w:hAnsi="맑은 고딕" w:cs="Times New Roman" w:hint="eastAsia"/>
          <w:b/>
          <w:sz w:val="22"/>
        </w:rPr>
        <w:t xml:space="preserve"> 확인</w:t>
      </w:r>
    </w:p>
    <w:p w:rsidR="00D7073B" w:rsidRDefault="00D7073B" w:rsidP="00FD1CFF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 w:rsidRPr="00D7073B">
        <w:rPr>
          <w:rFonts w:ascii="맑은 고딕" w:eastAsia="맑은 고딕" w:hAnsi="맑은 고딕" w:cs="Times New Roman"/>
          <w:b/>
          <w:bCs/>
          <w:sz w:val="22"/>
          <w:vertAlign w:val="superscript"/>
        </w:rPr>
        <w:t>LAPS</w:t>
      </w:r>
      <w:r w:rsidRPr="00D7073B">
        <w:rPr>
          <w:rFonts w:ascii="맑은 고딕" w:eastAsia="맑은 고딕" w:hAnsi="맑은 고딕" w:cs="Times New Roman"/>
          <w:b/>
          <w:bCs/>
          <w:sz w:val="22"/>
        </w:rPr>
        <w:t>G</w:t>
      </w:r>
      <w:r w:rsidRPr="00D7073B">
        <w:rPr>
          <w:rFonts w:ascii="맑은 고딕" w:eastAsia="맑은 고딕" w:hAnsi="맑은 고딕" w:cs="Times New Roman" w:hint="eastAsia"/>
          <w:b/>
          <w:bCs/>
          <w:sz w:val="22"/>
        </w:rPr>
        <w:t>lucagon Analog, 희귀질환인 선천성 고인슐린증 치료제 개발 가능성 확인</w:t>
      </w:r>
    </w:p>
    <w:p w:rsidR="004F20A1" w:rsidRDefault="004F20A1" w:rsidP="00635293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5E1A6F" w:rsidRPr="005E1A6F" w:rsidRDefault="005E1A6F" w:rsidP="00635293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/>
          <w:bCs/>
          <w:noProof/>
          <w:sz w:val="22"/>
        </w:rPr>
        <w:drawing>
          <wp:inline distT="0" distB="0" distL="0" distR="0">
            <wp:extent cx="5731510" cy="3223895"/>
            <wp:effectExtent l="0" t="0" r="254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887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20A1" w:rsidRPr="005E1A6F" w:rsidRDefault="005E1A6F" w:rsidP="00635293">
      <w:pPr>
        <w:spacing w:after="0" w:line="192" w:lineRule="auto"/>
        <w:rPr>
          <w:rFonts w:ascii="맑은 고딕" w:eastAsia="맑은 고딕" w:hAnsi="맑은 고딕" w:cs="Times New Roman"/>
          <w:b/>
          <w:bCs/>
          <w:sz w:val="18"/>
        </w:rPr>
      </w:pPr>
      <w:r w:rsidRPr="005E1A6F">
        <w:rPr>
          <w:rFonts w:ascii="맑은 고딕" w:eastAsia="맑은 고딕" w:hAnsi="맑은 고딕" w:cs="Times New Roman" w:hint="eastAsia"/>
          <w:b/>
          <w:bCs/>
          <w:sz w:val="18"/>
        </w:rPr>
        <w:t>&lt;사진&gt; 한미약품</w:t>
      </w:r>
      <w:r>
        <w:rPr>
          <w:rFonts w:ascii="맑은 고딕" w:eastAsia="맑은 고딕" w:hAnsi="맑은 고딕" w:cs="Times New Roman" w:hint="eastAsia"/>
          <w:b/>
          <w:bCs/>
          <w:sz w:val="18"/>
        </w:rPr>
        <w:t>은</w:t>
      </w:r>
      <w:r w:rsidR="00226B68">
        <w:rPr>
          <w:rFonts w:ascii="맑은 고딕" w:eastAsia="맑은 고딕" w:hAnsi="맑은 고딕" w:cs="Times New Roman" w:hint="eastAsia"/>
          <w:b/>
          <w:bCs/>
          <w:sz w:val="18"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sz w:val="18"/>
        </w:rPr>
        <w:t xml:space="preserve">지난 9일부터 13일까지 미국 </w:t>
      </w:r>
      <w:proofErr w:type="spellStart"/>
      <w:r>
        <w:rPr>
          <w:rFonts w:ascii="맑은 고딕" w:eastAsia="맑은 고딕" w:hAnsi="맑은 고딕" w:cs="Times New Roman" w:hint="eastAsia"/>
          <w:b/>
          <w:bCs/>
          <w:sz w:val="18"/>
        </w:rPr>
        <w:t>샌디에고에서</w:t>
      </w:r>
      <w:proofErr w:type="spellEnd"/>
      <w:r>
        <w:rPr>
          <w:rFonts w:ascii="맑은 고딕" w:eastAsia="맑은 고딕" w:hAnsi="맑은 고딕" w:cs="Times New Roman" w:hint="eastAsia"/>
          <w:b/>
          <w:bCs/>
          <w:sz w:val="18"/>
        </w:rPr>
        <w:t xml:space="preserve"> 열린 제 77회 ADA에서 </w:t>
      </w:r>
      <w:proofErr w:type="spellStart"/>
      <w:r>
        <w:rPr>
          <w:rFonts w:ascii="맑은 고딕" w:eastAsia="맑은 고딕" w:hAnsi="맑은 고딕" w:cs="Times New Roman" w:hint="eastAsia"/>
          <w:b/>
          <w:bCs/>
          <w:sz w:val="18"/>
        </w:rPr>
        <w:t>랩스커버리</w:t>
      </w:r>
      <w:proofErr w:type="spellEnd"/>
      <w:r>
        <w:rPr>
          <w:rFonts w:ascii="맑은 고딕" w:eastAsia="맑은 고딕" w:hAnsi="맑은 고딕" w:cs="Times New Roman" w:hint="eastAsia"/>
          <w:b/>
          <w:bCs/>
          <w:sz w:val="18"/>
        </w:rPr>
        <w:t xml:space="preserve"> 기반 희귀질환치료 신약 등 연구결과</w:t>
      </w:r>
      <w:r w:rsidR="00694875">
        <w:rPr>
          <w:rFonts w:ascii="맑은 고딕" w:eastAsia="맑은 고딕" w:hAnsi="맑은 고딕" w:cs="Times New Roman" w:hint="eastAsia"/>
          <w:b/>
          <w:bCs/>
          <w:sz w:val="18"/>
        </w:rPr>
        <w:t xml:space="preserve"> 3건을 포스터</w:t>
      </w:r>
      <w:r>
        <w:rPr>
          <w:rFonts w:ascii="맑은 고딕" w:eastAsia="맑은 고딕" w:hAnsi="맑은 고딕" w:cs="Times New Roman" w:hint="eastAsia"/>
          <w:b/>
          <w:bCs/>
          <w:sz w:val="18"/>
        </w:rPr>
        <w:t xml:space="preserve"> 발표했다.</w:t>
      </w:r>
    </w:p>
    <w:p w:rsidR="005E1A6F" w:rsidRPr="00694875" w:rsidRDefault="005E1A6F" w:rsidP="00635293">
      <w:pPr>
        <w:spacing w:after="0" w:line="192" w:lineRule="auto"/>
        <w:rPr>
          <w:rFonts w:ascii="맑은 고딕" w:eastAsia="맑은 고딕" w:hAnsi="맑은 고딕" w:cs="Times New Roman"/>
          <w:b/>
          <w:bCs/>
          <w:sz w:val="18"/>
        </w:rPr>
      </w:pPr>
    </w:p>
    <w:p w:rsidR="00934267" w:rsidRDefault="00934267" w:rsidP="00635293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 w:hint="eastAsia"/>
          <w:bCs/>
          <w:sz w:val="22"/>
        </w:rPr>
        <w:t xml:space="preserve">한미약품의 독자적 플랫폼 기술인 </w:t>
      </w:r>
      <w:r>
        <w:rPr>
          <w:rFonts w:ascii="맑은 고딕" w:eastAsia="맑은 고딕" w:hAnsi="맑은 고딕" w:cs="Times New Roman"/>
          <w:bCs/>
          <w:sz w:val="22"/>
        </w:rPr>
        <w:t>‘</w:t>
      </w:r>
      <w:r>
        <w:rPr>
          <w:rFonts w:ascii="맑은 고딕" w:eastAsia="맑은 고딕" w:hAnsi="맑은 고딕" w:cs="Times New Roman" w:hint="eastAsia"/>
          <w:bCs/>
          <w:sz w:val="22"/>
        </w:rPr>
        <w:t>랩스커버리</w:t>
      </w:r>
      <w:r>
        <w:rPr>
          <w:rFonts w:ascii="맑은 고딕" w:eastAsia="맑은 고딕" w:hAnsi="맑은 고딕" w:cs="Times New Roman"/>
          <w:bCs/>
          <w:sz w:val="22"/>
        </w:rPr>
        <w:t>’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가 적용된 2개의 바이오신약 후보물질이 세계 최대 당뇨학회인 ADA(미국 당뇨병학회)에서 발표됐다. </w:t>
      </w:r>
    </w:p>
    <w:p w:rsidR="00934267" w:rsidRPr="00934267" w:rsidRDefault="00934267" w:rsidP="00635293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D7073B" w:rsidRDefault="00934267" w:rsidP="00635293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 w:hint="eastAsia"/>
          <w:bCs/>
          <w:sz w:val="22"/>
        </w:rPr>
        <w:t>한미약품(대표이사 권세창·우종수)은 지난 9일부터 13일까지 미국 샌디에고에서 열린 제77회 ADA에 참</w:t>
      </w:r>
      <w:r w:rsidR="00D7073B">
        <w:rPr>
          <w:rFonts w:ascii="맑은 고딕" w:eastAsia="맑은 고딕" w:hAnsi="맑은 고딕" w:cs="Times New Roman" w:hint="eastAsia"/>
          <w:bCs/>
          <w:sz w:val="22"/>
        </w:rPr>
        <w:t xml:space="preserve">가했으며, 신규 바이오신약 후보물질인 </w:t>
      </w:r>
      <w:r w:rsidR="00D7073B" w:rsidRPr="002F61E5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D7073B" w:rsidRPr="002F61E5">
        <w:rPr>
          <w:rFonts w:ascii="맑은 고딕" w:eastAsia="맑은 고딕" w:hAnsi="맑은 고딕" w:cs="Times New Roman" w:hint="eastAsia"/>
          <w:sz w:val="22"/>
        </w:rPr>
        <w:t>Triple Agonist(HM15211)</w:t>
      </w:r>
      <w:r w:rsidR="00D7073B">
        <w:rPr>
          <w:rFonts w:ascii="맑은 고딕" w:eastAsia="맑은 고딕" w:hAnsi="맑은 고딕" w:cs="Times New Roman" w:hint="eastAsia"/>
          <w:sz w:val="22"/>
        </w:rPr>
        <w:t xml:space="preserve">의 연구결과 2건과 </w:t>
      </w:r>
      <w:r w:rsidR="00D7073B" w:rsidRPr="002F61E5">
        <w:rPr>
          <w:rFonts w:ascii="맑은 고딕" w:eastAsia="맑은 고딕" w:hAnsi="맑은 고딕" w:cs="Times New Roman"/>
          <w:bCs/>
          <w:sz w:val="22"/>
          <w:vertAlign w:val="superscript"/>
        </w:rPr>
        <w:t>LAPS</w:t>
      </w:r>
      <w:r w:rsidR="00D7073B" w:rsidRPr="002F61E5">
        <w:rPr>
          <w:rFonts w:ascii="맑은 고딕" w:eastAsia="맑은 고딕" w:hAnsi="맑은 고딕" w:cs="Times New Roman"/>
          <w:bCs/>
          <w:sz w:val="22"/>
        </w:rPr>
        <w:t>G</w:t>
      </w:r>
      <w:r w:rsidR="00D7073B" w:rsidRPr="002F61E5">
        <w:rPr>
          <w:rFonts w:ascii="맑은 고딕" w:eastAsia="맑은 고딕" w:hAnsi="맑은 고딕" w:cs="Times New Roman" w:hint="eastAsia"/>
          <w:bCs/>
          <w:sz w:val="22"/>
        </w:rPr>
        <w:t>lucagon Analog(HM15136</w:t>
      </w:r>
      <w:r w:rsidR="00D7073B" w:rsidRPr="002F61E5">
        <w:rPr>
          <w:rFonts w:ascii="BISans" w:eastAsia="맑은 고딕" w:hAnsi="BISans" w:hint="eastAsia"/>
          <w:bCs/>
          <w:color w:val="000000" w:themeColor="text1"/>
          <w:sz w:val="22"/>
        </w:rPr>
        <w:t>)</w:t>
      </w:r>
      <w:r w:rsidR="00D7073B">
        <w:rPr>
          <w:rFonts w:ascii="BISans" w:eastAsia="맑은 고딕" w:hAnsi="BISans" w:hint="eastAsia"/>
          <w:bCs/>
          <w:color w:val="000000" w:themeColor="text1"/>
          <w:sz w:val="22"/>
        </w:rPr>
        <w:t xml:space="preserve"> </w:t>
      </w:r>
      <w:r w:rsidR="00D7073B">
        <w:rPr>
          <w:rFonts w:ascii="BISans" w:eastAsia="맑은 고딕" w:hAnsi="BISans" w:hint="eastAsia"/>
          <w:bCs/>
          <w:color w:val="000000" w:themeColor="text1"/>
          <w:sz w:val="22"/>
        </w:rPr>
        <w:t>연구결과</w:t>
      </w:r>
      <w:r w:rsidR="00D7073B">
        <w:rPr>
          <w:rFonts w:ascii="BISans" w:eastAsia="맑은 고딕" w:hAnsi="BISans" w:hint="eastAsia"/>
          <w:bCs/>
          <w:color w:val="000000" w:themeColor="text1"/>
          <w:sz w:val="22"/>
        </w:rPr>
        <w:t xml:space="preserve"> 1</w:t>
      </w:r>
      <w:r w:rsidR="00D7073B">
        <w:rPr>
          <w:rFonts w:ascii="BISans" w:eastAsia="맑은 고딕" w:hAnsi="BISans" w:hint="eastAsia"/>
          <w:bCs/>
          <w:color w:val="000000" w:themeColor="text1"/>
          <w:sz w:val="22"/>
        </w:rPr>
        <w:t>건을</w:t>
      </w:r>
      <w:r w:rsidR="00D7073B">
        <w:rPr>
          <w:rFonts w:ascii="BISans" w:eastAsia="맑은 고딕" w:hAnsi="BISans" w:hint="eastAsia"/>
          <w:bCs/>
          <w:color w:val="000000" w:themeColor="text1"/>
          <w:sz w:val="22"/>
        </w:rPr>
        <w:t xml:space="preserve"> </w:t>
      </w:r>
      <w:r w:rsidR="00D7073B">
        <w:rPr>
          <w:rFonts w:ascii="BISans" w:eastAsia="맑은 고딕" w:hAnsi="BISans" w:hint="eastAsia"/>
          <w:bCs/>
          <w:color w:val="000000" w:themeColor="text1"/>
          <w:sz w:val="22"/>
        </w:rPr>
        <w:t>각각</w:t>
      </w:r>
      <w:r w:rsidR="00D7073B">
        <w:rPr>
          <w:rFonts w:ascii="BISans" w:eastAsia="맑은 고딕" w:hAnsi="BISans" w:hint="eastAsia"/>
          <w:bCs/>
          <w:color w:val="000000" w:themeColor="text1"/>
          <w:sz w:val="22"/>
        </w:rPr>
        <w:t xml:space="preserve"> </w:t>
      </w:r>
      <w:r w:rsidR="00D7073B">
        <w:rPr>
          <w:rFonts w:ascii="BISans" w:eastAsia="맑은 고딕" w:hAnsi="BISans" w:hint="eastAsia"/>
          <w:bCs/>
          <w:color w:val="000000" w:themeColor="text1"/>
          <w:sz w:val="22"/>
        </w:rPr>
        <w:t>포스터</w:t>
      </w:r>
      <w:r w:rsidR="00D7073B">
        <w:rPr>
          <w:rFonts w:ascii="BISans" w:eastAsia="맑은 고딕" w:hAnsi="BISans" w:hint="eastAsia"/>
          <w:bCs/>
          <w:color w:val="000000" w:themeColor="text1"/>
          <w:sz w:val="22"/>
        </w:rPr>
        <w:t xml:space="preserve"> </w:t>
      </w:r>
      <w:r w:rsidR="00D7073B">
        <w:rPr>
          <w:rFonts w:ascii="BISans" w:eastAsia="맑은 고딕" w:hAnsi="BISans" w:hint="eastAsia"/>
          <w:bCs/>
          <w:color w:val="000000" w:themeColor="text1"/>
          <w:sz w:val="22"/>
        </w:rPr>
        <w:t>발표했다고</w:t>
      </w:r>
      <w:r w:rsidR="000D1CC5">
        <w:rPr>
          <w:rFonts w:ascii="BISans" w:eastAsia="맑은 고딕" w:hAnsi="BISans" w:hint="eastAsia"/>
          <w:bCs/>
          <w:color w:val="000000" w:themeColor="text1"/>
          <w:sz w:val="22"/>
        </w:rPr>
        <w:t xml:space="preserve"> 14</w:t>
      </w:r>
      <w:r w:rsidR="00D7073B">
        <w:rPr>
          <w:rFonts w:ascii="BISans" w:eastAsia="맑은 고딕" w:hAnsi="BISans" w:hint="eastAsia"/>
          <w:bCs/>
          <w:color w:val="000000" w:themeColor="text1"/>
          <w:sz w:val="22"/>
        </w:rPr>
        <w:t>일</w:t>
      </w:r>
      <w:r w:rsidR="00D7073B">
        <w:rPr>
          <w:rFonts w:ascii="BISans" w:eastAsia="맑은 고딕" w:hAnsi="BISans" w:hint="eastAsia"/>
          <w:bCs/>
          <w:color w:val="000000" w:themeColor="text1"/>
          <w:sz w:val="22"/>
        </w:rPr>
        <w:t xml:space="preserve"> </w:t>
      </w:r>
      <w:r w:rsidR="00D7073B">
        <w:rPr>
          <w:rFonts w:ascii="BISans" w:eastAsia="맑은 고딕" w:hAnsi="BISans" w:hint="eastAsia"/>
          <w:bCs/>
          <w:color w:val="000000" w:themeColor="text1"/>
          <w:sz w:val="22"/>
        </w:rPr>
        <w:t>밝혔다</w:t>
      </w:r>
      <w:r w:rsidR="00D7073B">
        <w:rPr>
          <w:rFonts w:ascii="BISans" w:eastAsia="맑은 고딕" w:hAnsi="BISans" w:hint="eastAsia"/>
          <w:bCs/>
          <w:color w:val="000000" w:themeColor="text1"/>
          <w:sz w:val="22"/>
        </w:rPr>
        <w:t xml:space="preserve">. </w:t>
      </w:r>
    </w:p>
    <w:p w:rsidR="000D1CC5" w:rsidRDefault="000D1CC5" w:rsidP="0063529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0D1CC5" w:rsidRDefault="000D1CC5" w:rsidP="0063529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934267" w:rsidRPr="001414B5" w:rsidRDefault="00844731" w:rsidP="00635293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 w:rsidRPr="001414B5">
        <w:rPr>
          <w:rFonts w:ascii="맑은 고딕" w:eastAsia="맑은 고딕" w:hAnsi="맑은 고딕" w:cs="Times New Roman" w:hint="eastAsia"/>
          <w:sz w:val="22"/>
        </w:rPr>
        <w:t xml:space="preserve">랩스커버리는 바이오의약품의 짧은 반감기를 늘려 투여 횟수와 투여량을 감소시켜, 부작용은 줄이고 효능은 개선하는 한미약품의 </w:t>
      </w:r>
      <w:r w:rsidR="00934267" w:rsidRPr="001414B5">
        <w:rPr>
          <w:rFonts w:ascii="맑은 고딕" w:eastAsia="맑은 고딕" w:hAnsi="맑은 고딕" w:cs="Times New Roman" w:hint="eastAsia"/>
          <w:bCs/>
          <w:sz w:val="22"/>
        </w:rPr>
        <w:t>플랫폼 기술</w:t>
      </w:r>
      <w:r w:rsidR="00D7073B" w:rsidRPr="001414B5">
        <w:rPr>
          <w:rFonts w:ascii="맑은 고딕" w:eastAsia="맑은 고딕" w:hAnsi="맑은 고딕" w:cs="Times New Roman" w:hint="eastAsia"/>
          <w:bCs/>
          <w:sz w:val="22"/>
        </w:rPr>
        <w:t xml:space="preserve">이다. </w:t>
      </w:r>
      <w:r w:rsidR="00934267" w:rsidRPr="001414B5">
        <w:rPr>
          <w:rFonts w:ascii="맑은 고딕" w:eastAsia="맑은 고딕" w:hAnsi="맑은 고딕" w:cs="Times New Roman" w:hint="eastAsia"/>
          <w:bCs/>
          <w:sz w:val="22"/>
        </w:rPr>
        <w:t>이 기술이 적용된 당뇨 및 비만치료 신약, 호중구감소증치료제 등이 글로벌 제약회사인 사노피와 얀센, 스펙트럼 등에 기술 이전돼 상용화</w:t>
      </w:r>
      <w:r w:rsidRPr="001414B5">
        <w:rPr>
          <w:rFonts w:ascii="맑은 고딕" w:eastAsia="맑은 고딕" w:hAnsi="맑은 고딕" w:cs="Times New Roman" w:hint="eastAsia"/>
          <w:bCs/>
          <w:sz w:val="22"/>
        </w:rPr>
        <w:t xml:space="preserve"> 단계를 밟고 있다.</w:t>
      </w:r>
      <w:r w:rsidR="00934267" w:rsidRPr="001414B5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</w:p>
    <w:p w:rsidR="00934267" w:rsidRPr="001414B5" w:rsidRDefault="00934267" w:rsidP="00635293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D7073B" w:rsidRPr="001414B5" w:rsidRDefault="00934267" w:rsidP="00635293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 w:rsidRPr="001414B5">
        <w:rPr>
          <w:rFonts w:ascii="맑은 고딕" w:eastAsia="맑은 고딕" w:hAnsi="맑은 고딕" w:cs="Times New Roman" w:hint="eastAsia"/>
          <w:bCs/>
          <w:sz w:val="22"/>
        </w:rPr>
        <w:t xml:space="preserve">회사측은 이번 ADA에서 발표된 3건의 연구를 통해 랩스커버리가 </w:t>
      </w:r>
      <w:r w:rsidR="00D7073B" w:rsidRPr="001414B5">
        <w:rPr>
          <w:rFonts w:ascii="맑은 고딕" w:eastAsia="맑은 고딕" w:hAnsi="맑은 고딕" w:cs="Times New Roman" w:hint="eastAsia"/>
          <w:bCs/>
          <w:sz w:val="22"/>
        </w:rPr>
        <w:t>기존에 적용됐던 비만·당뇨 영역에서의 신약개발 가능성 외에도</w:t>
      </w:r>
      <w:r w:rsidR="00A1227E">
        <w:rPr>
          <w:rFonts w:ascii="맑은 고딕" w:eastAsia="맑은 고딕" w:hAnsi="맑은 고딕" w:cs="Times New Roman" w:hint="eastAsia"/>
          <w:bCs/>
          <w:sz w:val="22"/>
        </w:rPr>
        <w:t>,</w:t>
      </w:r>
      <w:r w:rsidR="00D7073B" w:rsidRPr="001414B5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="00132FE2" w:rsidRPr="001414B5">
        <w:rPr>
          <w:rFonts w:ascii="맑은 고딕" w:eastAsia="맑은 고딕" w:hAnsi="맑은 고딕" w:cs="Times New Roman" w:hint="eastAsia"/>
          <w:bCs/>
          <w:sz w:val="22"/>
        </w:rPr>
        <w:t>비알코올성 지방간염</w:t>
      </w:r>
      <w:r w:rsidR="002E72E6" w:rsidRPr="001414B5">
        <w:rPr>
          <w:rFonts w:ascii="맑은 고딕" w:eastAsia="맑은 고딕" w:hAnsi="맑은 고딕" w:cs="Times New Roman" w:hint="eastAsia"/>
          <w:bCs/>
          <w:sz w:val="22"/>
        </w:rPr>
        <w:t>, 파킨슨병</w:t>
      </w:r>
      <w:r w:rsidR="00132FE2" w:rsidRPr="001414B5">
        <w:rPr>
          <w:rFonts w:ascii="맑은 고딕" w:eastAsia="맑은 고딕" w:hAnsi="맑은 고딕" w:cs="Times New Roman" w:hint="eastAsia"/>
          <w:bCs/>
          <w:sz w:val="22"/>
        </w:rPr>
        <w:t xml:space="preserve"> 및 </w:t>
      </w:r>
      <w:r w:rsidR="00D7073B" w:rsidRPr="001414B5">
        <w:rPr>
          <w:rFonts w:ascii="맑은 고딕" w:eastAsia="맑은 고딕" w:hAnsi="맑은 고딕" w:cs="Times New Roman" w:hint="eastAsia"/>
          <w:bCs/>
          <w:sz w:val="22"/>
        </w:rPr>
        <w:t>희귀질환</w:t>
      </w:r>
      <w:r w:rsidR="00132FE2" w:rsidRPr="001414B5">
        <w:rPr>
          <w:rFonts w:ascii="맑은 고딕" w:eastAsia="맑은 고딕" w:hAnsi="맑은 고딕" w:cs="Times New Roman" w:hint="eastAsia"/>
          <w:bCs/>
          <w:sz w:val="22"/>
        </w:rPr>
        <w:t xml:space="preserve">인 </w:t>
      </w:r>
      <w:r w:rsidR="002E72E6" w:rsidRPr="001414B5">
        <w:rPr>
          <w:rFonts w:ascii="맑은 고딕" w:eastAsia="맑은 고딕" w:hAnsi="맑은 고딕" w:cs="Times New Roman" w:hint="eastAsia"/>
          <w:bCs/>
          <w:sz w:val="22"/>
        </w:rPr>
        <w:t>선천성 고인슐린증</w:t>
      </w:r>
      <w:r w:rsidR="00132FE2" w:rsidRPr="001414B5">
        <w:rPr>
          <w:rFonts w:ascii="맑은 고딕" w:eastAsia="맑은 고딕" w:hAnsi="맑은 고딕" w:cs="Times New Roman" w:hint="eastAsia"/>
          <w:bCs/>
          <w:sz w:val="22"/>
        </w:rPr>
        <w:t xml:space="preserve"> 등 다양한</w:t>
      </w:r>
      <w:r w:rsidR="00D7073B" w:rsidRPr="001414B5">
        <w:rPr>
          <w:rFonts w:ascii="맑은 고딕" w:eastAsia="맑은 고딕" w:hAnsi="맑은 고딕" w:cs="Times New Roman" w:hint="eastAsia"/>
          <w:bCs/>
          <w:sz w:val="22"/>
        </w:rPr>
        <w:t xml:space="preserve"> 분야로 확장될 수 있는 가능성을 확인했다고 설명했다.</w:t>
      </w:r>
    </w:p>
    <w:p w:rsidR="00934267" w:rsidRPr="001414B5" w:rsidRDefault="00934267" w:rsidP="00635293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844731" w:rsidRDefault="00844731" w:rsidP="0084473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1414B5">
        <w:rPr>
          <w:rFonts w:ascii="맑은 고딕" w:eastAsia="맑은 고딕" w:hAnsi="맑은 고딕" w:cs="Times New Roman" w:hint="eastAsia"/>
          <w:sz w:val="22"/>
        </w:rPr>
        <w:t xml:space="preserve">먼저, </w:t>
      </w:r>
      <w:r w:rsidRPr="001414B5">
        <w:rPr>
          <w:rFonts w:ascii="맑은 고딕" w:eastAsia="맑은 고딕" w:hAnsi="맑은 고딕" w:cs="Times New Roman"/>
          <w:bCs/>
          <w:sz w:val="22"/>
          <w:vertAlign w:val="superscript"/>
        </w:rPr>
        <w:t>LAPS</w:t>
      </w:r>
      <w:r w:rsidRPr="001414B5">
        <w:rPr>
          <w:rFonts w:ascii="맑은 고딕" w:eastAsia="맑은 고딕" w:hAnsi="맑은 고딕" w:cs="Times New Roman" w:hint="eastAsia"/>
          <w:sz w:val="22"/>
        </w:rPr>
        <w:t xml:space="preserve">Triple Agonist는 체내에서 에너지 대사량을 증가시키는 글루카곤과 인슐린 분비 및 식욕억제를 돕는 GLP-1, 인슐린 분비 및 항염증 작용을 하는 GIP를 동시에 활성화하는 </w:t>
      </w:r>
      <w:r w:rsidR="00D7073B" w:rsidRPr="001414B5">
        <w:rPr>
          <w:rFonts w:ascii="맑은 고딕" w:eastAsia="맑은 고딕" w:hAnsi="맑은 고딕" w:cs="Times New Roman" w:hint="eastAsia"/>
          <w:sz w:val="22"/>
        </w:rPr>
        <w:t xml:space="preserve">바이오신약 </w:t>
      </w:r>
      <w:r w:rsidRPr="001414B5">
        <w:rPr>
          <w:rFonts w:ascii="맑은 고딕" w:eastAsia="맑은 고딕" w:hAnsi="맑은 고딕" w:cs="Times New Roman" w:hint="eastAsia"/>
          <w:sz w:val="22"/>
        </w:rPr>
        <w:t>후보</w:t>
      </w:r>
      <w:r w:rsidR="00D7073B" w:rsidRPr="001414B5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1414B5">
        <w:rPr>
          <w:rFonts w:ascii="맑은 고딕" w:eastAsia="맑은 고딕" w:hAnsi="맑은 고딕" w:cs="Times New Roman" w:hint="eastAsia"/>
          <w:sz w:val="22"/>
        </w:rPr>
        <w:t>물질이다.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2F61E5">
        <w:rPr>
          <w:rFonts w:ascii="맑은 고딕" w:eastAsia="맑은 고딕" w:hAnsi="맑은 고딕" w:cs="Times New Roman" w:hint="eastAsia"/>
          <w:sz w:val="22"/>
        </w:rPr>
        <w:t xml:space="preserve"> </w:t>
      </w:r>
    </w:p>
    <w:p w:rsidR="00844731" w:rsidRPr="00D7073B" w:rsidRDefault="00844731" w:rsidP="0084473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53AB2" w:rsidRPr="003A1741" w:rsidRDefault="00844731" w:rsidP="0084473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3A1741"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 w:rsidR="0033076E" w:rsidRPr="003A1741">
        <w:rPr>
          <w:rFonts w:ascii="맑은 고딕" w:eastAsia="맑은 고딕" w:hAnsi="맑은 고딕" w:cs="Times New Roman" w:hint="eastAsia"/>
          <w:sz w:val="22"/>
        </w:rPr>
        <w:t>비만</w:t>
      </w:r>
      <w:r w:rsidR="00353AB2" w:rsidRPr="003A1741">
        <w:rPr>
          <w:rFonts w:ascii="맑은 고딕" w:eastAsia="맑은 고딕" w:hAnsi="맑은 고딕" w:cs="Times New Roman" w:hint="eastAsia"/>
          <w:sz w:val="22"/>
        </w:rPr>
        <w:t xml:space="preserve"> 동물 </w:t>
      </w:r>
      <w:r w:rsidR="00132FE2">
        <w:rPr>
          <w:rFonts w:ascii="맑은 고딕" w:eastAsia="맑은 고딕" w:hAnsi="맑은 고딕" w:cs="Times New Roman" w:hint="eastAsia"/>
          <w:sz w:val="22"/>
        </w:rPr>
        <w:t>모델에</w:t>
      </w:r>
      <w:r w:rsidR="00353AB2" w:rsidRPr="003A1741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A1741" w:rsidRPr="002F61E5">
        <w:rPr>
          <w:rFonts w:ascii="맑은 고딕" w:eastAsia="맑은 고딕" w:hAnsi="맑은 고딕" w:cs="Times New Roman"/>
          <w:bCs/>
          <w:sz w:val="22"/>
          <w:vertAlign w:val="superscript"/>
        </w:rPr>
        <w:t>LAPS</w:t>
      </w:r>
      <w:r w:rsidR="003A1741" w:rsidRPr="002F61E5">
        <w:rPr>
          <w:rFonts w:ascii="맑은 고딕" w:eastAsia="맑은 고딕" w:hAnsi="맑은 고딕" w:cs="Times New Roman" w:hint="eastAsia"/>
          <w:sz w:val="22"/>
        </w:rPr>
        <w:t>Triple Agonist</w:t>
      </w:r>
      <w:r w:rsidRPr="003A1741">
        <w:rPr>
          <w:rFonts w:ascii="맑은 고딕" w:eastAsia="맑은 고딕" w:hAnsi="맑은 고딕" w:cs="Times New Roman" w:hint="eastAsia"/>
          <w:sz w:val="22"/>
        </w:rPr>
        <w:t>를 투여한 결과</w:t>
      </w:r>
      <w:r w:rsidR="00353AB2" w:rsidRPr="003A1741">
        <w:rPr>
          <w:rFonts w:ascii="맑은 고딕" w:eastAsia="맑은 고딕" w:hAnsi="맑은 고딕" w:cs="Times New Roman" w:hint="eastAsia"/>
          <w:sz w:val="22"/>
        </w:rPr>
        <w:t>, 기존 GLP-1 단일제(일 1회 제형) 대비 우수한 체중 감량 효과 및</w:t>
      </w:r>
      <w:r w:rsidR="00897DC8" w:rsidRPr="003A1741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53AB2" w:rsidRPr="003A1741">
        <w:rPr>
          <w:rFonts w:ascii="맑은 고딕" w:eastAsia="맑은 고딕" w:hAnsi="맑은 고딕" w:cs="Times New Roman" w:hint="eastAsia"/>
          <w:sz w:val="22"/>
        </w:rPr>
        <w:t>최대 월 1회 투여 제형으로의 개발 가능성</w:t>
      </w:r>
      <w:r w:rsidR="00132FE2">
        <w:rPr>
          <w:rFonts w:ascii="맑은 고딕" w:eastAsia="맑은 고딕" w:hAnsi="맑은 고딕" w:cs="Times New Roman" w:hint="eastAsia"/>
          <w:sz w:val="22"/>
        </w:rPr>
        <w:t>을 확인했다.</w:t>
      </w:r>
      <w:r w:rsidR="00353AB2" w:rsidRPr="003A1741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C0E28" w:rsidRPr="003A1741">
        <w:rPr>
          <w:rFonts w:ascii="맑은 고딕" w:eastAsia="맑은 고딕" w:hAnsi="맑은 고딕" w:cs="Times New Roman" w:hint="eastAsia"/>
          <w:sz w:val="22"/>
        </w:rPr>
        <w:t xml:space="preserve">또 비만 이외에 비알코올성 지방간염 치료에도 탁월한 효과가 있는 것으로 밝혀져 </w:t>
      </w:r>
      <w:r w:rsidR="005E5386">
        <w:rPr>
          <w:rFonts w:ascii="맑은 고딕" w:eastAsia="맑은 고딕" w:hAnsi="맑은 고딕" w:cs="Times New Roman" w:hint="eastAsia"/>
          <w:sz w:val="22"/>
        </w:rPr>
        <w:t xml:space="preserve">현재까지 </w:t>
      </w:r>
      <w:r w:rsidR="003C0E28" w:rsidRPr="003A1741">
        <w:rPr>
          <w:rFonts w:ascii="맑은 고딕" w:eastAsia="맑은 고딕" w:hAnsi="맑은 고딕" w:cs="Times New Roman" w:hint="eastAsia"/>
          <w:sz w:val="22"/>
        </w:rPr>
        <w:t>치료약물이 없는 비알코올성 지방간염의 치료제로서의 개발 가능성을 확인했다</w:t>
      </w:r>
      <w:r w:rsidR="00132FE2">
        <w:rPr>
          <w:rFonts w:ascii="맑은 고딕" w:eastAsia="맑은 고딕" w:hAnsi="맑은 고딕" w:cs="Times New Roman" w:hint="eastAsia"/>
          <w:sz w:val="22"/>
        </w:rPr>
        <w:t>고 밝혔다</w:t>
      </w:r>
      <w:r w:rsidR="003C0E28" w:rsidRPr="003A1741">
        <w:rPr>
          <w:rFonts w:ascii="맑은 고딕" w:eastAsia="맑은 고딕" w:hAnsi="맑은 고딕" w:cs="Times New Roman" w:hint="eastAsia"/>
          <w:sz w:val="22"/>
        </w:rPr>
        <w:t xml:space="preserve">. </w:t>
      </w:r>
    </w:p>
    <w:p w:rsidR="00353AB2" w:rsidRPr="003A1741" w:rsidRDefault="00353AB2" w:rsidP="0084473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53AB2" w:rsidRPr="003A1741" w:rsidRDefault="00353AB2" w:rsidP="003A174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3A1741">
        <w:rPr>
          <w:rFonts w:ascii="맑은 고딕" w:eastAsia="맑은 고딕" w:hAnsi="맑은 고딕" w:cs="Times New Roman" w:hint="eastAsia"/>
          <w:sz w:val="22"/>
        </w:rPr>
        <w:t xml:space="preserve">또 다른 실험에서 한미약품은 퇴행성 뇌질환인 파킨슨병 동물 모델에 </w:t>
      </w:r>
      <w:r w:rsidR="003A1741" w:rsidRPr="002F61E5">
        <w:rPr>
          <w:rFonts w:ascii="맑은 고딕" w:eastAsia="맑은 고딕" w:hAnsi="맑은 고딕" w:cs="Times New Roman"/>
          <w:bCs/>
          <w:sz w:val="22"/>
          <w:vertAlign w:val="superscript"/>
        </w:rPr>
        <w:t>LAPS</w:t>
      </w:r>
      <w:r w:rsidR="003A1741" w:rsidRPr="002F61E5">
        <w:rPr>
          <w:rFonts w:ascii="맑은 고딕" w:eastAsia="맑은 고딕" w:hAnsi="맑은 고딕" w:cs="Times New Roman" w:hint="eastAsia"/>
          <w:sz w:val="22"/>
        </w:rPr>
        <w:t>Triple Agonist</w:t>
      </w:r>
      <w:r w:rsidRPr="003A1741">
        <w:rPr>
          <w:rFonts w:ascii="맑은 고딕" w:eastAsia="맑은 고딕" w:hAnsi="맑은 고딕" w:cs="Times New Roman" w:hint="eastAsia"/>
          <w:sz w:val="22"/>
        </w:rPr>
        <w:t>를 투여</w:t>
      </w:r>
      <w:r w:rsidR="00C762EF">
        <w:rPr>
          <w:rFonts w:ascii="맑은 고딕" w:eastAsia="맑은 고딕" w:hAnsi="맑은 고딕" w:cs="Times New Roman" w:hint="eastAsia"/>
          <w:sz w:val="22"/>
        </w:rPr>
        <w:t>한 결과</w:t>
      </w:r>
      <w:r w:rsidR="000D1CC5">
        <w:rPr>
          <w:rFonts w:ascii="맑은 고딕" w:eastAsia="맑은 고딕" w:hAnsi="맑은 고딕" w:cs="Times New Roman" w:hint="eastAsia"/>
          <w:sz w:val="22"/>
        </w:rPr>
        <w:t xml:space="preserve">, </w:t>
      </w:r>
      <w:r w:rsidR="003C0E28" w:rsidRPr="003A1741">
        <w:rPr>
          <w:rFonts w:ascii="맑은 고딕" w:eastAsia="맑은 고딕" w:hAnsi="맑은 고딕" w:cs="Times New Roman" w:hint="eastAsia"/>
          <w:sz w:val="22"/>
        </w:rPr>
        <w:t>신경보호</w:t>
      </w:r>
      <w:r w:rsidR="00C762EF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C0E28" w:rsidRPr="003A1741">
        <w:rPr>
          <w:rFonts w:ascii="맑은 고딕" w:eastAsia="맑은 고딕" w:hAnsi="맑은 고딕" w:cs="Times New Roman" w:hint="eastAsia"/>
          <w:sz w:val="22"/>
        </w:rPr>
        <w:t>효과를 확인</w:t>
      </w:r>
      <w:r w:rsidR="00C762EF">
        <w:rPr>
          <w:rFonts w:ascii="맑은 고딕" w:eastAsia="맑은 고딕" w:hAnsi="맑은 고딕" w:cs="Times New Roman" w:hint="eastAsia"/>
          <w:sz w:val="22"/>
        </w:rPr>
        <w:t>했으며,</w:t>
      </w:r>
      <w:r w:rsidR="005E5386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C762EF">
        <w:rPr>
          <w:rFonts w:ascii="맑은 고딕" w:eastAsia="맑은 고딕" w:hAnsi="맑은 고딕" w:cs="Times New Roman" w:hint="eastAsia"/>
          <w:sz w:val="22"/>
        </w:rPr>
        <w:t xml:space="preserve">이에 따라 </w:t>
      </w:r>
      <w:r w:rsidR="003A1741" w:rsidRPr="003A1741">
        <w:rPr>
          <w:rFonts w:ascii="맑은 고딕" w:eastAsia="맑은 고딕" w:hAnsi="맑은 고딕" w:cs="Times New Roman" w:hint="eastAsia"/>
          <w:sz w:val="22"/>
        </w:rPr>
        <w:t>근본적 치료약물이 없는 파킨슨병 치료제</w:t>
      </w:r>
      <w:r w:rsidR="00F526D4">
        <w:rPr>
          <w:rFonts w:ascii="맑은 고딕" w:eastAsia="맑은 고딕" w:hAnsi="맑은 고딕" w:cs="Times New Roman" w:hint="eastAsia"/>
          <w:sz w:val="22"/>
        </w:rPr>
        <w:t>(주 1회 제형)</w:t>
      </w:r>
      <w:r w:rsidR="003A1741" w:rsidRPr="003A1741">
        <w:rPr>
          <w:rFonts w:ascii="맑은 고딕" w:eastAsia="맑은 고딕" w:hAnsi="맑은 고딕" w:cs="Times New Roman" w:hint="eastAsia"/>
          <w:sz w:val="22"/>
        </w:rPr>
        <w:t xml:space="preserve">로의 개발 </w:t>
      </w:r>
      <w:r w:rsidR="00C762EF">
        <w:rPr>
          <w:rFonts w:ascii="맑은 고딕" w:eastAsia="맑은 고딕" w:hAnsi="맑은 고딕" w:cs="Times New Roman" w:hint="eastAsia"/>
          <w:sz w:val="22"/>
        </w:rPr>
        <w:t>가능성도 입증</w:t>
      </w:r>
      <w:r w:rsidR="003A1741" w:rsidRPr="003A1741">
        <w:rPr>
          <w:rFonts w:ascii="맑은 고딕" w:eastAsia="맑은 고딕" w:hAnsi="맑은 고딕" w:cs="Times New Roman" w:hint="eastAsia"/>
          <w:sz w:val="22"/>
        </w:rPr>
        <w:t>했다고 설명했다.</w:t>
      </w:r>
      <w:r w:rsidRPr="003A1741">
        <w:rPr>
          <w:rFonts w:ascii="맑은 고딕" w:eastAsia="맑은 고딕" w:hAnsi="맑은 고딕" w:cs="Times New Roman" w:hint="eastAsia"/>
          <w:sz w:val="22"/>
        </w:rPr>
        <w:t xml:space="preserve"> </w:t>
      </w:r>
    </w:p>
    <w:p w:rsidR="00D7073B" w:rsidRPr="00826795" w:rsidRDefault="00D7073B" w:rsidP="00844731">
      <w:pPr>
        <w:spacing w:after="0" w:line="192" w:lineRule="auto"/>
        <w:rPr>
          <w:rFonts w:ascii="맑은 고딕" w:eastAsia="맑은 고딕" w:hAnsi="맑은 고딕" w:cs="Times New Roman"/>
          <w:sz w:val="22"/>
          <w:highlight w:val="yellow"/>
        </w:rPr>
      </w:pPr>
    </w:p>
    <w:p w:rsidR="00F62B49" w:rsidRDefault="002D002B" w:rsidP="00F62B4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897DC8"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 w:rsidR="00F62B49" w:rsidRPr="00897DC8">
        <w:rPr>
          <w:rFonts w:ascii="맑은 고딕" w:eastAsia="맑은 고딕" w:hAnsi="맑은 고딕" w:cs="Times New Roman" w:hint="eastAsia"/>
          <w:sz w:val="22"/>
        </w:rPr>
        <w:t xml:space="preserve">이와 함께 </w:t>
      </w:r>
      <w:r w:rsidR="00F62B49" w:rsidRPr="00897DC8">
        <w:rPr>
          <w:rFonts w:ascii="맑은 고딕" w:eastAsia="맑은 고딕" w:hAnsi="맑은 고딕" w:cs="Times New Roman"/>
          <w:bCs/>
          <w:sz w:val="22"/>
          <w:vertAlign w:val="superscript"/>
        </w:rPr>
        <w:t>LAPS</w:t>
      </w:r>
      <w:r w:rsidR="00F62B49" w:rsidRPr="00897DC8">
        <w:rPr>
          <w:rFonts w:ascii="맑은 고딕" w:eastAsia="맑은 고딕" w:hAnsi="맑은 고딕" w:cs="Times New Roman"/>
          <w:bCs/>
          <w:sz w:val="22"/>
        </w:rPr>
        <w:t>G</w:t>
      </w:r>
      <w:r w:rsidR="00F62B49" w:rsidRPr="00897DC8">
        <w:rPr>
          <w:rFonts w:ascii="맑은 고딕" w:eastAsia="맑은 고딕" w:hAnsi="맑은 고딕" w:cs="Times New Roman" w:hint="eastAsia"/>
          <w:bCs/>
          <w:sz w:val="22"/>
        </w:rPr>
        <w:t>lucagon Analog(HM15136</w:t>
      </w:r>
      <w:r w:rsidR="00F62B49" w:rsidRPr="00897DC8">
        <w:rPr>
          <w:rFonts w:ascii="BISans" w:eastAsia="맑은 고딕" w:hAnsi="BISans" w:hint="eastAsia"/>
          <w:bCs/>
          <w:color w:val="000000" w:themeColor="text1"/>
          <w:sz w:val="22"/>
        </w:rPr>
        <w:t>)</w:t>
      </w:r>
      <w:r w:rsidR="00F62B49" w:rsidRPr="00897DC8">
        <w:rPr>
          <w:rFonts w:ascii="맑은 고딕" w:eastAsia="맑은 고딕" w:hAnsi="맑은 고딕" w:cs="Times New Roman" w:hint="eastAsia"/>
          <w:sz w:val="22"/>
        </w:rPr>
        <w:t>의 연구 결과 1건도 발표했다.</w:t>
      </w:r>
    </w:p>
    <w:p w:rsidR="00F62B49" w:rsidRPr="002D002B" w:rsidRDefault="00F62B49" w:rsidP="00F62B4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F62B49" w:rsidRDefault="00F62B49" w:rsidP="00F62B49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 w:rsidRPr="002F61E5">
        <w:rPr>
          <w:rFonts w:ascii="맑은 고딕" w:eastAsia="맑은 고딕" w:hAnsi="맑은 고딕" w:cs="Times New Roman"/>
          <w:bCs/>
          <w:sz w:val="22"/>
          <w:vertAlign w:val="superscript"/>
        </w:rPr>
        <w:t>LAPS</w:t>
      </w:r>
      <w:r w:rsidRPr="002F61E5">
        <w:rPr>
          <w:rFonts w:ascii="맑은 고딕" w:eastAsia="맑은 고딕" w:hAnsi="맑은 고딕" w:cs="Times New Roman"/>
          <w:bCs/>
          <w:sz w:val="22"/>
        </w:rPr>
        <w:t>G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lucagon Analog는 체내 포도당 합성을 촉진하는 주 1회 투여 글루카곤 제제로, </w:t>
      </w:r>
      <w:r w:rsidR="00353AB2">
        <w:rPr>
          <w:rFonts w:ascii="맑은 고딕" w:eastAsia="맑은 고딕" w:hAnsi="맑은 고딕" w:cs="Times New Roman" w:hint="eastAsia"/>
          <w:bCs/>
          <w:sz w:val="22"/>
        </w:rPr>
        <w:t xml:space="preserve">한미약품은 이를 </w:t>
      </w:r>
      <w:r>
        <w:rPr>
          <w:rFonts w:ascii="맑은 고딕" w:eastAsia="맑은 고딕" w:hAnsi="맑은 고딕" w:cs="Times New Roman" w:hint="eastAsia"/>
          <w:bCs/>
          <w:sz w:val="22"/>
        </w:rPr>
        <w:t>희귀질환</w:t>
      </w:r>
      <w:r w:rsidR="002D002B">
        <w:rPr>
          <w:rFonts w:ascii="맑은 고딕" w:eastAsia="맑은 고딕" w:hAnsi="맑은 고딕" w:cs="Times New Roman" w:hint="eastAsia"/>
          <w:bCs/>
          <w:sz w:val="22"/>
        </w:rPr>
        <w:t xml:space="preserve">인 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선천성 고인슐린증 치료제로 </w:t>
      </w:r>
      <w:r w:rsidR="00353AB2">
        <w:rPr>
          <w:rFonts w:ascii="맑은 고딕" w:eastAsia="맑은 고딕" w:hAnsi="맑은 고딕" w:cs="Times New Roman" w:hint="eastAsia"/>
          <w:bCs/>
          <w:sz w:val="22"/>
        </w:rPr>
        <w:t xml:space="preserve">개발할 예정이다. </w:t>
      </w:r>
    </w:p>
    <w:p w:rsidR="00F62B49" w:rsidRPr="002D002B" w:rsidRDefault="00F62B49" w:rsidP="00F62B49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983BF0" w:rsidRDefault="008F30D3" w:rsidP="00F62B49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 w:hint="eastAsia"/>
          <w:bCs/>
          <w:sz w:val="22"/>
        </w:rPr>
        <w:t xml:space="preserve">한미약품은 </w:t>
      </w:r>
      <w:r w:rsidR="00C73F00">
        <w:rPr>
          <w:rFonts w:ascii="맑은 고딕" w:eastAsia="맑은 고딕" w:hAnsi="맑은 고딕" w:cs="Times New Roman" w:hint="eastAsia"/>
          <w:bCs/>
          <w:sz w:val="22"/>
        </w:rPr>
        <w:t>이번 연구</w:t>
      </w:r>
      <w:r w:rsidR="003A1741">
        <w:rPr>
          <w:rFonts w:ascii="맑은 고딕" w:eastAsia="맑은 고딕" w:hAnsi="맑은 고딕" w:cs="Times New Roman" w:hint="eastAsia"/>
          <w:bCs/>
          <w:sz w:val="22"/>
        </w:rPr>
        <w:t>에</w:t>
      </w:r>
      <w:r w:rsidR="00C73F00">
        <w:rPr>
          <w:rFonts w:ascii="맑은 고딕" w:eastAsia="맑은 고딕" w:hAnsi="맑은 고딕" w:cs="Times New Roman" w:hint="eastAsia"/>
          <w:bCs/>
          <w:sz w:val="22"/>
        </w:rPr>
        <w:t xml:space="preserve">서 </w:t>
      </w:r>
      <w:r w:rsidRPr="002F61E5">
        <w:rPr>
          <w:rFonts w:ascii="맑은 고딕" w:eastAsia="맑은 고딕" w:hAnsi="맑은 고딕" w:cs="Times New Roman"/>
          <w:bCs/>
          <w:sz w:val="22"/>
          <w:vertAlign w:val="superscript"/>
        </w:rPr>
        <w:t>LAPS</w:t>
      </w:r>
      <w:r w:rsidRPr="002F61E5">
        <w:rPr>
          <w:rFonts w:ascii="맑은 고딕" w:eastAsia="맑은 고딕" w:hAnsi="맑은 고딕" w:cs="Times New Roman"/>
          <w:bCs/>
          <w:sz w:val="22"/>
        </w:rPr>
        <w:t>G</w:t>
      </w:r>
      <w:r>
        <w:rPr>
          <w:rFonts w:ascii="맑은 고딕" w:eastAsia="맑은 고딕" w:hAnsi="맑은 고딕" w:cs="Times New Roman" w:hint="eastAsia"/>
          <w:bCs/>
          <w:sz w:val="22"/>
        </w:rPr>
        <w:t>lucagon Analog</w:t>
      </w:r>
      <w:r w:rsidR="00C73F00">
        <w:rPr>
          <w:rFonts w:ascii="맑은 고딕" w:eastAsia="맑은 고딕" w:hAnsi="맑은 고딕" w:cs="Times New Roman" w:hint="eastAsia"/>
          <w:bCs/>
          <w:sz w:val="22"/>
        </w:rPr>
        <w:t xml:space="preserve">가 생체 유사 환경에서 기존 글루카곤 대비 우수한 용해도 및 안정성을 </w:t>
      </w:r>
      <w:r w:rsidR="000D1CC5">
        <w:rPr>
          <w:rFonts w:ascii="맑은 고딕" w:eastAsia="맑은 고딕" w:hAnsi="맑은 고딕" w:cs="Times New Roman" w:hint="eastAsia"/>
          <w:bCs/>
          <w:sz w:val="22"/>
        </w:rPr>
        <w:t>보이는 것을 확인했으며</w:t>
      </w:r>
      <w:r w:rsidR="00C73F00">
        <w:rPr>
          <w:rFonts w:ascii="맑은 고딕" w:eastAsia="맑은 고딕" w:hAnsi="맑은 고딕" w:cs="Times New Roman" w:hint="eastAsia"/>
          <w:bCs/>
          <w:sz w:val="22"/>
        </w:rPr>
        <w:t xml:space="preserve">, 고인슐린증 동물 모델 투여시 지속적인 혈당 증가 </w:t>
      </w:r>
      <w:r w:rsidR="00C762EF">
        <w:rPr>
          <w:rFonts w:ascii="맑은 고딕" w:eastAsia="맑은 고딕" w:hAnsi="맑은 고딕" w:cs="Times New Roman" w:hint="eastAsia"/>
          <w:bCs/>
          <w:sz w:val="22"/>
        </w:rPr>
        <w:t>효과</w:t>
      </w:r>
      <w:r w:rsidR="000D1CC5">
        <w:rPr>
          <w:rFonts w:ascii="맑은 고딕" w:eastAsia="맑은 고딕" w:hAnsi="맑은 고딕" w:cs="Times New Roman" w:hint="eastAsia"/>
          <w:bCs/>
          <w:sz w:val="22"/>
        </w:rPr>
        <w:t>가 나타났다고 밝혔다.</w:t>
      </w:r>
      <w:r w:rsidR="00983BF0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</w:p>
    <w:p w:rsidR="00983BF0" w:rsidRPr="00983BF0" w:rsidRDefault="00983BF0" w:rsidP="00F62B49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983BF0" w:rsidRDefault="00DF2571" w:rsidP="0079586C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 w:rsidRPr="0079586C">
        <w:rPr>
          <w:rFonts w:ascii="맑은 고딕" w:eastAsia="맑은 고딕" w:hAnsi="맑은 고딕" w:cs="Times New Roman" w:hint="eastAsia"/>
          <w:bCs/>
          <w:sz w:val="22"/>
        </w:rPr>
        <w:t>한미약품</w:t>
      </w:r>
      <w:r w:rsidR="00BA169A" w:rsidRPr="0079586C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="00983BF0">
        <w:rPr>
          <w:rFonts w:ascii="맑은 고딕" w:eastAsia="맑은 고딕" w:hAnsi="맑은 고딕" w:cs="Times New Roman" w:hint="eastAsia"/>
          <w:bCs/>
          <w:sz w:val="22"/>
        </w:rPr>
        <w:t xml:space="preserve">대표이사 </w:t>
      </w:r>
      <w:r w:rsidR="00BA169A" w:rsidRPr="0079586C">
        <w:rPr>
          <w:rFonts w:ascii="맑은 고딕" w:eastAsia="맑은 고딕" w:hAnsi="맑은 고딕" w:cs="Times New Roman" w:hint="eastAsia"/>
          <w:bCs/>
          <w:sz w:val="22"/>
        </w:rPr>
        <w:t>권세창 사장은</w:t>
      </w:r>
      <w:r w:rsidRPr="0079586C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Pr="0079586C">
        <w:rPr>
          <w:rFonts w:ascii="맑은 고딕" w:eastAsia="맑은 고딕" w:hAnsi="맑은 고딕" w:cs="Times New Roman"/>
          <w:bCs/>
          <w:sz w:val="22"/>
        </w:rPr>
        <w:t>“</w:t>
      </w:r>
      <w:r w:rsidR="00983BF0">
        <w:rPr>
          <w:rFonts w:ascii="맑은 고딕" w:eastAsia="맑은 고딕" w:hAnsi="맑은 고딕" w:cs="Times New Roman" w:hint="eastAsia"/>
          <w:bCs/>
          <w:sz w:val="22"/>
        </w:rPr>
        <w:t xml:space="preserve">이번 연구를 통해 한미약품 핵심 플랫폼 기술인 </w:t>
      </w:r>
      <w:r w:rsidR="00983BF0" w:rsidRPr="002D002B">
        <w:rPr>
          <w:rFonts w:ascii="맑은 고딕" w:eastAsia="맑은 고딕" w:hAnsi="맑은 고딕" w:cs="Times New Roman" w:hint="eastAsia"/>
          <w:bCs/>
          <w:sz w:val="22"/>
        </w:rPr>
        <w:t>랩스커버리가 희귀질환 등 다양한 분야로</w:t>
      </w:r>
      <w:r w:rsidR="00983BF0">
        <w:rPr>
          <w:rFonts w:ascii="맑은 고딕" w:eastAsia="맑은 고딕" w:hAnsi="맑은 고딕" w:cs="Times New Roman" w:hint="eastAsia"/>
          <w:bCs/>
          <w:sz w:val="22"/>
        </w:rPr>
        <w:t xml:space="preserve"> 확대될 수 있는 과학적 데이터를 확보</w:t>
      </w:r>
      <w:r w:rsidR="00C762EF">
        <w:rPr>
          <w:rFonts w:ascii="맑은 고딕" w:eastAsia="맑은 고딕" w:hAnsi="맑은 고딕" w:cs="Times New Roman" w:hint="eastAsia"/>
          <w:bCs/>
          <w:sz w:val="22"/>
        </w:rPr>
        <w:t>했다</w:t>
      </w:r>
      <w:r w:rsidR="00983BF0">
        <w:rPr>
          <w:rFonts w:ascii="맑은 고딕" w:eastAsia="맑은 고딕" w:hAnsi="맑은 고딕" w:cs="Times New Roman"/>
          <w:bCs/>
          <w:sz w:val="22"/>
        </w:rPr>
        <w:t>”</w:t>
      </w:r>
      <w:r w:rsidR="00983BF0">
        <w:rPr>
          <w:rFonts w:ascii="맑은 고딕" w:eastAsia="맑은 고딕" w:hAnsi="맑은 고딕" w:cs="Times New Roman" w:hint="eastAsia"/>
          <w:bCs/>
          <w:sz w:val="22"/>
        </w:rPr>
        <w:t xml:space="preserve">며 </w:t>
      </w:r>
      <w:r w:rsidR="00983BF0">
        <w:rPr>
          <w:rFonts w:ascii="맑은 고딕" w:eastAsia="맑은 고딕" w:hAnsi="맑은 고딕" w:cs="Times New Roman"/>
          <w:bCs/>
          <w:sz w:val="22"/>
        </w:rPr>
        <w:t>“</w:t>
      </w:r>
      <w:r w:rsidR="00983BF0">
        <w:rPr>
          <w:rFonts w:ascii="맑은 고딕" w:eastAsia="맑은 고딕" w:hAnsi="맑은 고딕" w:cs="Times New Roman" w:hint="eastAsia"/>
          <w:bCs/>
          <w:sz w:val="22"/>
        </w:rPr>
        <w:t xml:space="preserve">질병으로 고통받는 수많은 전세계 환자들에게 꼭 필요한 글로벌 혁신신약으로 개발할 수 있도록 </w:t>
      </w:r>
      <w:r w:rsidR="00C762EF">
        <w:rPr>
          <w:rFonts w:ascii="맑은 고딕" w:eastAsia="맑은 고딕" w:hAnsi="맑은 고딕" w:cs="Times New Roman" w:hint="eastAsia"/>
          <w:bCs/>
          <w:sz w:val="22"/>
        </w:rPr>
        <w:t>노력하겠다</w:t>
      </w:r>
      <w:r w:rsidR="00983BF0">
        <w:rPr>
          <w:rFonts w:ascii="맑은 고딕" w:eastAsia="맑은 고딕" w:hAnsi="맑은 고딕" w:cs="Times New Roman"/>
          <w:bCs/>
          <w:sz w:val="22"/>
        </w:rPr>
        <w:t>”</w:t>
      </w:r>
      <w:r w:rsidR="00983BF0">
        <w:rPr>
          <w:rFonts w:ascii="맑은 고딕" w:eastAsia="맑은 고딕" w:hAnsi="맑은 고딕" w:cs="Times New Roman" w:hint="eastAsia"/>
          <w:bCs/>
          <w:sz w:val="22"/>
        </w:rPr>
        <w:t>고 말했다.</w:t>
      </w:r>
    </w:p>
    <w:p w:rsidR="00980F56" w:rsidRPr="000D1CC5" w:rsidRDefault="00980F56" w:rsidP="00E30C88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CA143B" w:rsidRPr="0079586C" w:rsidRDefault="00521A0B" w:rsidP="00E30C88">
      <w:pPr>
        <w:spacing w:after="0" w:line="192" w:lineRule="auto"/>
        <w:jc w:val="right"/>
        <w:rPr>
          <w:rFonts w:ascii="맑은 고딕" w:eastAsia="맑은 고딕" w:hAnsi="맑은 고딕" w:cs="Times New Roman"/>
          <w:b/>
          <w:sz w:val="22"/>
        </w:rPr>
      </w:pPr>
      <w:r w:rsidRPr="0079586C">
        <w:rPr>
          <w:rFonts w:ascii="맑은 고딕" w:eastAsia="맑은 고딕" w:hAnsi="맑은 고딕" w:cs="Times New Roman" w:hint="eastAsia"/>
          <w:b/>
          <w:sz w:val="22"/>
        </w:rPr>
        <w:t>&lt;끝&gt;</w:t>
      </w:r>
      <w:bookmarkStart w:id="0" w:name="_GoBack"/>
      <w:bookmarkEnd w:id="0"/>
    </w:p>
    <w:sectPr w:rsidR="00CA143B" w:rsidRPr="0079586C" w:rsidSect="00F64785">
      <w:headerReference w:type="default" r:id="rId10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89C" w:rsidRDefault="00D4389C" w:rsidP="00E32DD0">
      <w:pPr>
        <w:spacing w:after="0" w:line="240" w:lineRule="auto"/>
      </w:pPr>
      <w:r>
        <w:separator/>
      </w:r>
    </w:p>
  </w:endnote>
  <w:endnote w:type="continuationSeparator" w:id="0">
    <w:p w:rsidR="00D4389C" w:rsidRDefault="00D4389C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Sans">
    <w:altName w:val="맑은 고딕"/>
    <w:charset w:val="00"/>
    <w:family w:val="auto"/>
    <w:pitch w:val="variable"/>
    <w:sig w:usb0="80000027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89C" w:rsidRDefault="00D4389C" w:rsidP="00E32DD0">
      <w:pPr>
        <w:spacing w:after="0" w:line="240" w:lineRule="auto"/>
      </w:pPr>
      <w:r>
        <w:separator/>
      </w:r>
    </w:p>
  </w:footnote>
  <w:footnote w:type="continuationSeparator" w:id="0">
    <w:p w:rsidR="00D4389C" w:rsidRDefault="00D4389C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7A71" w:rsidRDefault="00837A71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-540385</wp:posOffset>
          </wp:positionV>
          <wp:extent cx="7572375" cy="1440815"/>
          <wp:effectExtent l="0" t="0" r="9525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배너7 co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1440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D0"/>
    <w:rsid w:val="0000220D"/>
    <w:rsid w:val="00023456"/>
    <w:rsid w:val="000410B1"/>
    <w:rsid w:val="00046DE9"/>
    <w:rsid w:val="00061C91"/>
    <w:rsid w:val="000720B3"/>
    <w:rsid w:val="000935C3"/>
    <w:rsid w:val="000A0184"/>
    <w:rsid w:val="000A756C"/>
    <w:rsid w:val="000D138B"/>
    <w:rsid w:val="000D1CC5"/>
    <w:rsid w:val="000D7AAF"/>
    <w:rsid w:val="000F42BA"/>
    <w:rsid w:val="000F5FE8"/>
    <w:rsid w:val="000F7107"/>
    <w:rsid w:val="00110D93"/>
    <w:rsid w:val="00113456"/>
    <w:rsid w:val="0011699F"/>
    <w:rsid w:val="00131AD2"/>
    <w:rsid w:val="00132FE2"/>
    <w:rsid w:val="0013582A"/>
    <w:rsid w:val="001414B5"/>
    <w:rsid w:val="00143EDF"/>
    <w:rsid w:val="00144120"/>
    <w:rsid w:val="00147F4A"/>
    <w:rsid w:val="00162358"/>
    <w:rsid w:val="00192E1C"/>
    <w:rsid w:val="00197989"/>
    <w:rsid w:val="00197BEC"/>
    <w:rsid w:val="001B6A0F"/>
    <w:rsid w:val="001C549A"/>
    <w:rsid w:val="001C78E5"/>
    <w:rsid w:val="001E3ED8"/>
    <w:rsid w:val="001F1BA3"/>
    <w:rsid w:val="001F1D22"/>
    <w:rsid w:val="001F2F7C"/>
    <w:rsid w:val="001F58DB"/>
    <w:rsid w:val="002053B7"/>
    <w:rsid w:val="00210453"/>
    <w:rsid w:val="0021072E"/>
    <w:rsid w:val="00211FA8"/>
    <w:rsid w:val="00223179"/>
    <w:rsid w:val="00226B68"/>
    <w:rsid w:val="002315B7"/>
    <w:rsid w:val="00235543"/>
    <w:rsid w:val="00262A35"/>
    <w:rsid w:val="002804C7"/>
    <w:rsid w:val="00287A44"/>
    <w:rsid w:val="002B1DEF"/>
    <w:rsid w:val="002D002B"/>
    <w:rsid w:val="002D4743"/>
    <w:rsid w:val="002E3076"/>
    <w:rsid w:val="002E4A32"/>
    <w:rsid w:val="002E72E6"/>
    <w:rsid w:val="002F61E5"/>
    <w:rsid w:val="002F7B00"/>
    <w:rsid w:val="00300256"/>
    <w:rsid w:val="0031651F"/>
    <w:rsid w:val="003176BD"/>
    <w:rsid w:val="0033076E"/>
    <w:rsid w:val="00353AB2"/>
    <w:rsid w:val="00355592"/>
    <w:rsid w:val="003734B8"/>
    <w:rsid w:val="00383270"/>
    <w:rsid w:val="00384102"/>
    <w:rsid w:val="00384AD3"/>
    <w:rsid w:val="003970DC"/>
    <w:rsid w:val="003A1741"/>
    <w:rsid w:val="003A3A5C"/>
    <w:rsid w:val="003B42CC"/>
    <w:rsid w:val="003B7431"/>
    <w:rsid w:val="003C0E28"/>
    <w:rsid w:val="003C44A1"/>
    <w:rsid w:val="003D28C9"/>
    <w:rsid w:val="003E39C1"/>
    <w:rsid w:val="003F3C78"/>
    <w:rsid w:val="00411A1E"/>
    <w:rsid w:val="00423251"/>
    <w:rsid w:val="00426D61"/>
    <w:rsid w:val="00433FF2"/>
    <w:rsid w:val="004409FE"/>
    <w:rsid w:val="00452D9A"/>
    <w:rsid w:val="00461BDE"/>
    <w:rsid w:val="00464F52"/>
    <w:rsid w:val="00496597"/>
    <w:rsid w:val="004A204F"/>
    <w:rsid w:val="004A483F"/>
    <w:rsid w:val="004A556B"/>
    <w:rsid w:val="004C6E0A"/>
    <w:rsid w:val="004D6972"/>
    <w:rsid w:val="004E1D6D"/>
    <w:rsid w:val="004F20A1"/>
    <w:rsid w:val="004F6BF4"/>
    <w:rsid w:val="00505152"/>
    <w:rsid w:val="0051094A"/>
    <w:rsid w:val="00521A0B"/>
    <w:rsid w:val="0052738E"/>
    <w:rsid w:val="00540605"/>
    <w:rsid w:val="00540ADC"/>
    <w:rsid w:val="00551A48"/>
    <w:rsid w:val="005737C3"/>
    <w:rsid w:val="00574BA9"/>
    <w:rsid w:val="005757D2"/>
    <w:rsid w:val="005A18AE"/>
    <w:rsid w:val="005B6AC4"/>
    <w:rsid w:val="005C3B8C"/>
    <w:rsid w:val="005E0451"/>
    <w:rsid w:val="005E17D4"/>
    <w:rsid w:val="005E1A6F"/>
    <w:rsid w:val="005E312B"/>
    <w:rsid w:val="005E5386"/>
    <w:rsid w:val="005E53FE"/>
    <w:rsid w:val="005E60CF"/>
    <w:rsid w:val="006005DF"/>
    <w:rsid w:val="0060096A"/>
    <w:rsid w:val="00620758"/>
    <w:rsid w:val="00635293"/>
    <w:rsid w:val="00640C39"/>
    <w:rsid w:val="006418CF"/>
    <w:rsid w:val="00653BF0"/>
    <w:rsid w:val="006544F8"/>
    <w:rsid w:val="00656E3B"/>
    <w:rsid w:val="00662B5A"/>
    <w:rsid w:val="00670EA7"/>
    <w:rsid w:val="00675B1A"/>
    <w:rsid w:val="00682477"/>
    <w:rsid w:val="00692174"/>
    <w:rsid w:val="00694875"/>
    <w:rsid w:val="00695BC0"/>
    <w:rsid w:val="006C3726"/>
    <w:rsid w:val="006E3B74"/>
    <w:rsid w:val="006E3E45"/>
    <w:rsid w:val="006F35BE"/>
    <w:rsid w:val="0070049B"/>
    <w:rsid w:val="007033E5"/>
    <w:rsid w:val="00705621"/>
    <w:rsid w:val="0071033C"/>
    <w:rsid w:val="007356EF"/>
    <w:rsid w:val="00735FF7"/>
    <w:rsid w:val="00742817"/>
    <w:rsid w:val="00752711"/>
    <w:rsid w:val="00767CE2"/>
    <w:rsid w:val="00777474"/>
    <w:rsid w:val="00782FB8"/>
    <w:rsid w:val="00793B3D"/>
    <w:rsid w:val="0079586C"/>
    <w:rsid w:val="007A055A"/>
    <w:rsid w:val="007A482E"/>
    <w:rsid w:val="007D328F"/>
    <w:rsid w:val="007D4063"/>
    <w:rsid w:val="007E06FE"/>
    <w:rsid w:val="007E6FFB"/>
    <w:rsid w:val="00803890"/>
    <w:rsid w:val="00811A1E"/>
    <w:rsid w:val="00813938"/>
    <w:rsid w:val="00813F67"/>
    <w:rsid w:val="00820358"/>
    <w:rsid w:val="00826795"/>
    <w:rsid w:val="0082739E"/>
    <w:rsid w:val="00837A71"/>
    <w:rsid w:val="008421A3"/>
    <w:rsid w:val="00844731"/>
    <w:rsid w:val="00860055"/>
    <w:rsid w:val="00871DD8"/>
    <w:rsid w:val="00876810"/>
    <w:rsid w:val="00891BC8"/>
    <w:rsid w:val="00897DC8"/>
    <w:rsid w:val="008A33F9"/>
    <w:rsid w:val="008B0BF4"/>
    <w:rsid w:val="008B606E"/>
    <w:rsid w:val="008C1A48"/>
    <w:rsid w:val="008D6139"/>
    <w:rsid w:val="008F0AA1"/>
    <w:rsid w:val="008F30D3"/>
    <w:rsid w:val="008F5B9A"/>
    <w:rsid w:val="008F638A"/>
    <w:rsid w:val="0091691A"/>
    <w:rsid w:val="00934267"/>
    <w:rsid w:val="0093476A"/>
    <w:rsid w:val="009353FB"/>
    <w:rsid w:val="009442E4"/>
    <w:rsid w:val="00944F67"/>
    <w:rsid w:val="009630D1"/>
    <w:rsid w:val="00974732"/>
    <w:rsid w:val="009777E2"/>
    <w:rsid w:val="00980F56"/>
    <w:rsid w:val="00983BF0"/>
    <w:rsid w:val="009A1A30"/>
    <w:rsid w:val="009A5288"/>
    <w:rsid w:val="009A5ADA"/>
    <w:rsid w:val="009C1D60"/>
    <w:rsid w:val="009F2901"/>
    <w:rsid w:val="00A05D90"/>
    <w:rsid w:val="00A1227E"/>
    <w:rsid w:val="00A34C01"/>
    <w:rsid w:val="00A557E4"/>
    <w:rsid w:val="00A75538"/>
    <w:rsid w:val="00A860E9"/>
    <w:rsid w:val="00AA7442"/>
    <w:rsid w:val="00AB2168"/>
    <w:rsid w:val="00AC0A4C"/>
    <w:rsid w:val="00AD0A06"/>
    <w:rsid w:val="00AD649E"/>
    <w:rsid w:val="00B14E43"/>
    <w:rsid w:val="00B15EAF"/>
    <w:rsid w:val="00B34E1F"/>
    <w:rsid w:val="00B43D20"/>
    <w:rsid w:val="00B520A9"/>
    <w:rsid w:val="00B52EA8"/>
    <w:rsid w:val="00B53AA8"/>
    <w:rsid w:val="00B724C2"/>
    <w:rsid w:val="00B74DE5"/>
    <w:rsid w:val="00B9327F"/>
    <w:rsid w:val="00BA169A"/>
    <w:rsid w:val="00BB6C3D"/>
    <w:rsid w:val="00BB7894"/>
    <w:rsid w:val="00BC4C91"/>
    <w:rsid w:val="00BD2BC4"/>
    <w:rsid w:val="00BD5764"/>
    <w:rsid w:val="00BE1560"/>
    <w:rsid w:val="00BE73CB"/>
    <w:rsid w:val="00C07B8C"/>
    <w:rsid w:val="00C12421"/>
    <w:rsid w:val="00C31CC0"/>
    <w:rsid w:val="00C47C46"/>
    <w:rsid w:val="00C6143F"/>
    <w:rsid w:val="00C70442"/>
    <w:rsid w:val="00C73F00"/>
    <w:rsid w:val="00C762EF"/>
    <w:rsid w:val="00C82A44"/>
    <w:rsid w:val="00C832D0"/>
    <w:rsid w:val="00C96938"/>
    <w:rsid w:val="00C96D3B"/>
    <w:rsid w:val="00CA143B"/>
    <w:rsid w:val="00CA43E3"/>
    <w:rsid w:val="00CA486A"/>
    <w:rsid w:val="00CE0B0C"/>
    <w:rsid w:val="00CE15AE"/>
    <w:rsid w:val="00D106AD"/>
    <w:rsid w:val="00D27D9D"/>
    <w:rsid w:val="00D31592"/>
    <w:rsid w:val="00D40E8A"/>
    <w:rsid w:val="00D4389C"/>
    <w:rsid w:val="00D46CB6"/>
    <w:rsid w:val="00D6577F"/>
    <w:rsid w:val="00D7073B"/>
    <w:rsid w:val="00D76004"/>
    <w:rsid w:val="00D8148B"/>
    <w:rsid w:val="00D9648D"/>
    <w:rsid w:val="00DC34ED"/>
    <w:rsid w:val="00DF2571"/>
    <w:rsid w:val="00DF5113"/>
    <w:rsid w:val="00E12481"/>
    <w:rsid w:val="00E26F44"/>
    <w:rsid w:val="00E30C88"/>
    <w:rsid w:val="00E32DD0"/>
    <w:rsid w:val="00E377DC"/>
    <w:rsid w:val="00E834B6"/>
    <w:rsid w:val="00E969BA"/>
    <w:rsid w:val="00E9784E"/>
    <w:rsid w:val="00EA4B0C"/>
    <w:rsid w:val="00EB2A46"/>
    <w:rsid w:val="00ED37B6"/>
    <w:rsid w:val="00EE28D3"/>
    <w:rsid w:val="00F02F8F"/>
    <w:rsid w:val="00F526D4"/>
    <w:rsid w:val="00F62B49"/>
    <w:rsid w:val="00F64785"/>
    <w:rsid w:val="00F71DE0"/>
    <w:rsid w:val="00F756CA"/>
    <w:rsid w:val="00F87D28"/>
    <w:rsid w:val="00FB4409"/>
    <w:rsid w:val="00FC508B"/>
    <w:rsid w:val="00FD1CFF"/>
    <w:rsid w:val="00FE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39A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F5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annotation reference"/>
    <w:basedOn w:val="a0"/>
    <w:uiPriority w:val="99"/>
    <w:semiHidden/>
    <w:unhideWhenUsed/>
    <w:rsid w:val="00682477"/>
    <w:rPr>
      <w:sz w:val="18"/>
      <w:szCs w:val="18"/>
    </w:rPr>
  </w:style>
  <w:style w:type="paragraph" w:styleId="aa">
    <w:name w:val="annotation text"/>
    <w:basedOn w:val="a"/>
    <w:link w:val="Char2"/>
    <w:uiPriority w:val="99"/>
    <w:semiHidden/>
    <w:unhideWhenUsed/>
    <w:rsid w:val="00682477"/>
    <w:pPr>
      <w:jc w:val="left"/>
    </w:pPr>
  </w:style>
  <w:style w:type="character" w:customStyle="1" w:styleId="Char2">
    <w:name w:val="메모 텍스트 Char"/>
    <w:basedOn w:val="a0"/>
    <w:link w:val="aa"/>
    <w:uiPriority w:val="99"/>
    <w:semiHidden/>
    <w:rsid w:val="00682477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682477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68247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F5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annotation reference"/>
    <w:basedOn w:val="a0"/>
    <w:uiPriority w:val="99"/>
    <w:semiHidden/>
    <w:unhideWhenUsed/>
    <w:rsid w:val="00682477"/>
    <w:rPr>
      <w:sz w:val="18"/>
      <w:szCs w:val="18"/>
    </w:rPr>
  </w:style>
  <w:style w:type="paragraph" w:styleId="aa">
    <w:name w:val="annotation text"/>
    <w:basedOn w:val="a"/>
    <w:link w:val="Char2"/>
    <w:uiPriority w:val="99"/>
    <w:semiHidden/>
    <w:unhideWhenUsed/>
    <w:rsid w:val="00682477"/>
    <w:pPr>
      <w:jc w:val="left"/>
    </w:pPr>
  </w:style>
  <w:style w:type="character" w:customStyle="1" w:styleId="Char2">
    <w:name w:val="메모 텍스트 Char"/>
    <w:basedOn w:val="a0"/>
    <w:link w:val="aa"/>
    <w:uiPriority w:val="99"/>
    <w:semiHidden/>
    <w:rsid w:val="00682477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682477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6824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453F5-62AD-4D99-8AB9-387F3EF6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2017-06-12T07:54:00Z</cp:lastPrinted>
  <dcterms:created xsi:type="dcterms:W3CDTF">2017-06-14T00:21:00Z</dcterms:created>
  <dcterms:modified xsi:type="dcterms:W3CDTF">2017-06-14T00:21:00Z</dcterms:modified>
</cp:coreProperties>
</file>