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RPr="009F0C8B" w:rsidTr="00384102">
        <w:tc>
          <w:tcPr>
            <w:tcW w:w="1384" w:type="dxa"/>
          </w:tcPr>
          <w:p w:rsidR="000D7AAF" w:rsidRPr="009F0C8B" w:rsidRDefault="000D7AAF" w:rsidP="00CA143B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9F0C8B">
              <w:rPr>
                <w:rFonts w:ascii="맑은 고딕" w:eastAsia="맑은 고딕" w:hAnsi="맑은 고딕"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9F0C8B" w:rsidRDefault="00383898" w:rsidP="00383898">
            <w:pPr>
              <w:rPr>
                <w:rFonts w:ascii="맑은 고딕" w:eastAsia="맑은 고딕" w:hAnsi="맑은 고딕"/>
              </w:rPr>
            </w:pPr>
            <w:r w:rsidRPr="009F0C8B">
              <w:rPr>
                <w:rFonts w:ascii="맑은 고딕" w:eastAsia="맑은 고딕" w:hAnsi="맑은 고딕" w:hint="eastAsia"/>
              </w:rPr>
              <w:t>2017</w:t>
            </w:r>
            <w:r w:rsidR="000D7AAF" w:rsidRPr="009F0C8B">
              <w:rPr>
                <w:rFonts w:ascii="맑은 고딕" w:eastAsia="맑은 고딕" w:hAnsi="맑은 고딕" w:hint="eastAsia"/>
              </w:rPr>
              <w:t>.</w:t>
            </w:r>
            <w:r w:rsidR="00B72A10" w:rsidRPr="009F0C8B">
              <w:rPr>
                <w:rFonts w:ascii="맑은 고딕" w:eastAsia="맑은 고딕" w:hAnsi="맑은 고딕" w:hint="eastAsia"/>
              </w:rPr>
              <w:t>0</w:t>
            </w:r>
            <w:r w:rsidRPr="009F0C8B">
              <w:rPr>
                <w:rFonts w:ascii="맑은 고딕" w:eastAsia="맑은 고딕" w:hAnsi="맑은 고딕" w:hint="eastAsia"/>
              </w:rPr>
              <w:t>5</w:t>
            </w:r>
            <w:r w:rsidR="00B72A10" w:rsidRPr="009F0C8B">
              <w:rPr>
                <w:rFonts w:ascii="맑은 고딕" w:eastAsia="맑은 고딕" w:hAnsi="맑은 고딕" w:hint="eastAsia"/>
              </w:rPr>
              <w:t>.</w:t>
            </w:r>
            <w:r w:rsidR="003E4030">
              <w:rPr>
                <w:rFonts w:ascii="맑은 고딕" w:eastAsia="맑은 고딕" w:hAnsi="맑은 고딕" w:hint="eastAsia"/>
              </w:rPr>
              <w:t>18</w:t>
            </w:r>
          </w:p>
        </w:tc>
      </w:tr>
      <w:tr w:rsidR="000D7AAF" w:rsidRPr="009F0C8B" w:rsidTr="00384102">
        <w:tc>
          <w:tcPr>
            <w:tcW w:w="1384" w:type="dxa"/>
          </w:tcPr>
          <w:p w:rsidR="000D7AAF" w:rsidRPr="009F0C8B" w:rsidRDefault="000D7AAF" w:rsidP="00CA143B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9F0C8B">
              <w:rPr>
                <w:rFonts w:ascii="맑은 고딕" w:eastAsia="맑은 고딕" w:hAnsi="맑은 고딕"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9F0C8B" w:rsidRDefault="000D7AAF" w:rsidP="000D7AAF">
            <w:pPr>
              <w:rPr>
                <w:rFonts w:ascii="맑은 고딕" w:eastAsia="맑은 고딕" w:hAnsi="맑은 고딕"/>
              </w:rPr>
            </w:pPr>
            <w:r w:rsidRPr="009F0C8B">
              <w:rPr>
                <w:rFonts w:ascii="맑은 고딕" w:eastAsia="맑은 고딕" w:hAnsi="맑은 고딕" w:hint="eastAsia"/>
              </w:rPr>
              <w:t>배포 이후</w:t>
            </w:r>
          </w:p>
        </w:tc>
      </w:tr>
      <w:tr w:rsidR="000D7AAF" w:rsidRPr="009F0C8B" w:rsidTr="00384102">
        <w:tc>
          <w:tcPr>
            <w:tcW w:w="1384" w:type="dxa"/>
            <w:vAlign w:val="center"/>
          </w:tcPr>
          <w:p w:rsidR="000D7AAF" w:rsidRPr="009F0C8B" w:rsidRDefault="000D7AAF" w:rsidP="00CA143B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9F0C8B">
              <w:rPr>
                <w:rFonts w:ascii="맑은 고딕" w:eastAsia="맑은 고딕" w:hAnsi="맑은 고딕"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9F0C8B" w:rsidRDefault="000D7AAF" w:rsidP="000D7AAF">
            <w:pPr>
              <w:rPr>
                <w:rFonts w:ascii="맑은 고딕" w:eastAsia="맑은 고딕" w:hAnsi="맑은 고딕"/>
              </w:rPr>
            </w:pPr>
            <w:r w:rsidRPr="009F0C8B">
              <w:rPr>
                <w:rFonts w:ascii="맑은 고딕" w:eastAsia="맑은 고딕" w:hAnsi="맑은 고딕" w:hint="eastAsia"/>
              </w:rPr>
              <w:t xml:space="preserve">한승우 </w:t>
            </w:r>
            <w:r w:rsidR="007408DD" w:rsidRPr="009F0C8B">
              <w:rPr>
                <w:rFonts w:ascii="맑은 고딕" w:eastAsia="맑은 고딕" w:hAnsi="맑은 고딕" w:hint="eastAsia"/>
              </w:rPr>
              <w:t>팀</w:t>
            </w:r>
            <w:r w:rsidRPr="009F0C8B">
              <w:rPr>
                <w:rFonts w:ascii="맑은 고딕" w:eastAsia="맑은 고딕" w:hAnsi="맑은 고딕" w:hint="eastAsia"/>
              </w:rPr>
              <w:t>장 T: 02 410 9056</w:t>
            </w:r>
            <w:r w:rsidR="00CA143B" w:rsidRPr="009F0C8B">
              <w:rPr>
                <w:rFonts w:ascii="맑은 고딕" w:eastAsia="맑은 고딕" w:hAnsi="맑은 고딕" w:hint="eastAsia"/>
              </w:rPr>
              <w:t xml:space="preserve"> /</w:t>
            </w:r>
            <w:r w:rsidRPr="009F0C8B">
              <w:rPr>
                <w:rFonts w:ascii="맑은 고딕" w:eastAsia="맑은 고딕" w:hAnsi="맑은 고딕" w:hint="eastAsia"/>
              </w:rPr>
              <w:t xml:space="preserve"> M:</w:t>
            </w:r>
            <w:r w:rsidR="00CA143B" w:rsidRPr="009F0C8B">
              <w:rPr>
                <w:rFonts w:ascii="맑은 고딕" w:eastAsia="맑은 고딕" w:hAnsi="맑은 고딕" w:hint="eastAsia"/>
              </w:rPr>
              <w:t xml:space="preserve"> </w:t>
            </w:r>
            <w:r w:rsidRPr="009F0C8B">
              <w:rPr>
                <w:rFonts w:ascii="맑은 고딕" w:eastAsia="맑은 고딕" w:hAnsi="맑은 고딕" w:hint="eastAsia"/>
              </w:rPr>
              <w:t>010 4272 1879</w:t>
            </w:r>
          </w:p>
          <w:p w:rsidR="000D7AAF" w:rsidRPr="009F0C8B" w:rsidRDefault="000D7AAF" w:rsidP="000D7AAF">
            <w:pPr>
              <w:rPr>
                <w:rFonts w:ascii="맑은 고딕" w:eastAsia="맑은 고딕" w:hAnsi="맑은 고딕"/>
              </w:rPr>
            </w:pPr>
            <w:r w:rsidRPr="009F0C8B">
              <w:rPr>
                <w:rFonts w:ascii="맑은 고딕" w:eastAsia="맑은 고딕" w:hAnsi="맑은 고딕" w:hint="eastAsia"/>
              </w:rPr>
              <w:t xml:space="preserve">최우진 </w:t>
            </w:r>
            <w:r w:rsidR="007408DD" w:rsidRPr="009F0C8B">
              <w:rPr>
                <w:rFonts w:ascii="맑은 고딕" w:eastAsia="맑은 고딕" w:hAnsi="맑은 고딕" w:hint="eastAsia"/>
              </w:rPr>
              <w:t>과장</w:t>
            </w:r>
            <w:r w:rsidRPr="009F0C8B">
              <w:rPr>
                <w:rFonts w:ascii="맑은 고딕" w:eastAsia="맑은 고딕" w:hAnsi="맑은 고딕" w:hint="eastAsia"/>
              </w:rPr>
              <w:t xml:space="preserve"> T:</w:t>
            </w:r>
            <w:r w:rsidR="00FB4409" w:rsidRPr="009F0C8B">
              <w:rPr>
                <w:rFonts w:ascii="맑은 고딕" w:eastAsia="맑은 고딕" w:hAnsi="맑은 고딕" w:hint="eastAsia"/>
              </w:rPr>
              <w:t xml:space="preserve"> 02 410 0</w:t>
            </w:r>
            <w:r w:rsidR="00CA143B" w:rsidRPr="009F0C8B">
              <w:rPr>
                <w:rFonts w:ascii="맑은 고딕" w:eastAsia="맑은 고딕" w:hAnsi="맑은 고딕" w:hint="eastAsia"/>
              </w:rPr>
              <w:t>416 / M: 010 2365 0005</w:t>
            </w:r>
          </w:p>
          <w:p w:rsidR="000D7AAF" w:rsidRPr="009F0C8B" w:rsidRDefault="00383898" w:rsidP="00383898">
            <w:pPr>
              <w:rPr>
                <w:rFonts w:ascii="맑은 고딕" w:eastAsia="맑은 고딕" w:hAnsi="맑은 고딕"/>
              </w:rPr>
            </w:pPr>
            <w:r w:rsidRPr="009F0C8B">
              <w:rPr>
                <w:rFonts w:ascii="맑은 고딕" w:eastAsia="맑은 고딕" w:hAnsi="맑은 고딕" w:hint="eastAsia"/>
              </w:rPr>
              <w:t>김지윤</w:t>
            </w:r>
            <w:r w:rsidR="000D7AAF" w:rsidRPr="009F0C8B">
              <w:rPr>
                <w:rFonts w:ascii="맑은 고딕" w:eastAsia="맑은 고딕" w:hAnsi="맑은 고딕" w:hint="eastAsia"/>
              </w:rPr>
              <w:t xml:space="preserve"> </w:t>
            </w:r>
            <w:r w:rsidRPr="009F0C8B">
              <w:rPr>
                <w:rFonts w:ascii="맑은 고딕" w:eastAsia="맑은 고딕" w:hAnsi="맑은 고딕" w:hint="eastAsia"/>
              </w:rPr>
              <w:t>주임</w:t>
            </w:r>
            <w:r w:rsidR="000D7AAF" w:rsidRPr="009F0C8B">
              <w:rPr>
                <w:rFonts w:ascii="맑은 고딕" w:eastAsia="맑은 고딕" w:hAnsi="맑은 고딕" w:hint="eastAsia"/>
              </w:rPr>
              <w:t xml:space="preserve"> T: </w:t>
            </w:r>
            <w:r w:rsidRPr="009F0C8B">
              <w:rPr>
                <w:rFonts w:ascii="맑은 고딕" w:eastAsia="맑은 고딕" w:hAnsi="맑은 고딕" w:hint="eastAsia"/>
              </w:rPr>
              <w:t>02 410 8706</w:t>
            </w:r>
            <w:r w:rsidR="00CA143B" w:rsidRPr="009F0C8B">
              <w:rPr>
                <w:rFonts w:ascii="맑은 고딕" w:eastAsia="맑은 고딕" w:hAnsi="맑은 고딕" w:hint="eastAsia"/>
              </w:rPr>
              <w:t xml:space="preserve"> / M: 010 </w:t>
            </w:r>
            <w:r w:rsidRPr="009F0C8B">
              <w:rPr>
                <w:rFonts w:ascii="맑은 고딕" w:eastAsia="맑은 고딕" w:hAnsi="맑은 고딕" w:hint="eastAsia"/>
              </w:rPr>
              <w:t>3621 4635</w:t>
            </w:r>
          </w:p>
        </w:tc>
        <w:tc>
          <w:tcPr>
            <w:tcW w:w="2613" w:type="dxa"/>
            <w:vAlign w:val="center"/>
          </w:tcPr>
          <w:p w:rsidR="000D7AAF" w:rsidRPr="009F0C8B" w:rsidRDefault="000D7AAF" w:rsidP="00CA143B">
            <w:pPr>
              <w:rPr>
                <w:rFonts w:ascii="맑은 고딕" w:eastAsia="맑은 고딕" w:hAnsi="맑은 고딕"/>
              </w:rPr>
            </w:pPr>
            <w:r w:rsidRPr="009F0C8B">
              <w:rPr>
                <w:rFonts w:ascii="맑은 고딕" w:eastAsia="맑은 고딕" w:hAnsi="맑은 고딕" w:hint="eastAsia"/>
              </w:rPr>
              <w:t xml:space="preserve">Email: </w:t>
            </w:r>
          </w:p>
          <w:p w:rsidR="000D7AAF" w:rsidRPr="009F0C8B" w:rsidRDefault="000D7AAF" w:rsidP="00CA143B">
            <w:pPr>
              <w:rPr>
                <w:rFonts w:ascii="맑은 고딕" w:eastAsia="맑은 고딕" w:hAnsi="맑은 고딕"/>
              </w:rPr>
            </w:pPr>
            <w:r w:rsidRPr="009F0C8B">
              <w:rPr>
                <w:rFonts w:ascii="맑은 고딕" w:eastAsia="맑은 고딕" w:hAnsi="맑은 고딕" w:hint="eastAsia"/>
              </w:rPr>
              <w:t>pa@hanmi.co.kr</w:t>
            </w:r>
          </w:p>
        </w:tc>
      </w:tr>
    </w:tbl>
    <w:p w:rsidR="00384102" w:rsidRPr="009F0C8B" w:rsidRDefault="00384102" w:rsidP="00384102">
      <w:pPr>
        <w:spacing w:after="0" w:line="192" w:lineRule="auto"/>
        <w:jc w:val="left"/>
        <w:rPr>
          <w:rFonts w:ascii="맑은 고딕" w:eastAsia="맑은 고딕" w:hAnsi="맑은 고딕"/>
        </w:rPr>
      </w:pPr>
    </w:p>
    <w:p w:rsidR="007E6FFB" w:rsidRPr="009F0C8B" w:rsidRDefault="007E6FFB" w:rsidP="007E6FFB">
      <w:pPr>
        <w:spacing w:after="0" w:line="192" w:lineRule="auto"/>
        <w:ind w:firstLineChars="2100" w:firstLine="1260"/>
        <w:jc w:val="left"/>
        <w:rPr>
          <w:rFonts w:ascii="맑은 고딕" w:eastAsia="맑은 고딕" w:hAnsi="맑은 고딕"/>
          <w:sz w:val="6"/>
          <w:szCs w:val="6"/>
        </w:rPr>
      </w:pPr>
    </w:p>
    <w:p w:rsidR="00AE6265" w:rsidRDefault="00AE6265" w:rsidP="00AE6265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D444D9" w:rsidRDefault="00D444D9" w:rsidP="00AE6265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D444D9" w:rsidRPr="00D444D9" w:rsidRDefault="00D444D9" w:rsidP="008456A2">
      <w:pPr>
        <w:spacing w:after="0" w:line="192" w:lineRule="auto"/>
        <w:rPr>
          <w:rFonts w:ascii="맑은 고딕" w:eastAsia="맑은 고딕" w:hAnsi="맑은 고딕" w:cs="Times New Roman"/>
          <w:b/>
          <w:bCs/>
          <w:sz w:val="34"/>
          <w:szCs w:val="34"/>
        </w:rPr>
      </w:pPr>
      <w:r w:rsidRPr="00D444D9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한미약품 </w:t>
      </w:r>
      <w:r>
        <w:rPr>
          <w:rFonts w:ascii="맑은 고딕" w:eastAsia="맑은 고딕" w:hAnsi="맑은 고딕" w:cs="Times New Roman"/>
          <w:b/>
          <w:bCs/>
          <w:sz w:val="34"/>
          <w:szCs w:val="34"/>
        </w:rPr>
        <w:t>‘</w:t>
      </w:r>
      <w:r w:rsidRPr="00D444D9">
        <w:rPr>
          <w:rFonts w:ascii="맑은 고딕" w:eastAsia="맑은 고딕" w:hAnsi="맑은 고딕" w:cs="Times New Roman" w:hint="eastAsia"/>
          <w:b/>
          <w:bCs/>
          <w:sz w:val="34"/>
          <w:szCs w:val="34"/>
          <w:u w:val="single"/>
        </w:rPr>
        <w:t>구구탐스</w:t>
      </w:r>
      <w:r>
        <w:rPr>
          <w:rFonts w:ascii="맑은 고딕" w:eastAsia="맑은 고딕" w:hAnsi="맑은 고딕" w:cs="Times New Roman"/>
          <w:b/>
          <w:bCs/>
          <w:sz w:val="34"/>
          <w:szCs w:val="34"/>
          <w:u w:val="single"/>
        </w:rPr>
        <w:t>’</w:t>
      </w:r>
      <w:r w:rsidRPr="00D444D9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3상 결과, </w:t>
      </w:r>
      <w:r w:rsidRPr="00D444D9">
        <w:rPr>
          <w:rFonts w:ascii="바탕" w:eastAsia="바탕" w:hAnsi="바탕" w:cs="바탕" w:hint="eastAsia"/>
          <w:b/>
          <w:bCs/>
          <w:sz w:val="34"/>
          <w:szCs w:val="34"/>
        </w:rPr>
        <w:t>美</w:t>
      </w:r>
      <w:r w:rsidRPr="00D444D9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비뇨기과학회 구연발표</w:t>
      </w:r>
    </w:p>
    <w:p w:rsidR="00D444D9" w:rsidRPr="00D444D9" w:rsidRDefault="00D444D9" w:rsidP="00D444D9">
      <w:pPr>
        <w:spacing w:after="0" w:line="192" w:lineRule="auto"/>
        <w:ind w:firstLineChars="200" w:firstLine="400"/>
        <w:rPr>
          <w:rFonts w:ascii="맑은 고딕" w:eastAsia="맑은 고딕" w:hAnsi="맑은 고딕" w:cs="Times New Roman"/>
          <w:b/>
          <w:bCs/>
          <w:szCs w:val="20"/>
        </w:rPr>
      </w:pPr>
      <w:r w:rsidRPr="00D444D9">
        <w:rPr>
          <w:rFonts w:ascii="맑은 고딕" w:eastAsia="맑은 고딕" w:hAnsi="맑은 고딕" w:cs="Times New Roman" w:hint="eastAsia"/>
          <w:b/>
          <w:bCs/>
          <w:szCs w:val="20"/>
        </w:rPr>
        <w:t>(전립선비대</w:t>
      </w:r>
      <w:r>
        <w:rPr>
          <w:rFonts w:ascii="맑은 고딕" w:eastAsia="맑은 고딕" w:hAnsi="맑은 고딕" w:cs="Times New Roman" w:hint="eastAsia"/>
          <w:b/>
          <w:bCs/>
          <w:szCs w:val="20"/>
        </w:rPr>
        <w:t>증</w:t>
      </w:r>
      <w:r w:rsidRPr="00D444D9">
        <w:rPr>
          <w:rFonts w:ascii="맑은 고딕" w:eastAsia="맑은 고딕" w:hAnsi="맑은 고딕" w:cs="Times New Roman" w:hint="eastAsia"/>
          <w:b/>
          <w:bCs/>
          <w:szCs w:val="20"/>
        </w:rPr>
        <w:t>+발기부전 치료 복합제)</w:t>
      </w:r>
    </w:p>
    <w:p w:rsidR="00D444D9" w:rsidRPr="00D444D9" w:rsidRDefault="00D444D9" w:rsidP="007408DD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D444D9" w:rsidRPr="00D444D9" w:rsidRDefault="00D444D9" w:rsidP="007408DD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D444D9" w:rsidRDefault="00F43D4F" w:rsidP="007408DD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F6740B" wp14:editId="41CE97C6">
            <wp:simplePos x="0" y="0"/>
            <wp:positionH relativeFrom="column">
              <wp:posOffset>0</wp:posOffset>
            </wp:positionH>
            <wp:positionV relativeFrom="paragraph">
              <wp:posOffset>533400</wp:posOffset>
            </wp:positionV>
            <wp:extent cx="5725160" cy="2687320"/>
            <wp:effectExtent l="0" t="0" r="8890" b="0"/>
            <wp:wrapSquare wrapText="bothSides"/>
            <wp:docPr id="5" name="그림 5" descr="C:\Users\admin\Desktop\A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U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90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12~16일 </w:t>
      </w:r>
      <w:r w:rsidR="00D444D9">
        <w:rPr>
          <w:rFonts w:ascii="바탕" w:eastAsia="바탕" w:hAnsi="바탕" w:cs="바탕" w:hint="eastAsia"/>
          <w:b/>
          <w:bCs/>
          <w:sz w:val="26"/>
          <w:szCs w:val="26"/>
        </w:rPr>
        <w:t>美</w:t>
      </w:r>
      <w:r w:rsidR="00D444D9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보스턴서 열려</w:t>
      </w:r>
      <w:r w:rsidR="00D444D9"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 w:rsidR="00D444D9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한국인 환자 대상 유효성</w:t>
      </w:r>
      <w:r w:rsidR="00D444D9" w:rsidRPr="009F0C8B">
        <w:rPr>
          <w:rFonts w:ascii="맑은 고딕" w:eastAsia="맑은 고딕" w:hAnsi="맑은 고딕" w:cs="Times New Roman" w:hint="eastAsia"/>
          <w:b/>
          <w:sz w:val="26"/>
          <w:szCs w:val="26"/>
        </w:rPr>
        <w:t>∙</w:t>
      </w:r>
      <w:r w:rsidR="00D444D9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안전성 확인</w:t>
      </w:r>
    </w:p>
    <w:p w:rsidR="00D444D9" w:rsidRDefault="00D444D9" w:rsidP="007408DD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작년 세계성의학회에서도 발표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임상부문 최고 우수 연제상 받기도</w:t>
      </w:r>
    </w:p>
    <w:p w:rsidR="00404C0B" w:rsidRPr="00AD376E" w:rsidRDefault="00404C0B" w:rsidP="00AD376E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  <w:r w:rsidRPr="00AD376E">
        <w:rPr>
          <w:rFonts w:ascii="맑은 고딕" w:eastAsia="맑은 고딕" w:hAnsi="맑은 고딕" w:cs="Times New Roman" w:hint="eastAsia"/>
          <w:b/>
          <w:sz w:val="18"/>
        </w:rPr>
        <w:t xml:space="preserve">&lt;사진설명&gt; </w:t>
      </w:r>
      <w:r w:rsidR="009814BC" w:rsidRPr="00AD376E">
        <w:rPr>
          <w:rFonts w:ascii="맑은 고딕" w:eastAsia="맑은 고딕" w:hAnsi="맑은 고딕" w:cs="Times New Roman" w:hint="eastAsia"/>
          <w:b/>
          <w:sz w:val="18"/>
        </w:rPr>
        <w:t>한미약품은 지난 12일부터 16일 미국 보스톤에서 열린 비뇨기과학회에서</w:t>
      </w:r>
      <w:r w:rsidR="00AD376E">
        <w:rPr>
          <w:rFonts w:ascii="맑은 고딕" w:eastAsia="맑은 고딕" w:hAnsi="맑은 고딕" w:cs="Times New Roman" w:hint="eastAsia"/>
          <w:b/>
          <w:sz w:val="18"/>
        </w:rPr>
        <w:t xml:space="preserve"> </w:t>
      </w:r>
      <w:r w:rsidR="009814BC" w:rsidRPr="00AD376E">
        <w:rPr>
          <w:rFonts w:ascii="맑은 고딕" w:eastAsia="맑은 고딕" w:hAnsi="맑은 고딕" w:cs="Times New Roman" w:hint="eastAsia"/>
          <w:b/>
          <w:sz w:val="18"/>
        </w:rPr>
        <w:t xml:space="preserve">전립선비대증, 발기부전 동시치료 복합제 </w:t>
      </w:r>
      <w:r w:rsidR="009814BC" w:rsidRPr="00AD376E">
        <w:rPr>
          <w:rFonts w:ascii="맑은 고딕" w:eastAsia="맑은 고딕" w:hAnsi="맑은 고딕" w:cs="Times New Roman"/>
          <w:b/>
          <w:sz w:val="18"/>
        </w:rPr>
        <w:t>‘</w:t>
      </w:r>
      <w:r w:rsidR="009814BC" w:rsidRPr="00AD376E">
        <w:rPr>
          <w:rFonts w:ascii="맑은 고딕" w:eastAsia="맑은 고딕" w:hAnsi="맑은 고딕" w:cs="Times New Roman" w:hint="eastAsia"/>
          <w:b/>
          <w:sz w:val="18"/>
        </w:rPr>
        <w:t>구구탐스</w:t>
      </w:r>
      <w:r w:rsidR="009814BC" w:rsidRPr="00AD376E">
        <w:rPr>
          <w:rFonts w:ascii="맑은 고딕" w:eastAsia="맑은 고딕" w:hAnsi="맑은 고딕" w:cs="Times New Roman"/>
          <w:b/>
          <w:sz w:val="18"/>
        </w:rPr>
        <w:t>’</w:t>
      </w:r>
      <w:r w:rsidR="009814BC" w:rsidRPr="00AD376E">
        <w:rPr>
          <w:rFonts w:ascii="맑은 고딕" w:eastAsia="맑은 고딕" w:hAnsi="맑은 고딕" w:cs="Times New Roman" w:hint="eastAsia"/>
          <w:b/>
          <w:sz w:val="18"/>
        </w:rPr>
        <w:t>의 임상3상 결과를 발표했다.</w:t>
      </w:r>
    </w:p>
    <w:p w:rsidR="00404C0B" w:rsidRPr="00404C0B" w:rsidRDefault="00404C0B" w:rsidP="00735FF7">
      <w:pPr>
        <w:spacing w:after="0" w:line="192" w:lineRule="auto"/>
        <w:rPr>
          <w:rFonts w:ascii="맑은 고딕" w:eastAsia="맑은 고딕" w:hAnsi="맑은 고딕" w:cs="Times New Roman"/>
          <w:sz w:val="26"/>
          <w:szCs w:val="26"/>
        </w:rPr>
      </w:pPr>
    </w:p>
    <w:p w:rsidR="00D444D9" w:rsidRDefault="00D444D9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한미약품이 개발한 전립선비대증, 발기부전 동시치료 복합제인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구구탐스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의 임상 3상 결과가 미국 비뇨기과학회에서 구연 발표됐다. </w:t>
      </w:r>
    </w:p>
    <w:p w:rsidR="00D444D9" w:rsidRDefault="00D444D9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444D9" w:rsidRDefault="00D444D9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미국 비뇨기과학회</w:t>
      </w:r>
      <w:r w:rsidR="004671A5">
        <w:rPr>
          <w:rFonts w:ascii="맑은 고딕" w:eastAsia="맑은 고딕" w:hAnsi="맑은 고딕" w:cs="Times New Roman" w:hint="eastAsia"/>
          <w:sz w:val="22"/>
        </w:rPr>
        <w:t>(</w:t>
      </w:r>
      <w:r w:rsidR="004671A5" w:rsidRPr="009F0C8B">
        <w:rPr>
          <w:rFonts w:ascii="맑은 고딕" w:eastAsia="맑은 고딕" w:hAnsi="맑은 고딕" w:cs="Times New Roman"/>
          <w:sz w:val="22"/>
        </w:rPr>
        <w:t>American Urological Association</w:t>
      </w:r>
      <w:r w:rsidR="004671A5" w:rsidRPr="009F0C8B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4671A5">
        <w:rPr>
          <w:rFonts w:ascii="맑은 고딕" w:eastAsia="맑은 고딕" w:hAnsi="맑은 고딕" w:cs="Times New Roman" w:hint="eastAsia"/>
          <w:sz w:val="22"/>
        </w:rPr>
        <w:t>이하 AUA)는</w:t>
      </w:r>
      <w:r>
        <w:rPr>
          <w:rFonts w:ascii="맑은 고딕" w:eastAsia="맑은 고딕" w:hAnsi="맑은 고딕" w:cs="Times New Roman" w:hint="eastAsia"/>
          <w:sz w:val="22"/>
        </w:rPr>
        <w:t xml:space="preserve"> 세계</w:t>
      </w:r>
      <w:r w:rsidR="004671A5">
        <w:rPr>
          <w:rFonts w:ascii="맑은 고딕" w:eastAsia="맑은 고딕" w:hAnsi="맑은 고딕" w:cs="Times New Roman" w:hint="eastAsia"/>
          <w:sz w:val="22"/>
        </w:rPr>
        <w:t>에서 가장 규모가 큰 비뇨기과학회로, 지난 12일부터 16일까지 미국 보스톤에서 진행됐</w:t>
      </w:r>
      <w:r w:rsidR="000307C9">
        <w:rPr>
          <w:rFonts w:ascii="맑은 고딕" w:eastAsia="맑은 고딕" w:hAnsi="맑은 고딕" w:cs="Times New Roman" w:hint="eastAsia"/>
          <w:sz w:val="22"/>
        </w:rPr>
        <w:t>다.</w:t>
      </w:r>
      <w:r w:rsidR="004671A5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D444D9" w:rsidRDefault="00D444D9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408DD" w:rsidRPr="009F0C8B" w:rsidRDefault="005F33E6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9769B1" w:rsidRPr="009F0C8B">
        <w:rPr>
          <w:rFonts w:ascii="맑은 고딕" w:eastAsia="맑은 고딕" w:hAnsi="맑은 고딕" w:cs="Times New Roman" w:hint="eastAsia"/>
          <w:sz w:val="22"/>
        </w:rPr>
        <w:t>양성</w:t>
      </w:r>
      <w:r w:rsidR="007408DD" w:rsidRPr="009F0C8B">
        <w:rPr>
          <w:rFonts w:ascii="맑은 고딕" w:eastAsia="맑은 고딕" w:hAnsi="맑은 고딕" w:cs="Times New Roman" w:hint="eastAsia"/>
          <w:sz w:val="22"/>
        </w:rPr>
        <w:t>전립선비대증(BPH)</w:t>
      </w:r>
      <w:r w:rsidR="00A5234E" w:rsidRPr="009F0C8B">
        <w:rPr>
          <w:rFonts w:ascii="맑은 고딕" w:eastAsia="맑은 고딕" w:hAnsi="맑은 고딕" w:cs="Times New Roman" w:hint="eastAsia"/>
          <w:sz w:val="22"/>
        </w:rPr>
        <w:t xml:space="preserve">과 </w:t>
      </w:r>
      <w:r w:rsidR="002320AF" w:rsidRPr="009F0C8B">
        <w:rPr>
          <w:rFonts w:ascii="맑은 고딕" w:eastAsia="맑은 고딕" w:hAnsi="맑은 고딕" w:cs="Times New Roman" w:hint="eastAsia"/>
          <w:sz w:val="22"/>
        </w:rPr>
        <w:t>발기부전(ED)을</w:t>
      </w:r>
      <w:r w:rsidR="004655F4" w:rsidRPr="009F0C8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408DD" w:rsidRPr="009F0C8B">
        <w:rPr>
          <w:rFonts w:ascii="맑은 고딕" w:eastAsia="맑은 고딕" w:hAnsi="맑은 고딕" w:cs="Times New Roman" w:hint="eastAsia"/>
          <w:sz w:val="22"/>
        </w:rPr>
        <w:t>동반</w:t>
      </w:r>
      <w:r w:rsidR="004655F4" w:rsidRPr="009F0C8B">
        <w:rPr>
          <w:rFonts w:ascii="맑은 고딕" w:eastAsia="맑은 고딕" w:hAnsi="맑은 고딕" w:cs="Times New Roman" w:hint="eastAsia"/>
          <w:sz w:val="22"/>
        </w:rPr>
        <w:t xml:space="preserve">한 </w:t>
      </w:r>
      <w:r w:rsidR="007408DD" w:rsidRPr="009F0C8B">
        <w:rPr>
          <w:rFonts w:ascii="맑은 고딕" w:eastAsia="맑은 고딕" w:hAnsi="맑은 고딕" w:cs="Times New Roman" w:hint="eastAsia"/>
          <w:sz w:val="22"/>
        </w:rPr>
        <w:t>한국인 남성환자</w:t>
      </w:r>
      <w:r w:rsidR="00E9367A">
        <w:rPr>
          <w:rFonts w:ascii="맑은 고딕" w:eastAsia="맑은 고딕" w:hAnsi="맑은 고딕" w:cs="Times New Roman" w:hint="eastAsia"/>
          <w:sz w:val="22"/>
        </w:rPr>
        <w:t xml:space="preserve"> 510</w:t>
      </w:r>
      <w:r w:rsidR="007408DD" w:rsidRPr="009F0C8B">
        <w:rPr>
          <w:rFonts w:ascii="맑은 고딕" w:eastAsia="맑은 고딕" w:hAnsi="맑은 고딕" w:cs="Times New Roman" w:hint="eastAsia"/>
          <w:sz w:val="22"/>
        </w:rPr>
        <w:t>명</w:t>
      </w:r>
      <w:r w:rsidR="00A5234E" w:rsidRPr="009F0C8B">
        <w:rPr>
          <w:rFonts w:ascii="맑은 고딕" w:eastAsia="맑은 고딕" w:hAnsi="맑은 고딕" w:cs="Times New Roman" w:hint="eastAsia"/>
          <w:sz w:val="22"/>
        </w:rPr>
        <w:t>을 총 3개군으로 나눠</w:t>
      </w:r>
      <w:r w:rsidR="00950CFE" w:rsidRPr="009F0C8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408DD" w:rsidRPr="009F0C8B">
        <w:rPr>
          <w:rFonts w:ascii="맑은 고딕" w:eastAsia="맑은 고딕" w:hAnsi="맑은 고딕" w:cs="Times New Roman" w:hint="eastAsia"/>
          <w:sz w:val="22"/>
        </w:rPr>
        <w:t>타다라필</w:t>
      </w:r>
      <w:r w:rsidR="00A5234E" w:rsidRPr="009F0C8B">
        <w:rPr>
          <w:rFonts w:ascii="맑은 고딕" w:eastAsia="맑은 고딕" w:hAnsi="맑은 고딕" w:cs="Times New Roman" w:hint="eastAsia"/>
          <w:sz w:val="22"/>
        </w:rPr>
        <w:t>(Tadalafil)</w:t>
      </w:r>
      <w:r w:rsidR="009166B6" w:rsidRPr="009F0C8B">
        <w:rPr>
          <w:rFonts w:ascii="맑은 고딕" w:eastAsia="맑은 고딕" w:hAnsi="맑은 고딕" w:cs="Times New Roman" w:hint="eastAsia"/>
          <w:sz w:val="22"/>
        </w:rPr>
        <w:t xml:space="preserve"> 5mg</w:t>
      </w:r>
      <w:r w:rsidR="00A5234E" w:rsidRPr="009F0C8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B1825" w:rsidRPr="009F0C8B">
        <w:rPr>
          <w:rFonts w:ascii="맑은 고딕" w:eastAsia="맑은 고딕" w:hAnsi="맑은 고딕" w:cs="Times New Roman" w:hint="eastAsia"/>
          <w:sz w:val="22"/>
        </w:rPr>
        <w:t>단일요법을</w:t>
      </w:r>
      <w:r w:rsidR="00A5234E" w:rsidRPr="009F0C8B">
        <w:rPr>
          <w:rFonts w:ascii="맑은 고딕" w:eastAsia="맑은 고딕" w:hAnsi="맑은 고딕" w:cs="Times New Roman" w:hint="eastAsia"/>
          <w:sz w:val="22"/>
        </w:rPr>
        <w:t xml:space="preserve"> 대조군으로</w:t>
      </w:r>
      <w:r w:rsidR="004671A5">
        <w:rPr>
          <w:rFonts w:ascii="맑은 고딕" w:eastAsia="맑은 고딕" w:hAnsi="맑은 고딕" w:cs="Times New Roman" w:hint="eastAsia"/>
          <w:sz w:val="22"/>
        </w:rPr>
        <w:t>,</w:t>
      </w:r>
      <w:r w:rsidR="003A7DF0" w:rsidRPr="009F0C8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5234E" w:rsidRPr="009F0C8B">
        <w:rPr>
          <w:rFonts w:ascii="맑은 고딕" w:eastAsia="맑은 고딕" w:hAnsi="맑은 고딕" w:cs="Times New Roman" w:hint="eastAsia"/>
          <w:sz w:val="22"/>
        </w:rPr>
        <w:t>탐스로신</w:t>
      </w:r>
      <w:r w:rsidR="00733E77">
        <w:rPr>
          <w:rFonts w:ascii="맑은 고딕" w:eastAsia="맑은 고딕" w:hAnsi="맑은 고딕" w:cs="Times New Roman" w:hint="eastAsia"/>
          <w:sz w:val="22"/>
        </w:rPr>
        <w:t>염산염</w:t>
      </w:r>
      <w:r w:rsidR="00A5234E" w:rsidRPr="009F0C8B">
        <w:rPr>
          <w:rFonts w:ascii="맑은 고딕" w:eastAsia="맑은 고딕" w:hAnsi="맑은 고딕" w:hint="eastAsia"/>
        </w:rPr>
        <w:t>(</w:t>
      </w:r>
      <w:r w:rsidR="00A5234E" w:rsidRPr="009F0C8B">
        <w:rPr>
          <w:rFonts w:ascii="맑은 고딕" w:eastAsia="맑은 고딕" w:hAnsi="맑은 고딕" w:cs="Times New Roman" w:hint="eastAsia"/>
          <w:sz w:val="22"/>
        </w:rPr>
        <w:t>T</w:t>
      </w:r>
      <w:r w:rsidR="00A5234E" w:rsidRPr="009F0C8B">
        <w:rPr>
          <w:rFonts w:ascii="맑은 고딕" w:eastAsia="맑은 고딕" w:hAnsi="맑은 고딕" w:cs="Times New Roman"/>
          <w:sz w:val="22"/>
        </w:rPr>
        <w:t>amsulosin</w:t>
      </w:r>
      <w:r w:rsidR="00E9367A">
        <w:rPr>
          <w:rFonts w:ascii="맑은 고딕" w:eastAsia="맑은 고딕" w:hAnsi="맑은 고딕" w:cs="Times New Roman" w:hint="eastAsia"/>
          <w:sz w:val="22"/>
        </w:rPr>
        <w:t xml:space="preserve"> HCI</w:t>
      </w:r>
      <w:r w:rsidR="00950CFE" w:rsidRPr="009F0C8B">
        <w:rPr>
          <w:rFonts w:ascii="맑은 고딕" w:eastAsia="맑은 고딕" w:hAnsi="맑은 고딕" w:cs="Times New Roman" w:hint="eastAsia"/>
          <w:sz w:val="22"/>
        </w:rPr>
        <w:t xml:space="preserve">) </w:t>
      </w:r>
      <w:r w:rsidR="00A5234E" w:rsidRPr="009F0C8B">
        <w:rPr>
          <w:rFonts w:ascii="맑은 고딕" w:eastAsia="맑은 고딕" w:hAnsi="맑은 고딕" w:cs="Times New Roman" w:hint="eastAsia"/>
          <w:sz w:val="22"/>
        </w:rPr>
        <w:t xml:space="preserve">0.2mg </w:t>
      </w:r>
      <w:r w:rsidR="009769B1" w:rsidRPr="009F0C8B">
        <w:rPr>
          <w:rFonts w:ascii="맑은 고딕" w:eastAsia="맑은 고딕" w:hAnsi="맑은 고딕" w:cs="Times New Roman" w:hint="eastAsia"/>
          <w:sz w:val="22"/>
        </w:rPr>
        <w:t>및</w:t>
      </w:r>
      <w:r w:rsidR="00A5234E" w:rsidRPr="009F0C8B">
        <w:rPr>
          <w:rFonts w:ascii="맑은 고딕" w:eastAsia="맑은 고딕" w:hAnsi="맑은 고딕" w:cs="Times New Roman" w:hint="eastAsia"/>
          <w:sz w:val="22"/>
        </w:rPr>
        <w:t xml:space="preserve"> 0.4mg</w:t>
      </w:r>
      <w:r w:rsidR="004C3EF7" w:rsidRPr="009F0C8B">
        <w:rPr>
          <w:rFonts w:ascii="맑은 고딕" w:eastAsia="맑은 고딕" w:hAnsi="맑은 고딕" w:cs="Times New Roman" w:hint="eastAsia"/>
          <w:sz w:val="22"/>
        </w:rPr>
        <w:t xml:space="preserve">과 타다라필 5mg을 </w:t>
      </w:r>
      <w:r w:rsidR="009769B1" w:rsidRPr="009F0C8B">
        <w:rPr>
          <w:rFonts w:ascii="맑은 고딕" w:eastAsia="맑은 고딕" w:hAnsi="맑은 고딕" w:cs="Times New Roman" w:hint="eastAsia"/>
          <w:sz w:val="22"/>
        </w:rPr>
        <w:t>각각 결합한</w:t>
      </w:r>
      <w:r w:rsidR="00A5234E" w:rsidRPr="009F0C8B">
        <w:rPr>
          <w:rFonts w:ascii="맑은 고딕" w:eastAsia="맑은 고딕" w:hAnsi="맑은 고딕" w:cs="Times New Roman" w:hint="eastAsia"/>
          <w:sz w:val="22"/>
        </w:rPr>
        <w:t xml:space="preserve"> 복합제를</w:t>
      </w:r>
      <w:r w:rsidR="007408DD" w:rsidRPr="009F0C8B">
        <w:rPr>
          <w:rFonts w:ascii="맑은 고딕" w:eastAsia="맑은 고딕" w:hAnsi="맑은 고딕" w:cs="Times New Roman" w:hint="eastAsia"/>
          <w:sz w:val="22"/>
        </w:rPr>
        <w:t xml:space="preserve"> 1일 1회 12주간 투약한 </w:t>
      </w:r>
      <w:r w:rsidR="009F0E83" w:rsidRPr="009F0C8B">
        <w:rPr>
          <w:rFonts w:ascii="맑은 고딕" w:eastAsia="맑은 고딕" w:hAnsi="맑은 고딕" w:cs="Times New Roman" w:hint="eastAsia"/>
          <w:sz w:val="22"/>
        </w:rPr>
        <w:t>임상</w:t>
      </w:r>
      <w:r w:rsidR="005D072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50CFE" w:rsidRPr="009F0C8B">
        <w:rPr>
          <w:rFonts w:ascii="맑은 고딕" w:eastAsia="맑은 고딕" w:hAnsi="맑은 고딕" w:cs="Times New Roman" w:hint="eastAsia"/>
          <w:sz w:val="22"/>
        </w:rPr>
        <w:t xml:space="preserve">3상 </w:t>
      </w:r>
      <w:r w:rsidR="007408DD" w:rsidRPr="009F0C8B">
        <w:rPr>
          <w:rFonts w:ascii="맑은 고딕" w:eastAsia="맑은 고딕" w:hAnsi="맑은 고딕" w:cs="Times New Roman" w:hint="eastAsia"/>
          <w:sz w:val="22"/>
        </w:rPr>
        <w:t>결과를 발표</w:t>
      </w:r>
      <w:r w:rsidR="004655F4" w:rsidRPr="009F0C8B">
        <w:rPr>
          <w:rFonts w:ascii="맑은 고딕" w:eastAsia="맑은 고딕" w:hAnsi="맑은 고딕" w:cs="Times New Roman" w:hint="eastAsia"/>
          <w:sz w:val="22"/>
        </w:rPr>
        <w:t>했</w:t>
      </w:r>
      <w:r w:rsidR="007408DD" w:rsidRPr="009F0C8B">
        <w:rPr>
          <w:rFonts w:ascii="맑은 고딕" w:eastAsia="맑은 고딕" w:hAnsi="맑은 고딕" w:cs="Times New Roman" w:hint="eastAsia"/>
          <w:sz w:val="22"/>
        </w:rPr>
        <w:t xml:space="preserve">다. </w:t>
      </w:r>
    </w:p>
    <w:p w:rsidR="007408DD" w:rsidRPr="006C0975" w:rsidRDefault="007408DD" w:rsidP="007408D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5015D" w:rsidRPr="00803A35" w:rsidRDefault="007408DD" w:rsidP="004655F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F0C8B">
        <w:rPr>
          <w:rFonts w:ascii="맑은 고딕" w:eastAsia="맑은 고딕" w:hAnsi="맑은 고딕" w:cs="Times New Roman" w:hint="eastAsia"/>
          <w:sz w:val="22"/>
        </w:rPr>
        <w:t xml:space="preserve">발표 내용에 </w:t>
      </w:r>
      <w:r w:rsidR="00AB54DF" w:rsidRPr="009F0C8B">
        <w:rPr>
          <w:rFonts w:ascii="맑은 고딕" w:eastAsia="맑은 고딕" w:hAnsi="맑은 고딕" w:cs="Times New Roman" w:hint="eastAsia"/>
          <w:sz w:val="22"/>
        </w:rPr>
        <w:t xml:space="preserve">따르면, </w:t>
      </w:r>
      <w:r w:rsidR="00A5234E" w:rsidRPr="009F0C8B">
        <w:rPr>
          <w:rFonts w:ascii="맑은 고딕" w:eastAsia="맑은 고딕" w:hAnsi="맑은 고딕" w:hint="eastAsia"/>
          <w:sz w:val="22"/>
        </w:rPr>
        <w:t>탐스로신</w:t>
      </w:r>
      <w:r w:rsidR="007C3F25">
        <w:rPr>
          <w:rFonts w:ascii="맑은 고딕" w:eastAsia="맑은 고딕" w:hAnsi="맑은 고딕" w:hint="eastAsia"/>
          <w:sz w:val="22"/>
        </w:rPr>
        <w:t>염산염</w:t>
      </w:r>
      <w:r w:rsidR="00A5234E" w:rsidRPr="009F0C8B">
        <w:rPr>
          <w:rFonts w:ascii="맑은 고딕" w:eastAsia="맑은 고딕" w:hAnsi="맑은 고딕" w:hint="eastAsia"/>
          <w:sz w:val="22"/>
        </w:rPr>
        <w:t xml:space="preserve"> 0.4mg </w:t>
      </w:r>
      <w:r w:rsidR="00AB54DF" w:rsidRPr="009F0C8B">
        <w:rPr>
          <w:rFonts w:ascii="맑은 고딕" w:eastAsia="맑은 고딕" w:hAnsi="맑은 고딕" w:hint="eastAsia"/>
          <w:sz w:val="22"/>
        </w:rPr>
        <w:t>복합제</w:t>
      </w:r>
      <w:r w:rsidR="009769B1" w:rsidRPr="009F0C8B">
        <w:rPr>
          <w:rFonts w:ascii="맑은 고딕" w:eastAsia="맑은 고딕" w:hAnsi="맑은 고딕" w:hint="eastAsia"/>
          <w:sz w:val="22"/>
        </w:rPr>
        <w:t xml:space="preserve"> 투여군에서 대조군</w:t>
      </w:r>
      <w:r w:rsidR="00D7475F" w:rsidRPr="009F0C8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50CFE" w:rsidRPr="009F0C8B">
        <w:rPr>
          <w:rFonts w:ascii="맑은 고딕" w:eastAsia="맑은 고딕" w:hAnsi="맑은 고딕" w:cs="Times New Roman" w:hint="eastAsia"/>
          <w:sz w:val="22"/>
        </w:rPr>
        <w:t>대비</w:t>
      </w:r>
      <w:r w:rsidRPr="009F0C8B">
        <w:rPr>
          <w:rFonts w:ascii="맑은 고딕" w:eastAsia="맑은 고딕" w:hAnsi="맑은 고딕" w:cs="Times New Roman" w:hint="eastAsia"/>
          <w:sz w:val="22"/>
        </w:rPr>
        <w:t xml:space="preserve"> IPSS</w:t>
      </w:r>
      <w:r w:rsidRPr="009F0C8B">
        <w:rPr>
          <w:rFonts w:ascii="맑은 고딕" w:eastAsia="맑은 고딕" w:hAnsi="맑은 고딕" w:hint="eastAsia"/>
          <w:sz w:val="22"/>
        </w:rPr>
        <w:t xml:space="preserve">(국제 </w:t>
      </w:r>
      <w:r w:rsidRPr="009F0C8B">
        <w:rPr>
          <w:rFonts w:ascii="맑은 고딕" w:eastAsia="맑은 고딕" w:hAnsi="맑은 고딕" w:hint="eastAsia"/>
          <w:sz w:val="22"/>
        </w:rPr>
        <w:lastRenderedPageBreak/>
        <w:t>전립선 증상 점수)</w:t>
      </w:r>
      <w:r w:rsidR="009769B1" w:rsidRPr="009F0C8B">
        <w:rPr>
          <w:rFonts w:ascii="맑은 고딕" w:eastAsia="맑은 고딕" w:hAnsi="맑은 고딕" w:cs="Times New Roman" w:hint="eastAsia"/>
          <w:sz w:val="22"/>
        </w:rPr>
        <w:t>가</w:t>
      </w:r>
      <w:r w:rsidRPr="009F0C8B">
        <w:rPr>
          <w:rFonts w:ascii="맑은 고딕" w:eastAsia="맑은 고딕" w:hAnsi="맑은 고딕" w:cs="Times New Roman" w:hint="eastAsia"/>
          <w:sz w:val="22"/>
        </w:rPr>
        <w:t xml:space="preserve"> 약</w:t>
      </w:r>
      <w:r w:rsidR="00D31C9A">
        <w:rPr>
          <w:rFonts w:ascii="맑은 고딕" w:eastAsia="맑은 고딕" w:hAnsi="맑은 고딕" w:cs="Times New Roman" w:hint="eastAsia"/>
          <w:sz w:val="22"/>
        </w:rPr>
        <w:t xml:space="preserve"> 27</w:t>
      </w:r>
      <w:r w:rsidRPr="009F0C8B">
        <w:rPr>
          <w:rFonts w:ascii="맑은 고딕" w:eastAsia="맑은 고딕" w:hAnsi="맑은 고딕" w:cs="Times New Roman" w:hint="eastAsia"/>
          <w:sz w:val="22"/>
        </w:rPr>
        <w:t xml:space="preserve">% 더 </w:t>
      </w:r>
      <w:r w:rsidR="009769B1" w:rsidRPr="009F0C8B">
        <w:rPr>
          <w:rFonts w:ascii="맑은 고딕" w:eastAsia="맑은 고딕" w:hAnsi="맑은 고딕" w:cs="Times New Roman" w:hint="eastAsia"/>
          <w:sz w:val="22"/>
        </w:rPr>
        <w:t>감소</w:t>
      </w:r>
      <w:r w:rsidR="004671A5">
        <w:rPr>
          <w:rFonts w:ascii="맑은 고딕" w:eastAsia="맑은 고딕" w:hAnsi="맑은 고딕" w:cs="Times New Roman" w:hint="eastAsia"/>
          <w:sz w:val="22"/>
        </w:rPr>
        <w:t>됐으며</w:t>
      </w:r>
      <w:r w:rsidRPr="009F0C8B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4C0A39" w:rsidRPr="009F0C8B">
        <w:rPr>
          <w:rFonts w:ascii="맑은 고딕" w:eastAsia="맑은 고딕" w:hAnsi="맑은 고딕" w:cs="Times New Roman" w:hint="eastAsia"/>
          <w:sz w:val="22"/>
        </w:rPr>
        <w:t xml:space="preserve">성기능 </w:t>
      </w:r>
      <w:r w:rsidRPr="009F0C8B">
        <w:rPr>
          <w:rFonts w:ascii="맑은 고딕" w:eastAsia="맑은 고딕" w:hAnsi="맑은 고딕" w:cs="Times New Roman" w:hint="eastAsia"/>
          <w:sz w:val="22"/>
        </w:rPr>
        <w:t>개선</w:t>
      </w:r>
      <w:r w:rsidR="009769B1" w:rsidRPr="009F0C8B">
        <w:rPr>
          <w:rFonts w:ascii="맑은 고딕" w:eastAsia="맑은 고딕" w:hAnsi="맑은 고딕" w:cs="Times New Roman" w:hint="eastAsia"/>
          <w:sz w:val="22"/>
        </w:rPr>
        <w:t xml:space="preserve"> 효과는 비열등함을 </w:t>
      </w:r>
      <w:r w:rsidR="004671A5">
        <w:rPr>
          <w:rFonts w:ascii="맑은 고딕" w:eastAsia="맑은 고딕" w:hAnsi="맑은 고딕" w:cs="Times New Roman" w:hint="eastAsia"/>
          <w:sz w:val="22"/>
        </w:rPr>
        <w:t>확인했다.</w:t>
      </w:r>
      <w:r w:rsidR="009166B6" w:rsidRPr="009F0C8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B54DF" w:rsidRPr="009F0C8B">
        <w:rPr>
          <w:rFonts w:ascii="맑은 고딕" w:eastAsia="맑은 고딕" w:hAnsi="맑은 고딕" w:cs="Times New Roman" w:hint="eastAsia"/>
          <w:sz w:val="22"/>
        </w:rPr>
        <w:t>다만, 탐스로신</w:t>
      </w:r>
      <w:r w:rsidR="007C3F25">
        <w:rPr>
          <w:rFonts w:ascii="맑은 고딕" w:eastAsia="맑은 고딕" w:hAnsi="맑은 고딕" w:cs="Times New Roman" w:hint="eastAsia"/>
          <w:sz w:val="22"/>
        </w:rPr>
        <w:t>염산염</w:t>
      </w:r>
      <w:r w:rsidR="00AB54DF" w:rsidRPr="009F0C8B">
        <w:rPr>
          <w:rFonts w:ascii="맑은 고딕" w:eastAsia="맑은 고딕" w:hAnsi="맑은 고딕" w:cs="Times New Roman" w:hint="eastAsia"/>
          <w:sz w:val="22"/>
        </w:rPr>
        <w:t xml:space="preserve"> 0.2mg 복합제는 </w:t>
      </w:r>
      <w:r w:rsidR="00AB54DF" w:rsidRPr="009F0C8B">
        <w:rPr>
          <w:rFonts w:ascii="맑은 고딕" w:eastAsia="맑은 고딕" w:hAnsi="맑은 고딕" w:hint="eastAsia"/>
          <w:sz w:val="22"/>
        </w:rPr>
        <w:t>대조군과</w:t>
      </w:r>
      <w:r w:rsidR="00932E1F" w:rsidRPr="009F0C8B">
        <w:rPr>
          <w:rFonts w:ascii="맑은 고딕" w:eastAsia="맑은 고딕" w:hAnsi="맑은 고딕" w:hint="eastAsia"/>
          <w:sz w:val="22"/>
        </w:rPr>
        <w:t>의</w:t>
      </w:r>
      <w:r w:rsidR="00AB54DF" w:rsidRPr="009F0C8B">
        <w:rPr>
          <w:rFonts w:ascii="맑은 고딕" w:eastAsia="맑은 고딕" w:hAnsi="맑은 고딕" w:hint="eastAsia"/>
          <w:sz w:val="22"/>
        </w:rPr>
        <w:t xml:space="preserve"> </w:t>
      </w:r>
      <w:r w:rsidR="00EB4FC1" w:rsidRPr="009F0C8B">
        <w:rPr>
          <w:rFonts w:ascii="맑은 고딕" w:eastAsia="맑은 고딕" w:hAnsi="맑은 고딕" w:hint="eastAsia"/>
          <w:sz w:val="22"/>
        </w:rPr>
        <w:t xml:space="preserve">IPSS 개선 효과 비교에서 </w:t>
      </w:r>
      <w:r w:rsidR="00AB54DF" w:rsidRPr="009F0C8B">
        <w:rPr>
          <w:rFonts w:ascii="맑은 고딕" w:eastAsia="맑은 고딕" w:hAnsi="맑은 고딕" w:hint="eastAsia"/>
          <w:sz w:val="22"/>
        </w:rPr>
        <w:t xml:space="preserve">통계학적 유의성이 </w:t>
      </w:r>
      <w:r w:rsidR="00AB54DF" w:rsidRPr="00803A35">
        <w:rPr>
          <w:rFonts w:ascii="맑은 고딕" w:eastAsia="맑은 고딕" w:hAnsi="맑은 고딕" w:cs="Times New Roman" w:hint="eastAsia"/>
          <w:sz w:val="22"/>
        </w:rPr>
        <w:t xml:space="preserve">나타나지 않았다. </w:t>
      </w:r>
    </w:p>
    <w:p w:rsidR="00803A35" w:rsidRPr="00803A35" w:rsidRDefault="00803A35" w:rsidP="00803A3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03A35" w:rsidRPr="00803A35" w:rsidRDefault="00803A35" w:rsidP="00803A3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803A35">
        <w:rPr>
          <w:rFonts w:ascii="맑은 고딕" w:eastAsia="맑은 고딕" w:hAnsi="맑은 고딕" w:cs="Times New Roman" w:hint="eastAsia"/>
          <w:sz w:val="22"/>
        </w:rPr>
        <w:t>한미약품</w:t>
      </w:r>
      <w:r w:rsidR="00E26344">
        <w:rPr>
          <w:rFonts w:ascii="맑은 고딕" w:eastAsia="맑은 고딕" w:hAnsi="맑은 고딕" w:cs="Times New Roman" w:hint="eastAsia"/>
          <w:sz w:val="22"/>
        </w:rPr>
        <w:t xml:space="preserve">에 </w:t>
      </w:r>
      <w:r w:rsidR="003E4030">
        <w:rPr>
          <w:rFonts w:ascii="맑은 고딕" w:eastAsia="맑은 고딕" w:hAnsi="맑은 고딕" w:cs="Times New Roman" w:hint="eastAsia"/>
          <w:sz w:val="22"/>
        </w:rPr>
        <w:t>따르면,</w:t>
      </w:r>
      <w:r w:rsidRPr="00803A35">
        <w:rPr>
          <w:rFonts w:ascii="맑은 고딕" w:eastAsia="맑은 고딕" w:hAnsi="맑은 고딕" w:cs="Times New Roman" w:hint="eastAsia"/>
          <w:sz w:val="22"/>
        </w:rPr>
        <w:t xml:space="preserve"> 국내 발기부전 환자 10명 중 8.5명이 전립선 비대증을 동반하고 있으며, 실제 진료현장에서도 두 질환을 동반한 환자들이 꾸준히 증가하는 추세</w:t>
      </w:r>
      <w:r w:rsidR="00E26344">
        <w:rPr>
          <w:rFonts w:ascii="맑은 고딕" w:eastAsia="맑은 고딕" w:hAnsi="맑은 고딕" w:cs="Times New Roman" w:hint="eastAsia"/>
          <w:sz w:val="22"/>
        </w:rPr>
        <w:t xml:space="preserve">다. </w:t>
      </w:r>
      <w:r w:rsidRPr="00803A35">
        <w:rPr>
          <w:rFonts w:ascii="맑은 고딕" w:eastAsia="맑은 고딕" w:hAnsi="맑은 고딕" w:cs="Times New Roman" w:hint="eastAsia"/>
          <w:sz w:val="22"/>
        </w:rPr>
        <w:t>두 질환을 동시 치료할 수 있는 약물로는 타다라필 5mg이 있지만, 중증의 전립선비대증에 따른 하부요로증상을 단독으로 치료하는</w:t>
      </w:r>
      <w:r w:rsidR="00AD1A37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803A35">
        <w:rPr>
          <w:rFonts w:ascii="맑은 고딕" w:eastAsia="맑은 고딕" w:hAnsi="맑은 고딕" w:cs="Times New Roman" w:hint="eastAsia"/>
          <w:sz w:val="22"/>
        </w:rPr>
        <w:t>데는 어려움이 있어 알파차단제와의 병용이 필요하다</w:t>
      </w:r>
      <w:r w:rsidR="00E26344">
        <w:rPr>
          <w:rFonts w:ascii="맑은 고딕" w:eastAsia="맑은 고딕" w:hAnsi="맑은 고딕" w:cs="Times New Roman" w:hint="eastAsia"/>
          <w:sz w:val="22"/>
        </w:rPr>
        <w:t>.</w:t>
      </w:r>
    </w:p>
    <w:p w:rsidR="004655F4" w:rsidRPr="005F33E6" w:rsidRDefault="004655F4" w:rsidP="004655F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0307C9" w:rsidRPr="000307C9" w:rsidRDefault="000307C9" w:rsidP="004655F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F81D80">
        <w:rPr>
          <w:rFonts w:ascii="맑은 고딕" w:eastAsia="맑은 고딕" w:hAnsi="맑은 고딕" w:cs="Times New Roman" w:hint="eastAsia"/>
          <w:bCs/>
          <w:sz w:val="22"/>
        </w:rPr>
        <w:t>이</w:t>
      </w:r>
      <w:r w:rsidRPr="00F81D80">
        <w:rPr>
          <w:rFonts w:ascii="맑은 고딕" w:eastAsia="맑은 고딕" w:hAnsi="맑은 고딕" w:cs="Times New Roman"/>
          <w:bCs/>
          <w:sz w:val="22"/>
        </w:rPr>
        <w:t xml:space="preserve">같은 임상 3상 결과는 </w:t>
      </w:r>
      <w:r>
        <w:rPr>
          <w:rFonts w:ascii="맑은 고딕" w:eastAsia="맑은 고딕" w:hAnsi="맑은 고딕" w:cs="Times New Roman" w:hint="eastAsia"/>
          <w:bCs/>
          <w:sz w:val="22"/>
        </w:rPr>
        <w:t>작년</w:t>
      </w:r>
      <w:r w:rsidRPr="00F81D80">
        <w:rPr>
          <w:rFonts w:ascii="맑은 고딕" w:eastAsia="맑은 고딕" w:hAnsi="맑은 고딕" w:cs="Times New Roman"/>
          <w:bCs/>
          <w:sz w:val="22"/>
        </w:rPr>
        <w:t xml:space="preserve"> 9월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중국 베이징에서 </w:t>
      </w:r>
      <w:r w:rsidRPr="00F81D80">
        <w:rPr>
          <w:rFonts w:ascii="맑은 고딕" w:eastAsia="맑은 고딕" w:hAnsi="맑은 고딕" w:cs="Times New Roman"/>
          <w:bCs/>
          <w:sz w:val="22"/>
        </w:rPr>
        <w:t xml:space="preserve">열린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제20회 </w:t>
      </w:r>
      <w:r w:rsidRPr="00F81D80">
        <w:rPr>
          <w:rFonts w:ascii="맑은 고딕" w:eastAsia="맑은 고딕" w:hAnsi="맑은 고딕" w:cs="Times New Roman"/>
          <w:bCs/>
          <w:sz w:val="22"/>
        </w:rPr>
        <w:t>세계성의학회(ISSM)에서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도 발표된 바 있으며, ISSM은 해당 발표에 대해 임상부문 </w:t>
      </w:r>
      <w:r w:rsidRPr="00F81D80">
        <w:rPr>
          <w:rFonts w:ascii="맑은 고딕" w:eastAsia="맑은 고딕" w:hAnsi="맑은 고딕" w:cs="Times New Roman"/>
          <w:bCs/>
          <w:sz w:val="22"/>
        </w:rPr>
        <w:t xml:space="preserve">최우수 연제상을 </w:t>
      </w:r>
      <w:r>
        <w:rPr>
          <w:rFonts w:ascii="맑은 고딕" w:eastAsia="맑은 고딕" w:hAnsi="맑은 고딕" w:cs="Times New Roman" w:hint="eastAsia"/>
          <w:bCs/>
          <w:sz w:val="22"/>
        </w:rPr>
        <w:t>수여하기도 했다.</w:t>
      </w:r>
    </w:p>
    <w:p w:rsidR="00803A35" w:rsidRPr="009F0C8B" w:rsidRDefault="00803A35" w:rsidP="00803A3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7D7476" w:rsidRDefault="007D7476" w:rsidP="004655F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한미약품 관계자는</w:t>
      </w:r>
      <w:r w:rsidR="00BF47F7" w:rsidRPr="009F0C8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BF47F7" w:rsidRPr="009F0C8B">
        <w:rPr>
          <w:rFonts w:ascii="맑은 고딕" w:eastAsia="맑은 고딕" w:hAnsi="맑은 고딕" w:cs="Times New Roman"/>
          <w:sz w:val="22"/>
        </w:rPr>
        <w:t>“</w:t>
      </w:r>
      <w:r w:rsidR="002720D1" w:rsidRPr="009F0C8B">
        <w:rPr>
          <w:rFonts w:ascii="맑은 고딕" w:eastAsia="맑은 고딕" w:hAnsi="맑은 고딕" w:cs="Times New Roman" w:hint="eastAsia"/>
          <w:sz w:val="22"/>
        </w:rPr>
        <w:t>구구탐스</w:t>
      </w:r>
      <w:r>
        <w:rPr>
          <w:rFonts w:ascii="맑은 고딕" w:eastAsia="맑은 고딕" w:hAnsi="맑은 고딕" w:cs="Times New Roman" w:hint="eastAsia"/>
          <w:sz w:val="22"/>
        </w:rPr>
        <w:t>는</w:t>
      </w:r>
      <w:r w:rsidR="00CF0F1D" w:rsidRPr="009F0C8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75504" w:rsidRPr="009F0C8B">
        <w:rPr>
          <w:rFonts w:ascii="맑은 고딕" w:eastAsia="맑은 고딕" w:hAnsi="맑은 고딕" w:cs="Times New Roman" w:hint="eastAsia"/>
          <w:sz w:val="22"/>
        </w:rPr>
        <w:t xml:space="preserve">국내 </w:t>
      </w:r>
      <w:r w:rsidR="00BB1825" w:rsidRPr="009F0C8B">
        <w:rPr>
          <w:rFonts w:ascii="맑은 고딕" w:eastAsia="맑은 고딕" w:hAnsi="맑은 고딕" w:cs="Times New Roman" w:hint="eastAsia"/>
          <w:sz w:val="22"/>
        </w:rPr>
        <w:t xml:space="preserve">기술로 </w:t>
      </w:r>
      <w:r w:rsidR="00475504" w:rsidRPr="009F0C8B">
        <w:rPr>
          <w:rFonts w:ascii="맑은 고딕" w:eastAsia="맑은 고딕" w:hAnsi="맑은 고딕" w:cs="Times New Roman" w:hint="eastAsia"/>
          <w:sz w:val="22"/>
        </w:rPr>
        <w:t xml:space="preserve">개발하고 </w:t>
      </w:r>
      <w:r w:rsidR="00BF47F7" w:rsidRPr="009F0C8B">
        <w:rPr>
          <w:rFonts w:ascii="맑은 고딕" w:eastAsia="맑은 고딕" w:hAnsi="맑은 고딕" w:cs="Times New Roman" w:hint="eastAsia"/>
          <w:sz w:val="22"/>
        </w:rPr>
        <w:t xml:space="preserve">국내 의료진이 </w:t>
      </w:r>
      <w:r w:rsidR="00475504" w:rsidRPr="009F0C8B">
        <w:rPr>
          <w:rFonts w:ascii="맑은 고딕" w:eastAsia="맑은 고딕" w:hAnsi="맑은 고딕" w:cs="Times New Roman" w:hint="eastAsia"/>
          <w:sz w:val="22"/>
        </w:rPr>
        <w:t xml:space="preserve">임상적으로 </w:t>
      </w:r>
      <w:r w:rsidR="00BF47F7" w:rsidRPr="009F0C8B">
        <w:rPr>
          <w:rFonts w:ascii="맑은 고딕" w:eastAsia="맑은 고딕" w:hAnsi="맑은 고딕" w:cs="Times New Roman" w:hint="eastAsia"/>
          <w:sz w:val="22"/>
        </w:rPr>
        <w:t>입증</w:t>
      </w:r>
      <w:r>
        <w:rPr>
          <w:rFonts w:ascii="맑은 고딕" w:eastAsia="맑은 고딕" w:hAnsi="맑은 고딕" w:cs="Times New Roman" w:hint="eastAsia"/>
          <w:sz w:val="22"/>
        </w:rPr>
        <w:t xml:space="preserve">한 </w:t>
      </w:r>
      <w:r w:rsidR="000307C9">
        <w:rPr>
          <w:rFonts w:ascii="맑은 고딕" w:eastAsia="맑은 고딕" w:hAnsi="맑은 고딕" w:cs="Times New Roman" w:hint="eastAsia"/>
          <w:sz w:val="22"/>
        </w:rPr>
        <w:t>의미있는 제품</w:t>
      </w:r>
      <w:r w:rsidR="00BF47F7" w:rsidRPr="009F0C8B">
        <w:rPr>
          <w:rFonts w:ascii="맑은 고딕" w:eastAsia="맑은 고딕" w:hAnsi="맑은 고딕" w:cs="Times New Roman"/>
          <w:sz w:val="22"/>
        </w:rPr>
        <w:t>”</w:t>
      </w:r>
      <w:r w:rsidR="000307C9">
        <w:rPr>
          <w:rFonts w:ascii="맑은 고딕" w:eastAsia="맑은 고딕" w:hAnsi="맑은 고딕" w:cs="Times New Roman" w:hint="eastAsia"/>
          <w:sz w:val="22"/>
        </w:rPr>
        <w:t>이</w:t>
      </w:r>
      <w:r w:rsidR="00950CFE" w:rsidRPr="009F0C8B">
        <w:rPr>
          <w:rFonts w:ascii="맑은 고딕" w:eastAsia="맑은 고딕" w:hAnsi="맑은 고딕" w:cs="Times New Roman" w:hint="eastAsia"/>
          <w:sz w:val="22"/>
        </w:rPr>
        <w:t>라</w:t>
      </w:r>
      <w:r w:rsidR="00BF47F7" w:rsidRPr="009F0C8B">
        <w:rPr>
          <w:rFonts w:ascii="맑은 고딕" w:eastAsia="맑은 고딕" w:hAnsi="맑은 고딕" w:cs="Times New Roman" w:hint="eastAsia"/>
          <w:sz w:val="22"/>
        </w:rPr>
        <w:t xml:space="preserve">며 </w:t>
      </w:r>
      <w:r w:rsidRPr="00F43287"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전세계 비뇨기과 전문의가 한자리에 모이는 </w:t>
      </w:r>
      <w:r w:rsidRPr="00F43287">
        <w:rPr>
          <w:rFonts w:ascii="맑은 고딕" w:eastAsia="맑은 고딕" w:hAnsi="맑은 고딕" w:cs="Times New Roman" w:hint="eastAsia"/>
          <w:sz w:val="22"/>
        </w:rPr>
        <w:t>AUA에서</w:t>
      </w:r>
      <w:r w:rsidR="000307C9">
        <w:rPr>
          <w:rFonts w:ascii="맑은 고딕" w:eastAsia="맑은 고딕" w:hAnsi="맑은 고딕" w:cs="Times New Roman" w:hint="eastAsia"/>
          <w:sz w:val="22"/>
        </w:rPr>
        <w:t xml:space="preserve">의 발표는 </w:t>
      </w:r>
      <w:r w:rsidRPr="00F43287">
        <w:rPr>
          <w:rFonts w:ascii="맑은 고딕" w:eastAsia="맑은 고딕" w:hAnsi="맑은 고딕" w:cs="Times New Roman" w:hint="eastAsia"/>
          <w:sz w:val="22"/>
        </w:rPr>
        <w:t>한국</w:t>
      </w:r>
      <w:r w:rsidR="000307C9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F43287">
        <w:rPr>
          <w:rFonts w:ascii="맑은 고딕" w:eastAsia="맑은 고딕" w:hAnsi="맑은 고딕" w:cs="Times New Roman" w:hint="eastAsia"/>
          <w:sz w:val="22"/>
        </w:rPr>
        <w:t>비뇨기과 의료진과 한미약품의 위상을 국제적으로 확인</w:t>
      </w:r>
      <w:r w:rsidR="000307C9">
        <w:rPr>
          <w:rFonts w:ascii="맑은 고딕" w:eastAsia="맑은 고딕" w:hAnsi="맑은 고딕" w:cs="Times New Roman" w:hint="eastAsia"/>
          <w:sz w:val="22"/>
        </w:rPr>
        <w:t>하는 계기가 됐다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7D7476" w:rsidRPr="000307C9" w:rsidRDefault="007D7476" w:rsidP="004655F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D7476" w:rsidRDefault="007D7476" w:rsidP="007D747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이어 이 관계자는 </w:t>
      </w:r>
      <w:r w:rsidRPr="00F43287">
        <w:rPr>
          <w:rFonts w:ascii="맑은 고딕" w:eastAsia="맑은 고딕" w:hAnsi="맑은 고딕" w:cs="Times New Roman"/>
          <w:sz w:val="22"/>
        </w:rPr>
        <w:t>“</w:t>
      </w:r>
      <w:r w:rsidRPr="00F43287">
        <w:rPr>
          <w:rFonts w:ascii="맑은 고딕" w:eastAsia="맑은 고딕" w:hAnsi="맑은 고딕" w:cs="Times New Roman" w:hint="eastAsia"/>
          <w:sz w:val="22"/>
        </w:rPr>
        <w:t>이번 임상을 통해 구구탐스의 IPSS 감소 및 성기능 개선효과를 입증했으며, 전립선비대증 및 발기부전을 동반한 환자의 복약순응도를 한층 높일 수 있을 것으로 기대된다</w:t>
      </w:r>
      <w:r w:rsidRPr="00F43287"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면서 </w:t>
      </w:r>
      <w:r>
        <w:rPr>
          <w:rFonts w:ascii="맑은 고딕" w:eastAsia="맑은 고딕" w:hAnsi="맑은 고딕" w:cs="Times New Roman"/>
          <w:sz w:val="22"/>
        </w:rPr>
        <w:t>“</w:t>
      </w:r>
      <w:r w:rsidR="000307C9">
        <w:rPr>
          <w:rFonts w:ascii="맑은 고딕" w:eastAsia="맑은 고딕" w:hAnsi="맑은 고딕" w:cs="Times New Roman" w:hint="eastAsia"/>
          <w:sz w:val="22"/>
        </w:rPr>
        <w:t xml:space="preserve">아울러 </w:t>
      </w:r>
      <w:r>
        <w:rPr>
          <w:rFonts w:ascii="맑은 고딕" w:eastAsia="맑은 고딕" w:hAnsi="맑은 고딕" w:cs="Times New Roman" w:hint="eastAsia"/>
          <w:sz w:val="22"/>
        </w:rPr>
        <w:t>의료진에게도 두 질환을 동반한 환자에게 유용한 치료옵션</w:t>
      </w:r>
      <w:r w:rsidR="000307C9">
        <w:rPr>
          <w:rFonts w:ascii="맑은 고딕" w:eastAsia="맑은 고딕" w:hAnsi="맑은 고딕" w:cs="Times New Roman" w:hint="eastAsia"/>
          <w:sz w:val="22"/>
        </w:rPr>
        <w:t>을 줄 수 있을 것으로 확신한다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덧붙였다.</w:t>
      </w:r>
    </w:p>
    <w:p w:rsidR="007D7476" w:rsidRPr="000307C9" w:rsidRDefault="007D7476" w:rsidP="007D747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307C9" w:rsidRDefault="005279FA" w:rsidP="007D747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307C9">
        <w:rPr>
          <w:rFonts w:ascii="맑은 고딕" w:eastAsia="맑은 고딕" w:hAnsi="맑은 고딕" w:cs="Times New Roman" w:hint="eastAsia"/>
          <w:sz w:val="22"/>
        </w:rPr>
        <w:t>작년 12월 출시된 구구탐스</w:t>
      </w:r>
      <w:r w:rsidR="000307C9" w:rsidRPr="000307C9">
        <w:rPr>
          <w:rFonts w:ascii="맑은 고딕" w:eastAsia="맑은 고딕" w:hAnsi="맑은 고딕" w:cs="Times New Roman" w:hint="eastAsia"/>
          <w:sz w:val="22"/>
        </w:rPr>
        <w:t xml:space="preserve">는 전립선비대증 치료 성분인 </w:t>
      </w:r>
      <w:r w:rsidR="000307C9" w:rsidRPr="000307C9">
        <w:rPr>
          <w:rFonts w:ascii="맑은 고딕" w:eastAsia="맑은 고딕" w:hAnsi="맑은 고딕" w:cs="Times New Roman"/>
          <w:bCs/>
          <w:sz w:val="22"/>
        </w:rPr>
        <w:t>Tamsulosin HCl 0.4mg</w:t>
      </w:r>
      <w:r w:rsidR="000307C9" w:rsidRPr="000307C9">
        <w:rPr>
          <w:rFonts w:ascii="맑은 고딕" w:eastAsia="맑은 고딕" w:hAnsi="맑은 고딕" w:cs="Times New Roman" w:hint="eastAsia"/>
          <w:bCs/>
          <w:sz w:val="22"/>
        </w:rPr>
        <w:t xml:space="preserve">과 발기부전치료 성분인 </w:t>
      </w:r>
      <w:r w:rsidR="000307C9" w:rsidRPr="000307C9">
        <w:rPr>
          <w:rFonts w:ascii="맑은 고딕" w:eastAsia="맑은 고딕" w:hAnsi="맑은 고딕" w:cs="Times New Roman"/>
          <w:bCs/>
          <w:sz w:val="22"/>
        </w:rPr>
        <w:t>Tadalafil 5mg</w:t>
      </w:r>
      <w:r w:rsidR="000307C9" w:rsidRPr="000307C9">
        <w:rPr>
          <w:rFonts w:ascii="맑은 고딕" w:eastAsia="맑은 고딕" w:hAnsi="맑은 고딕" w:cs="Times New Roman" w:hint="eastAsia"/>
          <w:bCs/>
          <w:sz w:val="22"/>
        </w:rPr>
        <w:t>을 복합한 복합제이다.</w:t>
      </w:r>
    </w:p>
    <w:p w:rsidR="000307C9" w:rsidRDefault="000307C9" w:rsidP="007D747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307C9" w:rsidRPr="000307C9" w:rsidRDefault="000307C9" w:rsidP="007D747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구구탐스는 </w:t>
      </w:r>
      <w:r w:rsidRPr="000307C9">
        <w:rPr>
          <w:rFonts w:ascii="맑은 고딕" w:eastAsia="맑은 고딕" w:hAnsi="맑은 고딕" w:cs="Times New Roman" w:hint="eastAsia"/>
          <w:sz w:val="22"/>
        </w:rPr>
        <w:t xml:space="preserve">국내 전문의약품 중 국내 최초로 </w:t>
      </w:r>
      <w:r w:rsidRPr="000307C9">
        <w:rPr>
          <w:rFonts w:ascii="맑은 고딕" w:eastAsia="맑은 고딕" w:hAnsi="맑은 고딕" w:cs="Times New Roman"/>
          <w:sz w:val="22"/>
        </w:rPr>
        <w:t>‘</w:t>
      </w:r>
      <w:r w:rsidRPr="000307C9">
        <w:rPr>
          <w:rFonts w:ascii="맑은 고딕" w:eastAsia="맑은 고딕" w:hAnsi="맑은 고딕" w:cs="Times New Roman" w:hint="eastAsia"/>
          <w:sz w:val="22"/>
        </w:rPr>
        <w:t>폴리캡(Poly-cap)</w:t>
      </w:r>
      <w:r w:rsidRPr="000307C9">
        <w:rPr>
          <w:rFonts w:ascii="맑은 고딕" w:eastAsia="맑은 고딕" w:hAnsi="맑은 고딕" w:cs="Times New Roman"/>
          <w:sz w:val="22"/>
        </w:rPr>
        <w:t>’</w:t>
      </w:r>
      <w:r w:rsidRPr="000307C9">
        <w:rPr>
          <w:rFonts w:ascii="맑은 고딕" w:eastAsia="맑은 고딕" w:hAnsi="맑은 고딕" w:cs="Times New Roman" w:hint="eastAsia"/>
          <w:sz w:val="22"/>
        </w:rPr>
        <w:t xml:space="preserve"> 제제기술이 적용됐다. 폴리캡은 글로벌 제약기업에서도 지속적으로 도입하고 있는 신기술로, 각각의 두 성분 방출패턴은 그대로 유지하면서 약물간 상호작용을 최소화할 수 있는 기술이다. </w:t>
      </w:r>
    </w:p>
    <w:p w:rsidR="000307C9" w:rsidRPr="000307C9" w:rsidRDefault="000307C9" w:rsidP="007D747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70845" w:rsidRPr="009F0C8B" w:rsidRDefault="00B70845" w:rsidP="00B70845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 w:rsidRPr="009F0C8B">
        <w:rPr>
          <w:rFonts w:ascii="맑은 고딕" w:eastAsia="맑은 고딕" w:hAnsi="맑은 고딕" w:cs="Times New Roman" w:hint="eastAsia"/>
          <w:b/>
          <w:sz w:val="22"/>
        </w:rPr>
        <w:t>|참고내용|</w:t>
      </w:r>
      <w:r w:rsidR="002B2C10">
        <w:rPr>
          <w:rFonts w:ascii="맑은 고딕" w:eastAsia="맑은 고딕" w:hAnsi="맑은 고딕" w:cs="Times New Roman" w:hint="eastAsia"/>
          <w:b/>
          <w:sz w:val="22"/>
        </w:rPr>
        <w:t xml:space="preserve"> </w:t>
      </w:r>
    </w:p>
    <w:p w:rsidR="00FD1CFF" w:rsidRPr="009F0C8B" w:rsidRDefault="00B70845" w:rsidP="00B7084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F0C8B">
        <w:rPr>
          <w:rFonts w:ascii="맑은 고딕" w:eastAsia="맑은 고딕" w:hAnsi="맑은 고딕" w:cs="Times New Roman" w:hint="eastAsia"/>
          <w:b/>
          <w:sz w:val="22"/>
        </w:rPr>
        <w:t>미국비뇨기과학회</w:t>
      </w:r>
      <w:r w:rsidRPr="009F0C8B">
        <w:rPr>
          <w:rFonts w:ascii="맑은 고딕" w:eastAsia="맑은 고딕" w:hAnsi="맑은 고딕" w:cs="Times New Roman"/>
          <w:b/>
          <w:sz w:val="22"/>
        </w:rPr>
        <w:t>(A</w:t>
      </w:r>
      <w:r w:rsidRPr="009F0C8B">
        <w:rPr>
          <w:rFonts w:ascii="맑은 고딕" w:eastAsia="맑은 고딕" w:hAnsi="맑은 고딕" w:cs="Times New Roman" w:hint="eastAsia"/>
          <w:b/>
          <w:sz w:val="22"/>
        </w:rPr>
        <w:t>UA</w:t>
      </w:r>
      <w:r w:rsidRPr="009F0C8B">
        <w:rPr>
          <w:rFonts w:ascii="맑은 고딕" w:eastAsia="맑은 고딕" w:hAnsi="맑은 고딕" w:cs="Times New Roman"/>
          <w:b/>
          <w:sz w:val="22"/>
        </w:rPr>
        <w:t>, American Urological Association)</w:t>
      </w:r>
      <w:r w:rsidRPr="009F0C8B">
        <w:rPr>
          <w:rFonts w:ascii="맑은 고딕" w:eastAsia="맑은 고딕" w:hAnsi="맑은 고딕" w:cs="Times New Roman" w:hint="eastAsia"/>
          <w:b/>
          <w:sz w:val="22"/>
        </w:rPr>
        <w:t xml:space="preserve"> :</w:t>
      </w:r>
      <w:r w:rsidRPr="009F0C8B">
        <w:rPr>
          <w:rFonts w:ascii="맑은 고딕" w:eastAsia="맑은 고딕" w:hAnsi="맑은 고딕" w:cs="Times New Roman" w:hint="eastAsia"/>
          <w:sz w:val="22"/>
        </w:rPr>
        <w:t xml:space="preserve"> 전</w:t>
      </w:r>
      <w:r w:rsidRPr="009F0C8B">
        <w:rPr>
          <w:rFonts w:ascii="맑은 고딕" w:eastAsia="맑은 고딕" w:hAnsi="맑은 고딕" w:cs="Times New Roman"/>
          <w:sz w:val="22"/>
        </w:rPr>
        <w:t xml:space="preserve">세계적으로 약 2만여명이 참석하는 </w:t>
      </w:r>
      <w:r w:rsidRPr="009F0C8B">
        <w:rPr>
          <w:rFonts w:ascii="맑은 고딕" w:eastAsia="맑은 고딕" w:hAnsi="맑은 고딕" w:cs="Times New Roman" w:hint="eastAsia"/>
          <w:sz w:val="22"/>
        </w:rPr>
        <w:t>세계 최대 규모의 비뇨기과학회로, 매년 5월 미국 주요도시에서 개최된다.</w:t>
      </w:r>
    </w:p>
    <w:p w:rsidR="00B70845" w:rsidRPr="009F0C8B" w:rsidRDefault="00B70845" w:rsidP="00B7084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307C9" w:rsidRDefault="000307C9" w:rsidP="00D9648D">
      <w:pPr>
        <w:spacing w:after="0" w:line="192" w:lineRule="auto"/>
        <w:ind w:firstLineChars="3800" w:firstLine="8360"/>
        <w:rPr>
          <w:rFonts w:ascii="맑은 고딕" w:eastAsia="맑은 고딕" w:hAnsi="맑은 고딕"/>
          <w:b/>
          <w:sz w:val="22"/>
        </w:rPr>
      </w:pPr>
    </w:p>
    <w:p w:rsidR="00CA143B" w:rsidRPr="009F0C8B" w:rsidRDefault="00521A0B" w:rsidP="00D9648D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9F0C8B">
        <w:rPr>
          <w:rFonts w:ascii="맑은 고딕" w:eastAsia="맑은 고딕" w:hAnsi="맑은 고딕" w:hint="eastAsia"/>
          <w:b/>
          <w:sz w:val="22"/>
        </w:rPr>
        <w:t>&lt;끝&gt;</w:t>
      </w:r>
      <w:bookmarkStart w:id="0" w:name="_GoBack"/>
      <w:bookmarkEnd w:id="0"/>
    </w:p>
    <w:sectPr w:rsidR="00CA143B" w:rsidRPr="009F0C8B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0E" w:rsidRDefault="0017670E" w:rsidP="00E32DD0">
      <w:pPr>
        <w:spacing w:after="0" w:line="240" w:lineRule="auto"/>
      </w:pPr>
      <w:r>
        <w:separator/>
      </w:r>
    </w:p>
  </w:endnote>
  <w:endnote w:type="continuationSeparator" w:id="0">
    <w:p w:rsidR="0017670E" w:rsidRDefault="0017670E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0E" w:rsidRDefault="0017670E" w:rsidP="00E32DD0">
      <w:pPr>
        <w:spacing w:after="0" w:line="240" w:lineRule="auto"/>
      </w:pPr>
      <w:r>
        <w:separator/>
      </w:r>
    </w:p>
  </w:footnote>
  <w:footnote w:type="continuationSeparator" w:id="0">
    <w:p w:rsidR="0017670E" w:rsidRDefault="0017670E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03D4495"/>
    <w:multiLevelType w:val="hybridMultilevel"/>
    <w:tmpl w:val="4D0AEBDA"/>
    <w:lvl w:ilvl="0" w:tplc="6388D1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1ADD"/>
    <w:rsid w:val="00002432"/>
    <w:rsid w:val="000061AF"/>
    <w:rsid w:val="00007EC7"/>
    <w:rsid w:val="000307C9"/>
    <w:rsid w:val="0003457F"/>
    <w:rsid w:val="00035E27"/>
    <w:rsid w:val="00040CE6"/>
    <w:rsid w:val="00046DE9"/>
    <w:rsid w:val="00094BC5"/>
    <w:rsid w:val="000A0184"/>
    <w:rsid w:val="000A756C"/>
    <w:rsid w:val="000D7AAF"/>
    <w:rsid w:val="000F1894"/>
    <w:rsid w:val="000F7107"/>
    <w:rsid w:val="0011699F"/>
    <w:rsid w:val="00136A87"/>
    <w:rsid w:val="00147F4A"/>
    <w:rsid w:val="0017670E"/>
    <w:rsid w:val="001927E2"/>
    <w:rsid w:val="00192E1C"/>
    <w:rsid w:val="00197989"/>
    <w:rsid w:val="00197BEC"/>
    <w:rsid w:val="001C549A"/>
    <w:rsid w:val="001C78E5"/>
    <w:rsid w:val="001F1BA3"/>
    <w:rsid w:val="001F3518"/>
    <w:rsid w:val="00210453"/>
    <w:rsid w:val="0021072E"/>
    <w:rsid w:val="00211FA8"/>
    <w:rsid w:val="00223179"/>
    <w:rsid w:val="002315B7"/>
    <w:rsid w:val="002320AF"/>
    <w:rsid w:val="00245C79"/>
    <w:rsid w:val="00261097"/>
    <w:rsid w:val="002720D1"/>
    <w:rsid w:val="00287A44"/>
    <w:rsid w:val="00290C6D"/>
    <w:rsid w:val="002B1DEF"/>
    <w:rsid w:val="002B2C10"/>
    <w:rsid w:val="002E4A32"/>
    <w:rsid w:val="002F7B00"/>
    <w:rsid w:val="003176BD"/>
    <w:rsid w:val="003471D1"/>
    <w:rsid w:val="00373F8B"/>
    <w:rsid w:val="00383270"/>
    <w:rsid w:val="00383898"/>
    <w:rsid w:val="00384102"/>
    <w:rsid w:val="00384AD3"/>
    <w:rsid w:val="003A7DF0"/>
    <w:rsid w:val="003C44A1"/>
    <w:rsid w:val="003C6E28"/>
    <w:rsid w:val="003D28C9"/>
    <w:rsid w:val="003E39C1"/>
    <w:rsid w:val="003E4030"/>
    <w:rsid w:val="00404C0B"/>
    <w:rsid w:val="00411A1E"/>
    <w:rsid w:val="004409FE"/>
    <w:rsid w:val="004514BE"/>
    <w:rsid w:val="00452D9A"/>
    <w:rsid w:val="00464F52"/>
    <w:rsid w:val="004655F4"/>
    <w:rsid w:val="004671A5"/>
    <w:rsid w:val="00475504"/>
    <w:rsid w:val="004A483F"/>
    <w:rsid w:val="004C0A39"/>
    <w:rsid w:val="004C3EF7"/>
    <w:rsid w:val="004C6E0A"/>
    <w:rsid w:val="004D3AF6"/>
    <w:rsid w:val="004E4C95"/>
    <w:rsid w:val="005022C9"/>
    <w:rsid w:val="0051094A"/>
    <w:rsid w:val="00521A0B"/>
    <w:rsid w:val="0052738E"/>
    <w:rsid w:val="005279FA"/>
    <w:rsid w:val="00535897"/>
    <w:rsid w:val="00540605"/>
    <w:rsid w:val="00540ADC"/>
    <w:rsid w:val="00551A48"/>
    <w:rsid w:val="00574BA9"/>
    <w:rsid w:val="005A7936"/>
    <w:rsid w:val="005D0724"/>
    <w:rsid w:val="005E53FE"/>
    <w:rsid w:val="005E60CF"/>
    <w:rsid w:val="005F33E6"/>
    <w:rsid w:val="00620758"/>
    <w:rsid w:val="006418CF"/>
    <w:rsid w:val="006544F8"/>
    <w:rsid w:val="00666E66"/>
    <w:rsid w:val="00670EA7"/>
    <w:rsid w:val="00675B1A"/>
    <w:rsid w:val="00692174"/>
    <w:rsid w:val="00695BC0"/>
    <w:rsid w:val="006C0975"/>
    <w:rsid w:val="006E3E45"/>
    <w:rsid w:val="006E4718"/>
    <w:rsid w:val="006F3395"/>
    <w:rsid w:val="007033E5"/>
    <w:rsid w:val="007172F5"/>
    <w:rsid w:val="007319E8"/>
    <w:rsid w:val="00733E77"/>
    <w:rsid w:val="00735FF7"/>
    <w:rsid w:val="007408DD"/>
    <w:rsid w:val="00757750"/>
    <w:rsid w:val="007948E2"/>
    <w:rsid w:val="007A055A"/>
    <w:rsid w:val="007A1D0E"/>
    <w:rsid w:val="007A482E"/>
    <w:rsid w:val="007C3F25"/>
    <w:rsid w:val="007D328F"/>
    <w:rsid w:val="007D4063"/>
    <w:rsid w:val="007D7476"/>
    <w:rsid w:val="007E50BA"/>
    <w:rsid w:val="007E6FFB"/>
    <w:rsid w:val="00803A35"/>
    <w:rsid w:val="00820358"/>
    <w:rsid w:val="0082739E"/>
    <w:rsid w:val="00840644"/>
    <w:rsid w:val="008421A3"/>
    <w:rsid w:val="008456A2"/>
    <w:rsid w:val="0085015D"/>
    <w:rsid w:val="00856E1E"/>
    <w:rsid w:val="00860055"/>
    <w:rsid w:val="00865FB0"/>
    <w:rsid w:val="00871DD8"/>
    <w:rsid w:val="008D6139"/>
    <w:rsid w:val="008E032D"/>
    <w:rsid w:val="008F0AA1"/>
    <w:rsid w:val="008F638A"/>
    <w:rsid w:val="009166B6"/>
    <w:rsid w:val="0091691A"/>
    <w:rsid w:val="00932E1F"/>
    <w:rsid w:val="00944F67"/>
    <w:rsid w:val="00950CFE"/>
    <w:rsid w:val="009577AF"/>
    <w:rsid w:val="00974732"/>
    <w:rsid w:val="009769B1"/>
    <w:rsid w:val="009777E2"/>
    <w:rsid w:val="009814BC"/>
    <w:rsid w:val="009A1A30"/>
    <w:rsid w:val="009A5288"/>
    <w:rsid w:val="009B2542"/>
    <w:rsid w:val="009C0751"/>
    <w:rsid w:val="009C1D60"/>
    <w:rsid w:val="009F0C8B"/>
    <w:rsid w:val="009F0E83"/>
    <w:rsid w:val="009F3624"/>
    <w:rsid w:val="00A237E1"/>
    <w:rsid w:val="00A34C01"/>
    <w:rsid w:val="00A51DDB"/>
    <w:rsid w:val="00A5234E"/>
    <w:rsid w:val="00A557E4"/>
    <w:rsid w:val="00AB2168"/>
    <w:rsid w:val="00AB54DF"/>
    <w:rsid w:val="00AD0A06"/>
    <w:rsid w:val="00AD1A37"/>
    <w:rsid w:val="00AD376E"/>
    <w:rsid w:val="00AD649E"/>
    <w:rsid w:val="00AE6265"/>
    <w:rsid w:val="00AF2C1E"/>
    <w:rsid w:val="00AF6900"/>
    <w:rsid w:val="00B15EAF"/>
    <w:rsid w:val="00B34E1F"/>
    <w:rsid w:val="00B37638"/>
    <w:rsid w:val="00B70845"/>
    <w:rsid w:val="00B72A10"/>
    <w:rsid w:val="00B9327F"/>
    <w:rsid w:val="00B941FD"/>
    <w:rsid w:val="00BB1825"/>
    <w:rsid w:val="00BC4C91"/>
    <w:rsid w:val="00BD7F0A"/>
    <w:rsid w:val="00BE3BD8"/>
    <w:rsid w:val="00BF47F7"/>
    <w:rsid w:val="00C37ECC"/>
    <w:rsid w:val="00C47C46"/>
    <w:rsid w:val="00C6143F"/>
    <w:rsid w:val="00C629FE"/>
    <w:rsid w:val="00C70442"/>
    <w:rsid w:val="00C8129A"/>
    <w:rsid w:val="00C82A44"/>
    <w:rsid w:val="00C832D0"/>
    <w:rsid w:val="00C96938"/>
    <w:rsid w:val="00CA143B"/>
    <w:rsid w:val="00CA43E3"/>
    <w:rsid w:val="00CA486A"/>
    <w:rsid w:val="00CE0B0C"/>
    <w:rsid w:val="00CF0F1D"/>
    <w:rsid w:val="00D106AD"/>
    <w:rsid w:val="00D14EC2"/>
    <w:rsid w:val="00D31592"/>
    <w:rsid w:val="00D31C9A"/>
    <w:rsid w:val="00D40E8A"/>
    <w:rsid w:val="00D444D9"/>
    <w:rsid w:val="00D46CB6"/>
    <w:rsid w:val="00D7475F"/>
    <w:rsid w:val="00D76004"/>
    <w:rsid w:val="00D9648D"/>
    <w:rsid w:val="00DA0B98"/>
    <w:rsid w:val="00DC34ED"/>
    <w:rsid w:val="00E06522"/>
    <w:rsid w:val="00E26344"/>
    <w:rsid w:val="00E26F44"/>
    <w:rsid w:val="00E32DD0"/>
    <w:rsid w:val="00E63659"/>
    <w:rsid w:val="00E834B6"/>
    <w:rsid w:val="00E91CC3"/>
    <w:rsid w:val="00E9367A"/>
    <w:rsid w:val="00E969BA"/>
    <w:rsid w:val="00E9784E"/>
    <w:rsid w:val="00EB4FC1"/>
    <w:rsid w:val="00EC6AA7"/>
    <w:rsid w:val="00ED2D82"/>
    <w:rsid w:val="00F02F8F"/>
    <w:rsid w:val="00F276FE"/>
    <w:rsid w:val="00F43287"/>
    <w:rsid w:val="00F43D4F"/>
    <w:rsid w:val="00F64785"/>
    <w:rsid w:val="00F756CA"/>
    <w:rsid w:val="00F81D80"/>
    <w:rsid w:val="00F94606"/>
    <w:rsid w:val="00FB2CE5"/>
    <w:rsid w:val="00FB4409"/>
    <w:rsid w:val="00FD1CFF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6E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C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C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E11C-3CE2-460D-87A9-7DC26277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2017-05-17T07:04:00Z</cp:lastPrinted>
  <dcterms:created xsi:type="dcterms:W3CDTF">2017-05-18T01:24:00Z</dcterms:created>
  <dcterms:modified xsi:type="dcterms:W3CDTF">2017-05-18T01:24:00Z</dcterms:modified>
</cp:coreProperties>
</file>