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394"/>
        <w:gridCol w:w="3464"/>
      </w:tblGrid>
      <w:tr w:rsidR="000D7AAF" w:rsidTr="00384102">
        <w:tc>
          <w:tcPr>
            <w:tcW w:w="1384" w:type="dxa"/>
          </w:tcPr>
          <w:p w:rsidR="000D7AAF" w:rsidRPr="00FC18A9" w:rsidRDefault="000D7AAF" w:rsidP="00FC18A9">
            <w:pPr>
              <w:pStyle w:val="a9"/>
              <w:ind w:firstLineChars="100" w:firstLine="200"/>
              <w:rPr>
                <w:b/>
              </w:rPr>
            </w:pPr>
            <w:r w:rsidRPr="00FC18A9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0D7AAF" w:rsidRDefault="00753EBB" w:rsidP="00CA143B">
            <w:r>
              <w:rPr>
                <w:rFonts w:hint="eastAsia"/>
              </w:rPr>
              <w:t>2016</w:t>
            </w:r>
            <w:r w:rsidR="000D7AAF">
              <w:rPr>
                <w:rFonts w:hint="eastAsia"/>
              </w:rPr>
              <w:t>.</w:t>
            </w:r>
            <w:r w:rsidR="00D76004">
              <w:rPr>
                <w:rFonts w:hint="eastAsia"/>
              </w:rPr>
              <w:t>12</w:t>
            </w:r>
            <w:r w:rsidR="00126FB6">
              <w:rPr>
                <w:rFonts w:hint="eastAsia"/>
              </w:rPr>
              <w:t>.08</w:t>
            </w:r>
          </w:p>
        </w:tc>
      </w:tr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0D7AAF" w:rsidRDefault="000D7AAF" w:rsidP="000D7AAF">
            <w:r>
              <w:rPr>
                <w:rFonts w:hint="eastAsia"/>
              </w:rPr>
              <w:t>배포 이후</w:t>
            </w:r>
          </w:p>
        </w:tc>
      </w:tr>
      <w:tr w:rsidR="000D7AAF" w:rsidTr="00753EBB">
        <w:tc>
          <w:tcPr>
            <w:tcW w:w="1384" w:type="dxa"/>
            <w:vAlign w:val="center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4394" w:type="dxa"/>
          </w:tcPr>
          <w:p w:rsidR="000D7AAF" w:rsidRPr="000D7AAF" w:rsidRDefault="000D7AAF" w:rsidP="000D7AAF">
            <w:r>
              <w:rPr>
                <w:rFonts w:hint="eastAsia"/>
              </w:rPr>
              <w:t xml:space="preserve">한승우 </w:t>
            </w:r>
            <w:r w:rsidR="00753EBB">
              <w:rPr>
                <w:rFonts w:hint="eastAsia"/>
              </w:rPr>
              <w:t>팀</w:t>
            </w:r>
            <w:r>
              <w:rPr>
                <w:rFonts w:hint="eastAsia"/>
              </w:rPr>
              <w:t>장 T: 02 410 9056</w:t>
            </w:r>
            <w:r w:rsidR="00CA143B">
              <w:rPr>
                <w:rFonts w:hint="eastAsia"/>
              </w:rPr>
              <w:t xml:space="preserve"> </w:t>
            </w:r>
          </w:p>
          <w:p w:rsidR="000D7AAF" w:rsidRDefault="009E7B28" w:rsidP="000D7AAF">
            <w:r>
              <w:rPr>
                <w:rFonts w:hint="eastAsia"/>
              </w:rPr>
              <w:t>장은령</w:t>
            </w:r>
            <w:r w:rsidR="000D7AAF">
              <w:rPr>
                <w:rFonts w:hint="eastAsia"/>
              </w:rPr>
              <w:t xml:space="preserve"> 대리 T:</w:t>
            </w:r>
            <w:r w:rsidR="00FB4409">
              <w:rPr>
                <w:rFonts w:hint="eastAsia"/>
              </w:rPr>
              <w:t xml:space="preserve"> 02 410 0</w:t>
            </w:r>
            <w:r>
              <w:rPr>
                <w:rFonts w:hint="eastAsia"/>
              </w:rPr>
              <w:t>411</w:t>
            </w:r>
            <w:r w:rsidR="00753EBB">
              <w:rPr>
                <w:rFonts w:hint="eastAsia"/>
              </w:rPr>
              <w:t xml:space="preserve"> </w:t>
            </w:r>
          </w:p>
          <w:p w:rsidR="000D7AAF" w:rsidRDefault="009E7B28" w:rsidP="00753EBB">
            <w:r>
              <w:rPr>
                <w:rFonts w:hint="eastAsia"/>
              </w:rPr>
              <w:t>김지윤</w:t>
            </w:r>
            <w:r w:rsidR="000D7AAF">
              <w:rPr>
                <w:rFonts w:hint="eastAsia"/>
              </w:rPr>
              <w:t xml:space="preserve"> 팀원 T: </w:t>
            </w:r>
            <w:r>
              <w:rPr>
                <w:rFonts w:hint="eastAsia"/>
              </w:rPr>
              <w:t>02 410 8706</w:t>
            </w:r>
          </w:p>
        </w:tc>
        <w:tc>
          <w:tcPr>
            <w:tcW w:w="3464" w:type="dxa"/>
            <w:vAlign w:val="center"/>
          </w:tcPr>
          <w:p w:rsidR="000D7AAF" w:rsidRDefault="000D7AAF" w:rsidP="00CA143B">
            <w:r>
              <w:rPr>
                <w:rFonts w:hint="eastAsia"/>
              </w:rPr>
              <w:t xml:space="preserve">Email: </w:t>
            </w:r>
          </w:p>
          <w:p w:rsidR="000D7AAF" w:rsidRDefault="00417E1B" w:rsidP="00CA143B">
            <w:hyperlink r:id="rId9" w:history="1">
              <w:r w:rsidR="00F34784" w:rsidRPr="009A166E">
                <w:rPr>
                  <w:rStyle w:val="a7"/>
                  <w:rFonts w:hint="eastAsia"/>
                </w:rPr>
                <w:t>pa@hanmi.co.kr</w:t>
              </w:r>
            </w:hyperlink>
          </w:p>
        </w:tc>
      </w:tr>
    </w:tbl>
    <w:p w:rsidR="00384102" w:rsidRDefault="00384102" w:rsidP="00384102">
      <w:pPr>
        <w:spacing w:after="0" w:line="192" w:lineRule="auto"/>
        <w:jc w:val="left"/>
      </w:pPr>
    </w:p>
    <w:p w:rsidR="008B44D4" w:rsidRDefault="008B44D4" w:rsidP="00D76004">
      <w:pPr>
        <w:spacing w:after="0" w:line="192" w:lineRule="auto"/>
        <w:rPr>
          <w:sz w:val="6"/>
          <w:szCs w:val="6"/>
        </w:rPr>
      </w:pPr>
    </w:p>
    <w:p w:rsidR="00126FB6" w:rsidRDefault="00126FB6" w:rsidP="00D76004">
      <w:pPr>
        <w:spacing w:after="0" w:line="192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126FB6" w:rsidRPr="00126FB6" w:rsidRDefault="00126FB6" w:rsidP="00D76004">
      <w:pPr>
        <w:spacing w:after="0" w:line="192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F34784" w:rsidRPr="0083196D" w:rsidRDefault="00F34784" w:rsidP="0083196D">
      <w:pPr>
        <w:spacing w:after="0" w:line="192" w:lineRule="auto"/>
        <w:ind w:left="330" w:hangingChars="100" w:hanging="330"/>
        <w:rPr>
          <w:rFonts w:ascii="맑은 고딕" w:eastAsia="맑은 고딕" w:hAnsi="맑은 고딕" w:cs="Times New Roman"/>
          <w:b/>
          <w:bCs/>
          <w:sz w:val="33"/>
          <w:szCs w:val="33"/>
        </w:rPr>
      </w:pPr>
      <w:r w:rsidRPr="0083196D">
        <w:rPr>
          <w:rFonts w:ascii="맑은 고딕" w:eastAsia="맑은 고딕" w:hAnsi="맑은 고딕" w:cs="Times New Roman"/>
          <w:b/>
          <w:bCs/>
          <w:sz w:val="33"/>
          <w:szCs w:val="33"/>
        </w:rPr>
        <w:t>“</w:t>
      </w:r>
      <w:r w:rsidRPr="0083196D">
        <w:rPr>
          <w:rFonts w:ascii="맑은 고딕" w:eastAsia="맑은 고딕" w:hAnsi="맑은 고딕" w:cs="Times New Roman" w:hint="eastAsia"/>
          <w:b/>
          <w:bCs/>
          <w:sz w:val="33"/>
          <w:szCs w:val="33"/>
        </w:rPr>
        <w:t>독감 유행주의</w:t>
      </w:r>
      <w:r w:rsidR="0083196D" w:rsidRPr="0083196D">
        <w:rPr>
          <w:rFonts w:ascii="맑은 고딕" w:eastAsia="맑은 고딕" w:hAnsi="맑은 고딕" w:cs="Times New Roman" w:hint="eastAsia"/>
          <w:b/>
          <w:bCs/>
          <w:sz w:val="33"/>
          <w:szCs w:val="33"/>
        </w:rPr>
        <w:t>보</w:t>
      </w:r>
      <w:r w:rsidRPr="0083196D">
        <w:rPr>
          <w:rFonts w:ascii="맑은 고딕" w:eastAsia="맑은 고딕" w:hAnsi="맑은 고딕" w:cs="Times New Roman" w:hint="eastAsia"/>
          <w:b/>
          <w:bCs/>
          <w:sz w:val="33"/>
          <w:szCs w:val="33"/>
        </w:rPr>
        <w:t xml:space="preserve"> 발령</w:t>
      </w:r>
      <w:r w:rsidRPr="0083196D">
        <w:rPr>
          <w:rFonts w:ascii="맑은 고딕" w:eastAsia="맑은 고딕" w:hAnsi="맑은 고딕" w:cs="Times New Roman"/>
          <w:b/>
          <w:bCs/>
          <w:sz w:val="33"/>
          <w:szCs w:val="33"/>
        </w:rPr>
        <w:t>”…</w:t>
      </w:r>
      <w:r w:rsidRPr="0083196D">
        <w:rPr>
          <w:rFonts w:ascii="맑은 고딕" w:eastAsia="맑은 고딕" w:hAnsi="맑은 고딕" w:cs="Times New Roman" w:hint="eastAsia"/>
          <w:b/>
          <w:bCs/>
          <w:sz w:val="33"/>
          <w:szCs w:val="33"/>
        </w:rPr>
        <w:t xml:space="preserve">국산 독감치료제 </w:t>
      </w:r>
      <w:r w:rsidRPr="0083196D">
        <w:rPr>
          <w:rFonts w:ascii="맑은 고딕" w:eastAsia="맑은 고딕" w:hAnsi="맑은 고딕" w:cs="Times New Roman"/>
          <w:b/>
          <w:bCs/>
          <w:sz w:val="33"/>
          <w:szCs w:val="33"/>
        </w:rPr>
        <w:t>‘</w:t>
      </w:r>
      <w:r w:rsidRPr="0083196D">
        <w:rPr>
          <w:rFonts w:ascii="맑은 고딕" w:eastAsia="맑은 고딕" w:hAnsi="맑은 고딕" w:cs="Times New Roman" w:hint="eastAsia"/>
          <w:b/>
          <w:bCs/>
          <w:sz w:val="33"/>
          <w:szCs w:val="33"/>
        </w:rPr>
        <w:t>한미플루</w:t>
      </w:r>
      <w:r w:rsidRPr="0083196D">
        <w:rPr>
          <w:rFonts w:ascii="맑은 고딕" w:eastAsia="맑은 고딕" w:hAnsi="맑은 고딕" w:cs="Times New Roman"/>
          <w:b/>
          <w:bCs/>
          <w:sz w:val="33"/>
          <w:szCs w:val="33"/>
        </w:rPr>
        <w:t>’</w:t>
      </w:r>
      <w:r w:rsidRPr="0083196D">
        <w:rPr>
          <w:rFonts w:ascii="맑은 고딕" w:eastAsia="맑은 고딕" w:hAnsi="맑은 고딕" w:cs="Times New Roman" w:hint="eastAsia"/>
          <w:b/>
          <w:bCs/>
          <w:sz w:val="33"/>
          <w:szCs w:val="33"/>
        </w:rPr>
        <w:t xml:space="preserve"> </w:t>
      </w:r>
      <w:r w:rsidR="0012758B" w:rsidRPr="0083196D">
        <w:rPr>
          <w:rFonts w:ascii="맑은 고딕" w:eastAsia="맑은 고딕" w:hAnsi="맑은 고딕" w:cs="Times New Roman" w:hint="eastAsia"/>
          <w:b/>
          <w:bCs/>
          <w:sz w:val="33"/>
          <w:szCs w:val="33"/>
        </w:rPr>
        <w:t>주목</w:t>
      </w:r>
    </w:p>
    <w:p w:rsidR="0047039E" w:rsidRPr="0047039E" w:rsidRDefault="0047039E" w:rsidP="0047039E">
      <w:pPr>
        <w:spacing w:after="0" w:line="192" w:lineRule="auto"/>
        <w:ind w:firstLineChars="100" w:firstLine="200"/>
        <w:rPr>
          <w:rFonts w:ascii="맑은 고딕" w:eastAsia="맑은 고딕" w:hAnsi="맑은 고딕" w:cs="Times New Roman"/>
          <w:b/>
          <w:bCs/>
          <w:szCs w:val="20"/>
        </w:rPr>
      </w:pPr>
    </w:p>
    <w:p w:rsidR="00743CA1" w:rsidRPr="00477F78" w:rsidRDefault="0012758B" w:rsidP="0083196D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 w:rsidRPr="00477F78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질병관리본부 8일부로 발</w:t>
      </w:r>
      <w:r w:rsidR="00477F78" w:rsidRPr="00477F78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령</w:t>
      </w:r>
      <w:r w:rsidR="00477F78" w:rsidRPr="00477F78">
        <w:rPr>
          <w:rFonts w:ascii="맑은 고딕" w:eastAsia="맑은 고딕" w:hAnsi="맑은 고딕" w:cs="Times New Roman"/>
          <w:b/>
          <w:bCs/>
          <w:sz w:val="24"/>
          <w:szCs w:val="24"/>
        </w:rPr>
        <w:t>…</w:t>
      </w:r>
      <w:r w:rsidR="00477F78" w:rsidRPr="00477F78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고위험군에 보험적용</w:t>
      </w:r>
      <w:r w:rsidRPr="00477F78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</w:t>
      </w:r>
    </w:p>
    <w:p w:rsidR="00F34784" w:rsidRPr="00477F78" w:rsidRDefault="00477F78" w:rsidP="00126FB6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477F78">
        <w:rPr>
          <w:rFonts w:ascii="맑은 고딕" w:eastAsia="맑은 고딕" w:hAnsi="맑은 고딕" w:cs="Times New Roman" w:hint="eastAsia"/>
          <w:b/>
          <w:sz w:val="22"/>
        </w:rPr>
        <w:t>한미플루, 수입약 대비 약값 저렴</w:t>
      </w:r>
      <w:r w:rsidRPr="00477F78">
        <w:rPr>
          <w:rFonts w:ascii="맑은 고딕" w:eastAsia="맑은 고딕" w:hAnsi="맑은 고딕" w:cs="Times New Roman"/>
          <w:b/>
          <w:sz w:val="22"/>
        </w:rPr>
        <w:t>…</w:t>
      </w:r>
      <w:r w:rsidRPr="00477F78">
        <w:rPr>
          <w:rFonts w:ascii="맑은 고딕" w:eastAsia="맑은 고딕" w:hAnsi="맑은 고딕" w:cs="Times New Roman" w:hint="eastAsia"/>
          <w:b/>
          <w:sz w:val="22"/>
        </w:rPr>
        <w:t>용량</w:t>
      </w:r>
      <w:r>
        <w:rPr>
          <w:rFonts w:ascii="맑은 고딕" w:eastAsia="맑은 고딕" w:hAnsi="맑은 고딕" w:cs="Times New Roman" w:hint="eastAsia"/>
          <w:b/>
          <w:sz w:val="22"/>
        </w:rPr>
        <w:t>·</w:t>
      </w:r>
      <w:r w:rsidRPr="00477F78">
        <w:rPr>
          <w:rFonts w:ascii="맑은 고딕" w:eastAsia="맑은 고딕" w:hAnsi="맑은 고딕" w:cs="Times New Roman" w:hint="eastAsia"/>
          <w:b/>
          <w:sz w:val="22"/>
        </w:rPr>
        <w:t xml:space="preserve">제형 다양해 환자 편의 </w:t>
      </w:r>
    </w:p>
    <w:p w:rsidR="00477F78" w:rsidRDefault="0047039E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/>
          <w:noProof/>
          <w:sz w:val="22"/>
        </w:rPr>
        <w:drawing>
          <wp:anchor distT="0" distB="0" distL="114300" distR="114300" simplePos="0" relativeHeight="251658240" behindDoc="1" locked="1" layoutInCell="1" allowOverlap="1" wp14:anchorId="4D61929A" wp14:editId="3341F22A">
            <wp:simplePos x="0" y="0"/>
            <wp:positionH relativeFrom="margin">
              <wp:posOffset>66040</wp:posOffset>
            </wp:positionH>
            <wp:positionV relativeFrom="margin">
              <wp:posOffset>3063240</wp:posOffset>
            </wp:positionV>
            <wp:extent cx="2861945" cy="2055495"/>
            <wp:effectExtent l="19050" t="19050" r="14605" b="20955"/>
            <wp:wrapSquare wrapText="bothSides"/>
            <wp:docPr id="3" name="그림 3" descr="C:\Users\admin\Desktop\장은령\보도자료\2016년\11월\[보도] 20161114 한미플루 라인업\한미플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장은령\보도자료\2016년\11월\[보도] 20161114 한미플루 라인업\한미플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55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인플루엔자 환자 수 급증에 따른 보건당국의 유행주의보 발령과 맞물려 국산 독감치료제인 한미약품의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한미플루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가 주목 받고 있다. </w:t>
      </w: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한미플루는 수입약인 타미플루의 염을 변경해 개량신약에 준하는 자료제</w:t>
      </w:r>
      <w:r w:rsidR="0083196D">
        <w:rPr>
          <w:rFonts w:ascii="맑은 고딕" w:eastAsia="맑은 고딕" w:hAnsi="맑은 고딕" w:cs="Times New Roman" w:hint="eastAsia"/>
          <w:sz w:val="22"/>
        </w:rPr>
        <w:t>출</w:t>
      </w:r>
      <w:r>
        <w:rPr>
          <w:rFonts w:ascii="맑은 고딕" w:eastAsia="맑은 고딕" w:hAnsi="맑은 고딕" w:cs="Times New Roman" w:hint="eastAsia"/>
          <w:sz w:val="22"/>
        </w:rPr>
        <w:t xml:space="preserve">의약품으로 허가 받은 독감치료제로, 타미플루 물질특허가 끝난 지난 2월 27일 단독 출시된 바 있다. </w:t>
      </w: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3196D" w:rsidRDefault="0083196D" w:rsidP="00126FB6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보건당국이 독감 유행주의보를 발령하면 65세 이상 어르신, 당뇨병 등 만</w:t>
      </w:r>
      <w:r w:rsidR="0083196D">
        <w:rPr>
          <w:rFonts w:ascii="맑은 고딕" w:eastAsia="맑은 고딕" w:hAnsi="맑은 고딕" w:cs="Times New Roman" w:hint="eastAsia"/>
          <w:sz w:val="22"/>
        </w:rPr>
        <w:t>성</w:t>
      </w:r>
      <w:r>
        <w:rPr>
          <w:rFonts w:ascii="맑은 고딕" w:eastAsia="맑은 고딕" w:hAnsi="맑은 고딕" w:cs="Times New Roman" w:hint="eastAsia"/>
          <w:sz w:val="22"/>
        </w:rPr>
        <w:t>질환자</w:t>
      </w:r>
      <w:r w:rsidR="00BC2C1E">
        <w:rPr>
          <w:rFonts w:ascii="맑은 고딕" w:eastAsia="맑은 고딕" w:hAnsi="맑은 고딕" w:cs="Times New Roman" w:hint="eastAsia"/>
          <w:sz w:val="22"/>
        </w:rPr>
        <w:t>, 만기(생후) 2주부터 9세 이하의 영유아 및 어린이</w:t>
      </w:r>
      <w:r>
        <w:rPr>
          <w:rFonts w:ascii="맑은 고딕" w:eastAsia="맑은 고딕" w:hAnsi="맑은 고딕" w:cs="Times New Roman" w:hint="eastAsia"/>
          <w:sz w:val="22"/>
        </w:rPr>
        <w:t xml:space="preserve">, 임신부, 면역저하자 등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고위험군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이 독감 증상으로 진료를 받을 경우 한미플루 등 항바이러스제에 건강보험이 적용된다. 해당 환자는 약값의 30%만 부담하면 된다. </w:t>
      </w: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한미플루가 출시되기 전까지는 독감 유행주의보 발령시 수입약 품귀현상 등으로 의료진 및 환자들이 불편을 겪어 왔다. 한미플루는 모두 국내에서 생산되기 때문에 빠르고 원활한 공급이 가능해 이 같은 불편을 크게 줄일 수 있을 것으로 기대된다. </w:t>
      </w: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특히 한미플루는 캡슐 제형 외에도 국내에서 유일하게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현탁용분말(물에 섞어 복용)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 제형도 출시되어 있다. </w:t>
      </w:r>
    </w:p>
    <w:p w:rsidR="00F34784" w:rsidRDefault="00F34784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34784" w:rsidRDefault="00F34784" w:rsidP="00F3478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한미플루 현탁용분말은 물에 섞은 후에도 맑은 용액상태가 유지되고 농도가 균질해 정확한 용량의 투약이 가능하며, 종합과일향을 첨가해 캡슐을 삼키기 어려운 어린이들도 거부감 없이 약을 복용할 수 있다. </w:t>
      </w:r>
    </w:p>
    <w:p w:rsidR="00F34784" w:rsidRDefault="00F34784" w:rsidP="00F3478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34784" w:rsidRDefault="0012758B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한미약품은 현재 한미플루캡슐 30mg·45mg·60mg·75mg 4개 제품과</w:t>
      </w:r>
      <w:bookmarkStart w:id="0" w:name="_GoBack"/>
      <w:bookmarkEnd w:id="0"/>
      <w:r>
        <w:rPr>
          <w:rFonts w:ascii="맑은 고딕" w:eastAsia="맑은 고딕" w:hAnsi="맑은 고딕" w:cs="Times New Roman" w:hint="eastAsia"/>
          <w:sz w:val="22"/>
        </w:rPr>
        <w:t xml:space="preserve"> 현탁용분말 50mL·</w:t>
      </w:r>
      <w:r>
        <w:rPr>
          <w:rFonts w:ascii="맑은 고딕" w:eastAsia="맑은 고딕" w:hAnsi="맑은 고딕" w:cs="Times New Roman" w:hint="eastAsia"/>
          <w:sz w:val="22"/>
        </w:rPr>
        <w:lastRenderedPageBreak/>
        <w:t xml:space="preserve">60mL 2개 제품 등 총 6가지 제품군을 확보해 유통 중이다. </w:t>
      </w:r>
    </w:p>
    <w:p w:rsidR="0012758B" w:rsidRDefault="0012758B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D1CFF" w:rsidRPr="003C60F7" w:rsidRDefault="0012758B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 관계자는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 xml:space="preserve">다양한 용량과 제형의 국산 독감치료제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한미플루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가 국민건강 보건에 기여할 수 있을 것으로 기대한다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면서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>품귀현상 등으로 환자들이 불편을 겪는 일이 없도록 제품 유통에 만전을 기하겠다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고 말했다. </w:t>
      </w:r>
    </w:p>
    <w:p w:rsidR="00126FB6" w:rsidRPr="00126FB6" w:rsidRDefault="00126FB6" w:rsidP="00743CA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A143B" w:rsidRPr="00D9648D" w:rsidRDefault="00521A0B" w:rsidP="00ED4FB4">
      <w:pPr>
        <w:spacing w:after="0" w:line="192" w:lineRule="auto"/>
        <w:jc w:val="right"/>
        <w:rPr>
          <w:rFonts w:ascii="맑은 고딕" w:eastAsia="맑은 고딕" w:hAnsi="맑은 고딕" w:cs="Times New Roman"/>
          <w:sz w:val="22"/>
        </w:rPr>
      </w:pPr>
      <w:r w:rsidRPr="00614F24">
        <w:rPr>
          <w:rFonts w:hint="eastAsia"/>
          <w:b/>
          <w:sz w:val="22"/>
        </w:rPr>
        <w:t>&lt;끝&gt;</w:t>
      </w:r>
    </w:p>
    <w:sectPr w:rsidR="00CA143B" w:rsidRPr="00D9648D" w:rsidSect="00F64785">
      <w:head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E1B" w:rsidRDefault="00417E1B" w:rsidP="00E32DD0">
      <w:pPr>
        <w:spacing w:after="0" w:line="240" w:lineRule="auto"/>
      </w:pPr>
      <w:r>
        <w:separator/>
      </w:r>
    </w:p>
  </w:endnote>
  <w:endnote w:type="continuationSeparator" w:id="0">
    <w:p w:rsidR="00417E1B" w:rsidRDefault="00417E1B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E1B" w:rsidRDefault="00417E1B" w:rsidP="00E32DD0">
      <w:pPr>
        <w:spacing w:after="0" w:line="240" w:lineRule="auto"/>
      </w:pPr>
      <w:r>
        <w:separator/>
      </w:r>
    </w:p>
  </w:footnote>
  <w:footnote w:type="continuationSeparator" w:id="0">
    <w:p w:rsidR="00417E1B" w:rsidRDefault="00417E1B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D0" w:rsidRDefault="00E32DD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72375" cy="1440815"/>
          <wp:effectExtent l="0" t="0" r="9525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배너7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44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5D83"/>
    <w:rsid w:val="0001705D"/>
    <w:rsid w:val="00046DE9"/>
    <w:rsid w:val="000A0184"/>
    <w:rsid w:val="000A756C"/>
    <w:rsid w:val="000D7AAF"/>
    <w:rsid w:val="000F7107"/>
    <w:rsid w:val="000F787E"/>
    <w:rsid w:val="0011163F"/>
    <w:rsid w:val="0011699F"/>
    <w:rsid w:val="00125C70"/>
    <w:rsid w:val="00125EB7"/>
    <w:rsid w:val="00126FB6"/>
    <w:rsid w:val="0012758B"/>
    <w:rsid w:val="00146A22"/>
    <w:rsid w:val="00147F4A"/>
    <w:rsid w:val="001515BC"/>
    <w:rsid w:val="00192E1C"/>
    <w:rsid w:val="00197989"/>
    <w:rsid w:val="00197BEC"/>
    <w:rsid w:val="001C549A"/>
    <w:rsid w:val="001C78E5"/>
    <w:rsid w:val="001D4A40"/>
    <w:rsid w:val="001D65E7"/>
    <w:rsid w:val="001F1BA3"/>
    <w:rsid w:val="00202698"/>
    <w:rsid w:val="00210453"/>
    <w:rsid w:val="0021072E"/>
    <w:rsid w:val="00211FA8"/>
    <w:rsid w:val="0021284F"/>
    <w:rsid w:val="00223179"/>
    <w:rsid w:val="002315B7"/>
    <w:rsid w:val="0023176D"/>
    <w:rsid w:val="002431E0"/>
    <w:rsid w:val="002511DC"/>
    <w:rsid w:val="0026247F"/>
    <w:rsid w:val="00287A44"/>
    <w:rsid w:val="002B1DEF"/>
    <w:rsid w:val="002E4A32"/>
    <w:rsid w:val="002E722B"/>
    <w:rsid w:val="002F7B00"/>
    <w:rsid w:val="00316FF3"/>
    <w:rsid w:val="003176BD"/>
    <w:rsid w:val="00331B67"/>
    <w:rsid w:val="00350908"/>
    <w:rsid w:val="00383270"/>
    <w:rsid w:val="00384102"/>
    <w:rsid w:val="00384AD3"/>
    <w:rsid w:val="00395CE7"/>
    <w:rsid w:val="003C44A1"/>
    <w:rsid w:val="003C60F7"/>
    <w:rsid w:val="003D28C9"/>
    <w:rsid w:val="003E39C1"/>
    <w:rsid w:val="003F0C7F"/>
    <w:rsid w:val="00411A1E"/>
    <w:rsid w:val="00414F18"/>
    <w:rsid w:val="00417E1B"/>
    <w:rsid w:val="00423BFB"/>
    <w:rsid w:val="004409FE"/>
    <w:rsid w:val="00452D9A"/>
    <w:rsid w:val="00454A0A"/>
    <w:rsid w:val="00464F52"/>
    <w:rsid w:val="0047039E"/>
    <w:rsid w:val="00474CA7"/>
    <w:rsid w:val="00475F04"/>
    <w:rsid w:val="00477F78"/>
    <w:rsid w:val="004A483F"/>
    <w:rsid w:val="004C6E0A"/>
    <w:rsid w:val="004D5F33"/>
    <w:rsid w:val="004F2702"/>
    <w:rsid w:val="0051094A"/>
    <w:rsid w:val="00521A0B"/>
    <w:rsid w:val="0052738E"/>
    <w:rsid w:val="00540605"/>
    <w:rsid w:val="00540ADC"/>
    <w:rsid w:val="00551A48"/>
    <w:rsid w:val="005544BE"/>
    <w:rsid w:val="0056555D"/>
    <w:rsid w:val="00574BA9"/>
    <w:rsid w:val="00584E44"/>
    <w:rsid w:val="005A4C5C"/>
    <w:rsid w:val="005E53FE"/>
    <w:rsid w:val="005E60CF"/>
    <w:rsid w:val="005F3441"/>
    <w:rsid w:val="005F4406"/>
    <w:rsid w:val="00605BAF"/>
    <w:rsid w:val="0061010E"/>
    <w:rsid w:val="006118AE"/>
    <w:rsid w:val="00620758"/>
    <w:rsid w:val="0062776F"/>
    <w:rsid w:val="006418CF"/>
    <w:rsid w:val="006544F8"/>
    <w:rsid w:val="00666365"/>
    <w:rsid w:val="00670EA7"/>
    <w:rsid w:val="00675B1A"/>
    <w:rsid w:val="00692174"/>
    <w:rsid w:val="00695BC0"/>
    <w:rsid w:val="006B3C35"/>
    <w:rsid w:val="006C3934"/>
    <w:rsid w:val="006C6E8D"/>
    <w:rsid w:val="006E3E45"/>
    <w:rsid w:val="006E6026"/>
    <w:rsid w:val="006F2A96"/>
    <w:rsid w:val="00700C5F"/>
    <w:rsid w:val="00701945"/>
    <w:rsid w:val="007033E5"/>
    <w:rsid w:val="00705349"/>
    <w:rsid w:val="00735FF7"/>
    <w:rsid w:val="00743CA1"/>
    <w:rsid w:val="00753EBB"/>
    <w:rsid w:val="007840AB"/>
    <w:rsid w:val="007A055A"/>
    <w:rsid w:val="007A482E"/>
    <w:rsid w:val="007C2EEB"/>
    <w:rsid w:val="007C60A7"/>
    <w:rsid w:val="007D328F"/>
    <w:rsid w:val="007D4063"/>
    <w:rsid w:val="007E5FB8"/>
    <w:rsid w:val="007E6FFB"/>
    <w:rsid w:val="00820358"/>
    <w:rsid w:val="008230CC"/>
    <w:rsid w:val="0082739E"/>
    <w:rsid w:val="0083196D"/>
    <w:rsid w:val="00840F8B"/>
    <w:rsid w:val="008421A3"/>
    <w:rsid w:val="00843B83"/>
    <w:rsid w:val="00853ECD"/>
    <w:rsid w:val="00860055"/>
    <w:rsid w:val="00871DD8"/>
    <w:rsid w:val="008A5CCF"/>
    <w:rsid w:val="008B44D4"/>
    <w:rsid w:val="008C2DA8"/>
    <w:rsid w:val="008D6139"/>
    <w:rsid w:val="008F0AA1"/>
    <w:rsid w:val="008F638A"/>
    <w:rsid w:val="008F69B9"/>
    <w:rsid w:val="0091691A"/>
    <w:rsid w:val="00921090"/>
    <w:rsid w:val="00932535"/>
    <w:rsid w:val="00940577"/>
    <w:rsid w:val="00944F67"/>
    <w:rsid w:val="00974732"/>
    <w:rsid w:val="009777E2"/>
    <w:rsid w:val="009A1A30"/>
    <w:rsid w:val="009A5288"/>
    <w:rsid w:val="009A6971"/>
    <w:rsid w:val="009B53FF"/>
    <w:rsid w:val="009C1D60"/>
    <w:rsid w:val="009D04F7"/>
    <w:rsid w:val="009E7B28"/>
    <w:rsid w:val="00A34C01"/>
    <w:rsid w:val="00A37179"/>
    <w:rsid w:val="00A41AD2"/>
    <w:rsid w:val="00A42825"/>
    <w:rsid w:val="00A531C1"/>
    <w:rsid w:val="00A557E4"/>
    <w:rsid w:val="00A977C0"/>
    <w:rsid w:val="00AB2168"/>
    <w:rsid w:val="00AB44B6"/>
    <w:rsid w:val="00AC146D"/>
    <w:rsid w:val="00AD0A06"/>
    <w:rsid w:val="00AD1949"/>
    <w:rsid w:val="00AD649E"/>
    <w:rsid w:val="00AE6894"/>
    <w:rsid w:val="00AF55DD"/>
    <w:rsid w:val="00B03E73"/>
    <w:rsid w:val="00B06D93"/>
    <w:rsid w:val="00B126C6"/>
    <w:rsid w:val="00B15EAF"/>
    <w:rsid w:val="00B30688"/>
    <w:rsid w:val="00B34E1F"/>
    <w:rsid w:val="00B3603C"/>
    <w:rsid w:val="00B9327F"/>
    <w:rsid w:val="00BB68AF"/>
    <w:rsid w:val="00BC2C1E"/>
    <w:rsid w:val="00BC365A"/>
    <w:rsid w:val="00BC4C91"/>
    <w:rsid w:val="00BC7B11"/>
    <w:rsid w:val="00C03CF7"/>
    <w:rsid w:val="00C05D3F"/>
    <w:rsid w:val="00C20209"/>
    <w:rsid w:val="00C47C46"/>
    <w:rsid w:val="00C6143F"/>
    <w:rsid w:val="00C70442"/>
    <w:rsid w:val="00C81F0E"/>
    <w:rsid w:val="00C82A44"/>
    <w:rsid w:val="00C832D0"/>
    <w:rsid w:val="00C83474"/>
    <w:rsid w:val="00C90DAE"/>
    <w:rsid w:val="00C96938"/>
    <w:rsid w:val="00C97A36"/>
    <w:rsid w:val="00CA143B"/>
    <w:rsid w:val="00CA43E3"/>
    <w:rsid w:val="00CA486A"/>
    <w:rsid w:val="00CE0B0C"/>
    <w:rsid w:val="00D1017D"/>
    <w:rsid w:val="00D106AD"/>
    <w:rsid w:val="00D31592"/>
    <w:rsid w:val="00D40E8A"/>
    <w:rsid w:val="00D46CB6"/>
    <w:rsid w:val="00D56528"/>
    <w:rsid w:val="00D67A82"/>
    <w:rsid w:val="00D76004"/>
    <w:rsid w:val="00D80A6F"/>
    <w:rsid w:val="00D9648D"/>
    <w:rsid w:val="00DB62E4"/>
    <w:rsid w:val="00DC34ED"/>
    <w:rsid w:val="00DD6DB4"/>
    <w:rsid w:val="00DE23CD"/>
    <w:rsid w:val="00E04964"/>
    <w:rsid w:val="00E17F26"/>
    <w:rsid w:val="00E26F44"/>
    <w:rsid w:val="00E32DD0"/>
    <w:rsid w:val="00E44A4F"/>
    <w:rsid w:val="00E6679C"/>
    <w:rsid w:val="00E73E7A"/>
    <w:rsid w:val="00E834B6"/>
    <w:rsid w:val="00E969BA"/>
    <w:rsid w:val="00E9784E"/>
    <w:rsid w:val="00E97E1D"/>
    <w:rsid w:val="00EA3571"/>
    <w:rsid w:val="00EA5A17"/>
    <w:rsid w:val="00ED058E"/>
    <w:rsid w:val="00ED4FB4"/>
    <w:rsid w:val="00F02F8F"/>
    <w:rsid w:val="00F34784"/>
    <w:rsid w:val="00F41735"/>
    <w:rsid w:val="00F47A17"/>
    <w:rsid w:val="00F64785"/>
    <w:rsid w:val="00F756CA"/>
    <w:rsid w:val="00FB4409"/>
    <w:rsid w:val="00FB53BB"/>
    <w:rsid w:val="00FC18A9"/>
    <w:rsid w:val="00FD1CFF"/>
    <w:rsid w:val="00FD2067"/>
    <w:rsid w:val="00FE451F"/>
    <w:rsid w:val="00FE5F76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8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paragraph" w:styleId="a9">
    <w:name w:val="No Spacing"/>
    <w:uiPriority w:val="1"/>
    <w:qFormat/>
    <w:rsid w:val="001D65E7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paragraph" w:styleId="a9">
    <w:name w:val="No Spacing"/>
    <w:uiPriority w:val="1"/>
    <w:qFormat/>
    <w:rsid w:val="001D65E7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pa@hanmi.co.k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79403-D3F9-43C9-8CAB-686B4B377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2016-12-08T00:26:00Z</cp:lastPrinted>
  <dcterms:created xsi:type="dcterms:W3CDTF">2016-12-08T05:17:00Z</dcterms:created>
  <dcterms:modified xsi:type="dcterms:W3CDTF">2016-12-08T05:20:00Z</dcterms:modified>
</cp:coreProperties>
</file>