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pPr w:leftFromText="142" w:rightFromText="142" w:vertAnchor="text" w:horzAnchor="margin" w:tblpY="86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384"/>
        <w:gridCol w:w="5245"/>
        <w:gridCol w:w="2613"/>
      </w:tblGrid>
      <w:tr w:rsidR="000D7AAF" w:rsidTr="00384102">
        <w:tc>
          <w:tcPr>
            <w:tcW w:w="1384" w:type="dxa"/>
          </w:tcPr>
          <w:p w:rsidR="000D7AAF" w:rsidRPr="00CA143B" w:rsidRDefault="000D7AAF" w:rsidP="00CA143B">
            <w:pPr>
              <w:jc w:val="center"/>
              <w:rPr>
                <w:b/>
              </w:rPr>
            </w:pPr>
            <w:r w:rsidRPr="00CA143B">
              <w:rPr>
                <w:rFonts w:hint="eastAsia"/>
                <w:b/>
              </w:rPr>
              <w:t>자료배포</w:t>
            </w:r>
          </w:p>
        </w:tc>
        <w:tc>
          <w:tcPr>
            <w:tcW w:w="7858" w:type="dxa"/>
            <w:gridSpan w:val="2"/>
          </w:tcPr>
          <w:p w:rsidR="000D7AAF" w:rsidRDefault="00270363" w:rsidP="009B63B2">
            <w:r>
              <w:rPr>
                <w:rFonts w:hint="eastAsia"/>
              </w:rPr>
              <w:t>2016</w:t>
            </w:r>
            <w:r w:rsidR="000D7AAF">
              <w:rPr>
                <w:rFonts w:hint="eastAsia"/>
              </w:rPr>
              <w:t>.</w:t>
            </w:r>
            <w:r w:rsidR="00492325">
              <w:rPr>
                <w:rFonts w:hint="eastAsia"/>
              </w:rPr>
              <w:t>03.</w:t>
            </w:r>
            <w:bookmarkStart w:id="0" w:name="_GoBack"/>
            <w:bookmarkEnd w:id="0"/>
            <w:r w:rsidR="009B63B2">
              <w:rPr>
                <w:rFonts w:hint="eastAsia"/>
              </w:rPr>
              <w:t>21</w:t>
            </w:r>
          </w:p>
        </w:tc>
      </w:tr>
      <w:tr w:rsidR="000D7AAF" w:rsidTr="00384102">
        <w:tc>
          <w:tcPr>
            <w:tcW w:w="1384" w:type="dxa"/>
          </w:tcPr>
          <w:p w:rsidR="000D7AAF" w:rsidRPr="00CA143B" w:rsidRDefault="000D7AAF" w:rsidP="00CA143B">
            <w:pPr>
              <w:jc w:val="center"/>
              <w:rPr>
                <w:b/>
              </w:rPr>
            </w:pPr>
            <w:r w:rsidRPr="00CA143B">
              <w:rPr>
                <w:rFonts w:hint="eastAsia"/>
                <w:b/>
              </w:rPr>
              <w:t>보도요청</w:t>
            </w:r>
          </w:p>
        </w:tc>
        <w:tc>
          <w:tcPr>
            <w:tcW w:w="7858" w:type="dxa"/>
            <w:gridSpan w:val="2"/>
          </w:tcPr>
          <w:p w:rsidR="000D7AAF" w:rsidRDefault="000D7AAF" w:rsidP="000D7AAF">
            <w:r>
              <w:rPr>
                <w:rFonts w:hint="eastAsia"/>
              </w:rPr>
              <w:t>배포 이후</w:t>
            </w:r>
          </w:p>
        </w:tc>
      </w:tr>
      <w:tr w:rsidR="000D7AAF" w:rsidTr="00384102">
        <w:tc>
          <w:tcPr>
            <w:tcW w:w="1384" w:type="dxa"/>
            <w:vAlign w:val="center"/>
          </w:tcPr>
          <w:p w:rsidR="000D7AAF" w:rsidRPr="00CA143B" w:rsidRDefault="000D7AAF" w:rsidP="00CA143B">
            <w:pPr>
              <w:jc w:val="center"/>
              <w:rPr>
                <w:b/>
              </w:rPr>
            </w:pPr>
            <w:r w:rsidRPr="00CA143B">
              <w:rPr>
                <w:rFonts w:hint="eastAsia"/>
                <w:b/>
              </w:rPr>
              <w:t>문의</w:t>
            </w:r>
          </w:p>
        </w:tc>
        <w:tc>
          <w:tcPr>
            <w:tcW w:w="5245" w:type="dxa"/>
          </w:tcPr>
          <w:p w:rsidR="000D7AAF" w:rsidRPr="000D7AAF" w:rsidRDefault="000D7AAF" w:rsidP="000D7AAF">
            <w:r>
              <w:rPr>
                <w:rFonts w:hint="eastAsia"/>
              </w:rPr>
              <w:t xml:space="preserve">한승우 </w:t>
            </w:r>
            <w:r w:rsidR="00AF74EB">
              <w:rPr>
                <w:rFonts w:hint="eastAsia"/>
              </w:rPr>
              <w:t>팀</w:t>
            </w:r>
            <w:r>
              <w:rPr>
                <w:rFonts w:hint="eastAsia"/>
              </w:rPr>
              <w:t>장 T: 02 410 9056</w:t>
            </w:r>
            <w:r w:rsidR="00CA143B">
              <w:rPr>
                <w:rFonts w:hint="eastAsia"/>
              </w:rPr>
              <w:t xml:space="preserve"> /</w:t>
            </w:r>
            <w:r>
              <w:rPr>
                <w:rFonts w:hint="eastAsia"/>
              </w:rPr>
              <w:t xml:space="preserve"> M:</w:t>
            </w:r>
            <w:r w:rsidR="00CA143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010 4272 1879</w:t>
            </w:r>
          </w:p>
          <w:p w:rsidR="000D7AAF" w:rsidRDefault="000D7AAF" w:rsidP="000D7AAF">
            <w:r>
              <w:rPr>
                <w:rFonts w:hint="eastAsia"/>
              </w:rPr>
              <w:t xml:space="preserve">최우진 </w:t>
            </w:r>
            <w:r w:rsidR="00AF74EB">
              <w:rPr>
                <w:rFonts w:hint="eastAsia"/>
              </w:rPr>
              <w:t>과장</w:t>
            </w:r>
            <w:r>
              <w:rPr>
                <w:rFonts w:hint="eastAsia"/>
              </w:rPr>
              <w:t xml:space="preserve"> T:</w:t>
            </w:r>
            <w:r w:rsidR="00FB4409">
              <w:rPr>
                <w:rFonts w:hint="eastAsia"/>
              </w:rPr>
              <w:t xml:space="preserve"> 02 410 0</w:t>
            </w:r>
            <w:r w:rsidR="00CA143B">
              <w:rPr>
                <w:rFonts w:hint="eastAsia"/>
              </w:rPr>
              <w:t>416 / M: 010 2365 0005</w:t>
            </w:r>
          </w:p>
          <w:p w:rsidR="000D7AAF" w:rsidRDefault="000D7AAF" w:rsidP="000D7AAF">
            <w:r>
              <w:rPr>
                <w:rFonts w:hint="eastAsia"/>
              </w:rPr>
              <w:t xml:space="preserve">장은령 </w:t>
            </w:r>
            <w:r w:rsidR="00AF74EB">
              <w:rPr>
                <w:rFonts w:hint="eastAsia"/>
              </w:rPr>
              <w:t>대리</w:t>
            </w:r>
            <w:r>
              <w:rPr>
                <w:rFonts w:hint="eastAsia"/>
              </w:rPr>
              <w:t xml:space="preserve"> T: </w:t>
            </w:r>
            <w:r w:rsidR="00CA143B">
              <w:rPr>
                <w:rFonts w:hint="eastAsia"/>
              </w:rPr>
              <w:t>02 410 0411 / M: 010 7372 2451</w:t>
            </w:r>
          </w:p>
        </w:tc>
        <w:tc>
          <w:tcPr>
            <w:tcW w:w="2613" w:type="dxa"/>
            <w:vAlign w:val="center"/>
          </w:tcPr>
          <w:p w:rsidR="000D7AAF" w:rsidRDefault="000D7AAF" w:rsidP="00CA143B">
            <w:r>
              <w:rPr>
                <w:rFonts w:hint="eastAsia"/>
              </w:rPr>
              <w:t xml:space="preserve">Email: </w:t>
            </w:r>
          </w:p>
          <w:p w:rsidR="000D7AAF" w:rsidRDefault="000D7AAF" w:rsidP="00CA143B">
            <w:r>
              <w:rPr>
                <w:rFonts w:hint="eastAsia"/>
              </w:rPr>
              <w:t>pa@hanmi.co.kr</w:t>
            </w:r>
          </w:p>
        </w:tc>
      </w:tr>
    </w:tbl>
    <w:p w:rsidR="00384102" w:rsidRDefault="00384102" w:rsidP="00384102">
      <w:pPr>
        <w:spacing w:after="0" w:line="192" w:lineRule="auto"/>
        <w:jc w:val="left"/>
      </w:pPr>
    </w:p>
    <w:p w:rsidR="007E6FFB" w:rsidRPr="007E6FFB" w:rsidRDefault="007E6FFB" w:rsidP="007E6FFB">
      <w:pPr>
        <w:spacing w:after="0" w:line="192" w:lineRule="auto"/>
        <w:ind w:firstLineChars="2100" w:firstLine="1260"/>
        <w:jc w:val="left"/>
        <w:rPr>
          <w:sz w:val="6"/>
          <w:szCs w:val="6"/>
        </w:rPr>
      </w:pPr>
    </w:p>
    <w:p w:rsidR="0059356D" w:rsidRPr="00691935" w:rsidRDefault="0059356D" w:rsidP="00D76004">
      <w:pPr>
        <w:spacing w:after="0" w:line="192" w:lineRule="auto"/>
        <w:rPr>
          <w:rFonts w:ascii="맑은 고딕" w:eastAsia="맑은 고딕" w:hAnsi="맑은 고딕" w:cs="Times New Roman"/>
          <w:b/>
          <w:bCs/>
          <w:spacing w:val="-8"/>
          <w:w w:val="98"/>
          <w:sz w:val="10"/>
          <w:szCs w:val="10"/>
        </w:rPr>
      </w:pPr>
    </w:p>
    <w:p w:rsidR="00F54513" w:rsidRPr="00926471" w:rsidRDefault="00405D5F" w:rsidP="00D76004">
      <w:pPr>
        <w:spacing w:after="0" w:line="192" w:lineRule="auto"/>
        <w:rPr>
          <w:rFonts w:ascii="맑은 고딕" w:eastAsia="맑은 고딕" w:hAnsi="맑은 고딕" w:cs="Times New Roman"/>
          <w:b/>
          <w:bCs/>
          <w:color w:val="000000" w:themeColor="text1"/>
          <w:spacing w:val="-14"/>
          <w:sz w:val="40"/>
          <w:szCs w:val="40"/>
        </w:rPr>
      </w:pPr>
      <w:r w:rsidRPr="00926471">
        <w:rPr>
          <w:rFonts w:ascii="맑은 고딕" w:eastAsia="맑은 고딕" w:hAnsi="맑은 고딕" w:cs="Times New Roman"/>
          <w:b/>
          <w:bCs/>
          <w:color w:val="000000" w:themeColor="text1"/>
          <w:spacing w:val="-14"/>
          <w:sz w:val="40"/>
          <w:szCs w:val="40"/>
        </w:rPr>
        <w:t>“</w:t>
      </w:r>
      <w:proofErr w:type="spellStart"/>
      <w:r w:rsidR="00F54513" w:rsidRPr="00926471">
        <w:rPr>
          <w:rFonts w:ascii="맑은 고딕" w:eastAsia="맑은 고딕" w:hAnsi="맑은 고딕" w:cs="Times New Roman" w:hint="eastAsia"/>
          <w:b/>
          <w:bCs/>
          <w:color w:val="000000" w:themeColor="text1"/>
          <w:spacing w:val="-14"/>
          <w:sz w:val="40"/>
          <w:szCs w:val="40"/>
        </w:rPr>
        <w:t>한미탐스</w:t>
      </w:r>
      <w:proofErr w:type="spellEnd"/>
      <w:r w:rsidR="00F54513" w:rsidRPr="00926471">
        <w:rPr>
          <w:rFonts w:ascii="맑은 고딕" w:eastAsia="맑은 고딕" w:hAnsi="맑은 고딕" w:cs="Times New Roman" w:hint="eastAsia"/>
          <w:b/>
          <w:bCs/>
          <w:color w:val="000000" w:themeColor="text1"/>
          <w:spacing w:val="-14"/>
          <w:sz w:val="40"/>
          <w:szCs w:val="40"/>
        </w:rPr>
        <w:t>0.4mg 한국인</w:t>
      </w:r>
      <w:r w:rsidRPr="00926471">
        <w:rPr>
          <w:rFonts w:ascii="맑은 고딕" w:eastAsia="맑은 고딕" w:hAnsi="맑은 고딕" w:cs="Times New Roman" w:hint="eastAsia"/>
          <w:b/>
          <w:bCs/>
          <w:color w:val="000000" w:themeColor="text1"/>
          <w:spacing w:val="-14"/>
          <w:sz w:val="40"/>
          <w:szCs w:val="40"/>
        </w:rPr>
        <w:t xml:space="preserve"> 임상, 유효성•안</w:t>
      </w:r>
      <w:r w:rsidR="002F4291" w:rsidRPr="00926471">
        <w:rPr>
          <w:rFonts w:ascii="맑은 고딕" w:eastAsia="맑은 고딕" w:hAnsi="맑은 고딕" w:cs="Times New Roman" w:hint="eastAsia"/>
          <w:b/>
          <w:bCs/>
          <w:color w:val="000000" w:themeColor="text1"/>
          <w:spacing w:val="-14"/>
          <w:sz w:val="40"/>
          <w:szCs w:val="40"/>
        </w:rPr>
        <w:t>전</w:t>
      </w:r>
      <w:r w:rsidRPr="00926471">
        <w:rPr>
          <w:rFonts w:ascii="맑은 고딕" w:eastAsia="맑은 고딕" w:hAnsi="맑은 고딕" w:cs="Times New Roman" w:hint="eastAsia"/>
          <w:b/>
          <w:bCs/>
          <w:color w:val="000000" w:themeColor="text1"/>
          <w:spacing w:val="-14"/>
          <w:sz w:val="40"/>
          <w:szCs w:val="40"/>
        </w:rPr>
        <w:t>성 입증</w:t>
      </w:r>
      <w:r w:rsidRPr="00926471">
        <w:rPr>
          <w:rFonts w:ascii="맑은 고딕" w:eastAsia="맑은 고딕" w:hAnsi="맑은 고딕" w:cs="Times New Roman"/>
          <w:b/>
          <w:bCs/>
          <w:color w:val="000000" w:themeColor="text1"/>
          <w:spacing w:val="-14"/>
          <w:sz w:val="40"/>
          <w:szCs w:val="40"/>
        </w:rPr>
        <w:t>”</w:t>
      </w:r>
    </w:p>
    <w:p w:rsidR="00BD40F0" w:rsidRDefault="00405D5F" w:rsidP="00BD40F0">
      <w:pPr>
        <w:spacing w:after="0"/>
        <w:rPr>
          <w:rFonts w:ascii="맑은 고딕" w:eastAsia="맑은 고딕" w:hAnsi="맑은 고딕" w:cs="Times New Roman"/>
          <w:b/>
          <w:bCs/>
          <w:sz w:val="26"/>
          <w:szCs w:val="26"/>
        </w:rPr>
      </w:pPr>
      <w:r>
        <w:rPr>
          <w:rFonts w:ascii="맑은 고딕" w:eastAsia="맑은 고딕" w:hAnsi="맑은 고딕" w:cs="Times New Roman" w:hint="eastAsia"/>
          <w:b/>
          <w:bCs/>
          <w:sz w:val="26"/>
          <w:szCs w:val="26"/>
        </w:rPr>
        <w:t>비뇨기</w:t>
      </w:r>
      <w:r w:rsidR="00CE4447">
        <w:rPr>
          <w:rFonts w:ascii="맑은 고딕" w:eastAsia="맑은 고딕" w:hAnsi="맑은 고딕" w:cs="Times New Roman" w:hint="eastAsia"/>
          <w:b/>
          <w:bCs/>
          <w:sz w:val="26"/>
          <w:szCs w:val="26"/>
        </w:rPr>
        <w:t xml:space="preserve"> </w:t>
      </w:r>
      <w:r>
        <w:rPr>
          <w:rFonts w:ascii="맑은 고딕" w:eastAsia="맑은 고딕" w:hAnsi="맑은 고딕" w:cs="Times New Roman" w:hint="eastAsia"/>
          <w:b/>
          <w:bCs/>
          <w:sz w:val="26"/>
          <w:szCs w:val="26"/>
        </w:rPr>
        <w:t xml:space="preserve">심포지엄 </w:t>
      </w:r>
      <w:r w:rsidR="00BD40F0" w:rsidRPr="00BD40F0">
        <w:rPr>
          <w:rFonts w:ascii="맑은 고딕" w:eastAsia="맑은 고딕" w:hAnsi="맑은 고딕" w:cs="Times New Roman"/>
          <w:b/>
          <w:bCs/>
          <w:sz w:val="26"/>
          <w:szCs w:val="26"/>
        </w:rPr>
        <w:t>대구</w:t>
      </w:r>
      <w:r>
        <w:rPr>
          <w:rFonts w:ascii="맑은 고딕" w:eastAsia="맑은 고딕" w:hAnsi="맑은 고딕" w:cs="Times New Roman" w:hint="eastAsia"/>
          <w:b/>
          <w:bCs/>
          <w:sz w:val="26"/>
          <w:szCs w:val="26"/>
        </w:rPr>
        <w:t>·</w:t>
      </w:r>
      <w:r w:rsidR="00BD40F0" w:rsidRPr="00BD40F0">
        <w:rPr>
          <w:rFonts w:ascii="맑은 고딕" w:eastAsia="맑은 고딕" w:hAnsi="맑은 고딕" w:cs="Times New Roman"/>
          <w:b/>
          <w:bCs/>
          <w:sz w:val="26"/>
          <w:szCs w:val="26"/>
        </w:rPr>
        <w:t>부산</w:t>
      </w:r>
      <w:r>
        <w:rPr>
          <w:rFonts w:ascii="맑은 고딕" w:eastAsia="맑은 고딕" w:hAnsi="맑은 고딕" w:cs="Times New Roman" w:hint="eastAsia"/>
          <w:b/>
          <w:bCs/>
          <w:sz w:val="26"/>
          <w:szCs w:val="26"/>
        </w:rPr>
        <w:t xml:space="preserve"> 개최</w:t>
      </w:r>
      <w:proofErr w:type="gramStart"/>
      <w:r w:rsidR="00BD40F0" w:rsidRPr="00BD40F0">
        <w:rPr>
          <w:rFonts w:ascii="맑은 고딕" w:eastAsia="맑은 고딕" w:hAnsi="맑은 고딕" w:cs="Times New Roman"/>
          <w:b/>
          <w:bCs/>
          <w:sz w:val="26"/>
          <w:szCs w:val="26"/>
        </w:rPr>
        <w:t>...</w:t>
      </w:r>
      <w:proofErr w:type="spellStart"/>
      <w:proofErr w:type="gramEnd"/>
      <w:r w:rsidR="00BD40F0" w:rsidRPr="00BD40F0">
        <w:rPr>
          <w:rFonts w:ascii="맑은 고딕" w:eastAsia="맑은 고딕" w:hAnsi="맑은 고딕" w:cs="Times New Roman"/>
          <w:b/>
          <w:bCs/>
          <w:sz w:val="26"/>
          <w:szCs w:val="26"/>
        </w:rPr>
        <w:t>한미탐스</w:t>
      </w:r>
      <w:proofErr w:type="spellEnd"/>
      <w:r w:rsidR="00BD40F0" w:rsidRPr="00BD40F0">
        <w:rPr>
          <w:rFonts w:ascii="맑은 고딕" w:eastAsia="맑은 고딕" w:hAnsi="맑은 고딕" w:cs="Times New Roman"/>
          <w:b/>
          <w:bCs/>
          <w:sz w:val="26"/>
          <w:szCs w:val="26"/>
        </w:rPr>
        <w:t xml:space="preserve">0.4mg </w:t>
      </w:r>
      <w:r w:rsidR="00BD40F0">
        <w:rPr>
          <w:rFonts w:ascii="맑은 고딕" w:eastAsia="맑은 고딕" w:hAnsi="맑은 고딕" w:cs="Times New Roman" w:hint="eastAsia"/>
          <w:b/>
          <w:bCs/>
          <w:sz w:val="26"/>
          <w:szCs w:val="26"/>
        </w:rPr>
        <w:t xml:space="preserve">임상3상 </w:t>
      </w:r>
      <w:r w:rsidR="00BD40F0" w:rsidRPr="00BD40F0">
        <w:rPr>
          <w:rFonts w:ascii="맑은 고딕" w:eastAsia="맑은 고딕" w:hAnsi="맑은 고딕" w:cs="Times New Roman"/>
          <w:b/>
          <w:bCs/>
          <w:sz w:val="26"/>
          <w:szCs w:val="26"/>
        </w:rPr>
        <w:t>결과 등 발표</w:t>
      </w:r>
    </w:p>
    <w:p w:rsidR="00F54513" w:rsidRPr="00050CCA" w:rsidRDefault="00050CCA" w:rsidP="00BD40F0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/>
          <w:b/>
          <w:bCs/>
          <w:noProof/>
          <w:sz w:val="26"/>
          <w:szCs w:val="26"/>
        </w:rPr>
        <w:drawing>
          <wp:inline distT="0" distB="0" distL="0" distR="0">
            <wp:extent cx="5731510" cy="3310890"/>
            <wp:effectExtent l="19050" t="0" r="2540" b="0"/>
            <wp:docPr id="2" name="그림 1" descr="대구심포지엄현장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대구심포지엄현장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10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54513" w:rsidRPr="00F54513">
        <w:rPr>
          <w:rFonts w:ascii="맑은 고딕" w:eastAsia="맑은 고딕" w:hAnsi="맑은 고딕" w:cs="Times New Roman" w:hint="eastAsia"/>
          <w:b/>
          <w:sz w:val="18"/>
          <w:szCs w:val="18"/>
        </w:rPr>
        <w:t>&lt;사진&gt;</w:t>
      </w:r>
      <w:r w:rsidR="00F54513">
        <w:rPr>
          <w:rFonts w:ascii="맑은 고딕" w:eastAsia="맑은 고딕" w:hAnsi="맑은 고딕" w:cs="Times New Roman" w:hint="eastAsia"/>
          <w:b/>
          <w:sz w:val="18"/>
          <w:szCs w:val="18"/>
        </w:rPr>
        <w:t xml:space="preserve"> 지난 16일</w:t>
      </w:r>
      <w:r w:rsidR="007D549C">
        <w:rPr>
          <w:rFonts w:ascii="맑은 고딕" w:eastAsia="맑은 고딕" w:hAnsi="맑은 고딕" w:cs="Times New Roman" w:hint="eastAsia"/>
          <w:b/>
          <w:sz w:val="18"/>
          <w:szCs w:val="18"/>
        </w:rPr>
        <w:t xml:space="preserve"> </w:t>
      </w:r>
      <w:r>
        <w:rPr>
          <w:rFonts w:ascii="맑은 고딕" w:eastAsia="맑은 고딕" w:hAnsi="맑은 고딕" w:cs="Times New Roman" w:hint="eastAsia"/>
          <w:b/>
          <w:sz w:val="18"/>
          <w:szCs w:val="18"/>
        </w:rPr>
        <w:t xml:space="preserve">개최된 </w:t>
      </w:r>
      <w:r w:rsidR="007D549C">
        <w:rPr>
          <w:rFonts w:ascii="맑은 고딕" w:eastAsia="맑은 고딕" w:hAnsi="맑은 고딕" w:cs="Times New Roman" w:hint="eastAsia"/>
          <w:b/>
          <w:sz w:val="18"/>
          <w:szCs w:val="18"/>
        </w:rPr>
        <w:t>대구</w:t>
      </w:r>
      <w:r w:rsidR="009B63B2">
        <w:rPr>
          <w:rFonts w:ascii="맑은 고딕" w:eastAsia="맑은 고딕" w:hAnsi="맑은 고딕" w:cs="Times New Roman" w:hint="eastAsia"/>
          <w:b/>
          <w:sz w:val="18"/>
          <w:szCs w:val="18"/>
        </w:rPr>
        <w:t xml:space="preserve"> </w:t>
      </w:r>
      <w:r w:rsidR="00F54513">
        <w:rPr>
          <w:rFonts w:ascii="맑은 고딕" w:eastAsia="맑은 고딕" w:hAnsi="맑은 고딕" w:cs="Times New Roman" w:hint="eastAsia"/>
          <w:b/>
          <w:sz w:val="18"/>
          <w:szCs w:val="18"/>
        </w:rPr>
        <w:t>비뇨기</w:t>
      </w:r>
      <w:r>
        <w:rPr>
          <w:rFonts w:ascii="맑은 고딕" w:eastAsia="맑은 고딕" w:hAnsi="맑은 고딕" w:cs="Times New Roman" w:hint="eastAsia"/>
          <w:b/>
          <w:sz w:val="18"/>
          <w:szCs w:val="18"/>
        </w:rPr>
        <w:t>분야 신제품</w:t>
      </w:r>
      <w:r w:rsidR="00F54513">
        <w:rPr>
          <w:rFonts w:ascii="맑은 고딕" w:eastAsia="맑은 고딕" w:hAnsi="맑은 고딕" w:cs="Times New Roman" w:hint="eastAsia"/>
          <w:b/>
          <w:sz w:val="18"/>
          <w:szCs w:val="18"/>
        </w:rPr>
        <w:t xml:space="preserve"> 심포지엄 현장</w:t>
      </w:r>
      <w:r>
        <w:rPr>
          <w:rFonts w:ascii="맑은 고딕" w:eastAsia="맑은 고딕" w:hAnsi="맑은 고딕" w:cs="Times New Roman" w:hint="eastAsia"/>
          <w:b/>
          <w:sz w:val="18"/>
          <w:szCs w:val="18"/>
        </w:rPr>
        <w:t>.</w:t>
      </w:r>
    </w:p>
    <w:p w:rsidR="00F54513" w:rsidRDefault="00F54513" w:rsidP="00BD40F0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BD40F0" w:rsidRPr="00BD40F0" w:rsidRDefault="00BD40F0" w:rsidP="00D94E21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BD40F0">
        <w:rPr>
          <w:rFonts w:ascii="맑은 고딕" w:eastAsia="맑은 고딕" w:hAnsi="맑은 고딕" w:cs="Times New Roman"/>
          <w:sz w:val="22"/>
        </w:rPr>
        <w:t xml:space="preserve">"한국인을 대상으로 </w:t>
      </w:r>
      <w:proofErr w:type="spellStart"/>
      <w:r w:rsidR="00405D5F">
        <w:rPr>
          <w:rFonts w:ascii="맑은 고딕" w:eastAsia="맑은 고딕" w:hAnsi="맑은 고딕" w:cs="Times New Roman" w:hint="eastAsia"/>
          <w:sz w:val="22"/>
        </w:rPr>
        <w:t>한미탐스</w:t>
      </w:r>
      <w:proofErr w:type="spellEnd"/>
      <w:r w:rsidRPr="00BD40F0">
        <w:rPr>
          <w:rFonts w:ascii="맑은 고딕" w:eastAsia="맑은 고딕" w:hAnsi="맑은 고딕" w:cs="Times New Roman"/>
          <w:sz w:val="22"/>
        </w:rPr>
        <w:t>0.4mg 임상 3</w:t>
      </w:r>
      <w:r>
        <w:rPr>
          <w:rFonts w:ascii="맑은 고딕" w:eastAsia="맑은 고딕" w:hAnsi="맑은 고딕" w:cs="Times New Roman"/>
          <w:sz w:val="22"/>
        </w:rPr>
        <w:t>상</w:t>
      </w:r>
      <w:r>
        <w:rPr>
          <w:rFonts w:ascii="맑은 고딕" w:eastAsia="맑은 고딕" w:hAnsi="맑은 고딕" w:cs="Times New Roman" w:hint="eastAsia"/>
          <w:sz w:val="22"/>
        </w:rPr>
        <w:t xml:space="preserve"> 결과는 </w:t>
      </w:r>
      <w:r w:rsidRPr="00BD40F0">
        <w:rPr>
          <w:rFonts w:ascii="맑은 고딕" w:eastAsia="맑은 고딕" w:hAnsi="맑은 고딕" w:cs="Times New Roman"/>
          <w:sz w:val="22"/>
        </w:rPr>
        <w:t xml:space="preserve">기존 </w:t>
      </w:r>
      <w:proofErr w:type="spellStart"/>
      <w:r w:rsidRPr="00BD40F0">
        <w:rPr>
          <w:rFonts w:ascii="맑은 고딕" w:eastAsia="맑은 고딕" w:hAnsi="맑은 고딕" w:cs="Times New Roman"/>
          <w:sz w:val="22"/>
        </w:rPr>
        <w:t>탐스로신</w:t>
      </w:r>
      <w:proofErr w:type="spellEnd"/>
      <w:r w:rsidRPr="00BD40F0">
        <w:rPr>
          <w:rFonts w:ascii="맑은 고딕" w:eastAsia="맑은 고딕" w:hAnsi="맑은 고딕" w:cs="Times New Roman"/>
          <w:sz w:val="22"/>
        </w:rPr>
        <w:t xml:space="preserve">0.2mg 대비 </w:t>
      </w:r>
      <w:r w:rsidR="00D94E21">
        <w:rPr>
          <w:rFonts w:ascii="맑은 고딕" w:eastAsia="맑은 고딕" w:hAnsi="맑은 고딕" w:cs="Times New Roman" w:hint="eastAsia"/>
          <w:sz w:val="22"/>
        </w:rPr>
        <w:t xml:space="preserve">1차 치료제로서 </w:t>
      </w:r>
      <w:r w:rsidRPr="00BD40F0">
        <w:rPr>
          <w:rFonts w:ascii="맑은 고딕" w:eastAsia="맑은 고딕" w:hAnsi="맑은 고딕" w:cs="Times New Roman"/>
          <w:sz w:val="22"/>
        </w:rPr>
        <w:t xml:space="preserve">0.4mg의 </w:t>
      </w:r>
      <w:r w:rsidRPr="00BD40F0">
        <w:rPr>
          <w:rFonts w:ascii="맑은 고딕" w:eastAsia="맑은 고딕" w:hAnsi="맑은 고딕" w:cs="Times New Roman" w:hint="eastAsia"/>
          <w:sz w:val="22"/>
        </w:rPr>
        <w:t>유효성과</w:t>
      </w:r>
      <w:r w:rsidRPr="00BD40F0">
        <w:rPr>
          <w:rFonts w:ascii="맑은 고딕" w:eastAsia="맑은 고딕" w:hAnsi="맑은 고딕" w:cs="Times New Roman"/>
          <w:sz w:val="22"/>
        </w:rPr>
        <w:t xml:space="preserve"> 안전성을 입증한 </w:t>
      </w:r>
      <w:r>
        <w:rPr>
          <w:rFonts w:ascii="맑은 고딕" w:eastAsia="맑은 고딕" w:hAnsi="맑은 고딕" w:cs="Times New Roman" w:hint="eastAsia"/>
          <w:sz w:val="22"/>
        </w:rPr>
        <w:t>점</w:t>
      </w:r>
      <w:r w:rsidRPr="00BD40F0">
        <w:rPr>
          <w:rFonts w:ascii="맑은 고딕" w:eastAsia="맑은 고딕" w:hAnsi="맑은 고딕" w:cs="Times New Roman"/>
          <w:sz w:val="22"/>
        </w:rPr>
        <w:t>이 매우 의미가 크다</w:t>
      </w:r>
      <w:r w:rsidR="00D94E21">
        <w:rPr>
          <w:rFonts w:ascii="맑은 고딕" w:eastAsia="맑은 고딕" w:hAnsi="맑은 고딕" w:cs="Times New Roman"/>
          <w:sz w:val="22"/>
        </w:rPr>
        <w:t>”</w:t>
      </w:r>
      <w:r w:rsidRPr="00BD40F0">
        <w:rPr>
          <w:rFonts w:ascii="맑은 고딕" w:eastAsia="맑은 고딕" w:hAnsi="맑은 고딕" w:cs="Times New Roman"/>
          <w:sz w:val="22"/>
        </w:rPr>
        <w:t xml:space="preserve"> (한양의대 이승욱 교수)</w:t>
      </w:r>
      <w:r w:rsidR="009B63B2">
        <w:rPr>
          <w:rFonts w:ascii="맑은 고딕" w:eastAsia="맑은 고딕" w:hAnsi="맑은 고딕" w:cs="Times New Roman" w:hint="eastAsia"/>
          <w:sz w:val="22"/>
        </w:rPr>
        <w:t>.</w:t>
      </w:r>
    </w:p>
    <w:p w:rsidR="00BD40F0" w:rsidRPr="00BD40F0" w:rsidRDefault="00BD40F0" w:rsidP="00BD40F0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BD40F0" w:rsidRPr="00BD40F0" w:rsidRDefault="00BD40F0" w:rsidP="00BD40F0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BD40F0">
        <w:rPr>
          <w:rFonts w:ascii="맑은 고딕" w:eastAsia="맑은 고딕" w:hAnsi="맑은 고딕" w:cs="Times New Roman" w:hint="eastAsia"/>
          <w:sz w:val="22"/>
        </w:rPr>
        <w:t>한미약품</w:t>
      </w:r>
      <w:r w:rsidRPr="00BD40F0">
        <w:rPr>
          <w:rFonts w:ascii="맑은 고딕" w:eastAsia="맑은 고딕" w:hAnsi="맑은 고딕" w:cs="Times New Roman"/>
          <w:sz w:val="22"/>
        </w:rPr>
        <w:t>(대표이사 이관순, www.hanmi.co.kr)</w:t>
      </w:r>
      <w:r>
        <w:rPr>
          <w:rFonts w:ascii="맑은 고딕" w:eastAsia="맑은 고딕" w:hAnsi="맑은 고딕" w:cs="Times New Roman" w:hint="eastAsia"/>
          <w:sz w:val="22"/>
        </w:rPr>
        <w:t>은</w:t>
      </w:r>
      <w:r w:rsidRPr="00BD40F0">
        <w:rPr>
          <w:rFonts w:ascii="맑은 고딕" w:eastAsia="맑은 고딕" w:hAnsi="맑은 고딕" w:cs="Times New Roman"/>
          <w:sz w:val="22"/>
        </w:rPr>
        <w:t xml:space="preserve"> 최근 출시한 </w:t>
      </w:r>
      <w:proofErr w:type="spellStart"/>
      <w:r w:rsidRPr="00BD40F0">
        <w:rPr>
          <w:rFonts w:ascii="맑은 고딕" w:eastAsia="맑은 고딕" w:hAnsi="맑은 고딕" w:cs="Times New Roman"/>
          <w:sz w:val="22"/>
        </w:rPr>
        <w:t>한미탐스</w:t>
      </w:r>
      <w:r w:rsidR="00110D36">
        <w:rPr>
          <w:rFonts w:ascii="맑은 고딕" w:eastAsia="맑은 고딕" w:hAnsi="맑은 고딕" w:cs="Times New Roman" w:hint="eastAsia"/>
          <w:sz w:val="22"/>
        </w:rPr>
        <w:t>캡슐</w:t>
      </w:r>
      <w:proofErr w:type="spellEnd"/>
      <w:r w:rsidRPr="00BD40F0">
        <w:rPr>
          <w:rFonts w:ascii="맑은 고딕" w:eastAsia="맑은 고딕" w:hAnsi="맑은 고딕" w:cs="Times New Roman"/>
          <w:sz w:val="22"/>
        </w:rPr>
        <w:t>0.4mg</w:t>
      </w:r>
      <w:r w:rsidR="00110D36">
        <w:rPr>
          <w:rFonts w:ascii="맑은 고딕" w:eastAsia="맑은 고딕" w:hAnsi="맑은 고딕" w:cs="Times New Roman" w:hint="eastAsia"/>
          <w:sz w:val="22"/>
        </w:rPr>
        <w:t>(</w:t>
      </w:r>
      <w:proofErr w:type="spellStart"/>
      <w:r w:rsidR="00110D36">
        <w:rPr>
          <w:rFonts w:ascii="맑은 고딕" w:eastAsia="맑은 고딕" w:hAnsi="맑은 고딕" w:cs="Times New Roman" w:hint="eastAsia"/>
          <w:sz w:val="22"/>
        </w:rPr>
        <w:t>탐스로신</w:t>
      </w:r>
      <w:proofErr w:type="spellEnd"/>
      <w:r w:rsidR="00110D36">
        <w:rPr>
          <w:rFonts w:ascii="맑은 고딕" w:eastAsia="맑은 고딕" w:hAnsi="맑은 고딕" w:cs="Times New Roman" w:hint="eastAsia"/>
          <w:sz w:val="22"/>
        </w:rPr>
        <w:t>0.4mg)</w:t>
      </w:r>
      <w:r w:rsidRPr="00BD40F0">
        <w:rPr>
          <w:rFonts w:ascii="맑은 고딕" w:eastAsia="맑은 고딕" w:hAnsi="맑은 고딕" w:cs="Times New Roman"/>
          <w:sz w:val="22"/>
        </w:rPr>
        <w:t xml:space="preserve"> 등 비뇨기 신제품 최신지견을 나누는 전국 심포지엄을 대구와 부산에서 잇따라 개최했다</w:t>
      </w:r>
      <w:r w:rsidR="00F54513">
        <w:rPr>
          <w:rFonts w:ascii="맑은 고딕" w:eastAsia="맑은 고딕" w:hAnsi="맑은 고딕" w:cs="Times New Roman" w:hint="eastAsia"/>
          <w:sz w:val="22"/>
        </w:rPr>
        <w:t xml:space="preserve">고 </w:t>
      </w:r>
      <w:r w:rsidR="009B63B2">
        <w:rPr>
          <w:rFonts w:ascii="맑은 고딕" w:eastAsia="맑은 고딕" w:hAnsi="맑은 고딕" w:cs="Times New Roman" w:hint="eastAsia"/>
          <w:sz w:val="22"/>
        </w:rPr>
        <w:t>21</w:t>
      </w:r>
      <w:r w:rsidR="00F54513">
        <w:rPr>
          <w:rFonts w:ascii="맑은 고딕" w:eastAsia="맑은 고딕" w:hAnsi="맑은 고딕" w:cs="Times New Roman" w:hint="eastAsia"/>
          <w:sz w:val="22"/>
        </w:rPr>
        <w:t>일 밝혔다.</w:t>
      </w:r>
    </w:p>
    <w:p w:rsidR="00BD40F0" w:rsidRPr="00BD40F0" w:rsidRDefault="00BD40F0" w:rsidP="00BD40F0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BD40F0" w:rsidRPr="00BD40F0" w:rsidRDefault="00405D5F" w:rsidP="00BD40F0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>심포지엄은</w:t>
      </w:r>
      <w:r w:rsidR="00BD40F0" w:rsidRPr="00BD40F0">
        <w:rPr>
          <w:rFonts w:ascii="맑은 고딕" w:eastAsia="맑은 고딕" w:hAnsi="맑은 고딕" w:cs="Times New Roman"/>
          <w:sz w:val="22"/>
        </w:rPr>
        <w:t xml:space="preserve"> 지난 16일과 18일 각각 대구와 부산에서 지역 의사 </w:t>
      </w:r>
      <w:r w:rsidR="009B63B2">
        <w:rPr>
          <w:rFonts w:ascii="맑은 고딕" w:eastAsia="맑은 고딕" w:hAnsi="맑은 고딕" w:cs="Times New Roman" w:hint="eastAsia"/>
          <w:sz w:val="22"/>
        </w:rPr>
        <w:t>100</w:t>
      </w:r>
      <w:r w:rsidR="00BD40F0" w:rsidRPr="00BD40F0">
        <w:rPr>
          <w:rFonts w:ascii="맑은 고딕" w:eastAsia="맑은 고딕" w:hAnsi="맑은 고딕" w:cs="Times New Roman"/>
          <w:sz w:val="22"/>
        </w:rPr>
        <w:t>여명이 참석한 가운데</w:t>
      </w:r>
      <w:r w:rsidR="00110D36">
        <w:rPr>
          <w:rFonts w:ascii="맑은 고딕" w:eastAsia="맑은 고딕" w:hAnsi="맑은 고딕" w:cs="Times New Roman" w:hint="eastAsia"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sz w:val="22"/>
        </w:rPr>
        <w:t>진행했다.</w:t>
      </w:r>
    </w:p>
    <w:p w:rsidR="00BD40F0" w:rsidRPr="00BD40F0" w:rsidRDefault="00BD40F0" w:rsidP="00BD40F0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BD40F0" w:rsidRDefault="00BD40F0" w:rsidP="00BD40F0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BD40F0">
        <w:rPr>
          <w:rFonts w:ascii="맑은 고딕" w:eastAsia="맑은 고딕" w:hAnsi="맑은 고딕" w:cs="Times New Roman" w:hint="eastAsia"/>
          <w:sz w:val="22"/>
        </w:rPr>
        <w:t>대구</w:t>
      </w:r>
      <w:r w:rsidRPr="00BD40F0">
        <w:rPr>
          <w:rFonts w:ascii="맑은 고딕" w:eastAsia="맑은 고딕" w:hAnsi="맑은 고딕" w:cs="Times New Roman"/>
          <w:sz w:val="22"/>
        </w:rPr>
        <w:t xml:space="preserve"> 심포지엄은 </w:t>
      </w:r>
      <w:proofErr w:type="spellStart"/>
      <w:r w:rsidR="00110D36">
        <w:rPr>
          <w:rFonts w:ascii="맑은 고딕" w:eastAsia="맑은 고딕" w:hAnsi="맑은 고딕" w:cs="Times New Roman" w:hint="eastAsia"/>
          <w:sz w:val="22"/>
        </w:rPr>
        <w:t>윤여득</w:t>
      </w:r>
      <w:proofErr w:type="spellEnd"/>
      <w:r w:rsidR="00110D36">
        <w:rPr>
          <w:rFonts w:ascii="맑은 고딕" w:eastAsia="맑은 고딕" w:hAnsi="맑은 고딕" w:cs="Times New Roman" w:hint="eastAsia"/>
          <w:sz w:val="22"/>
        </w:rPr>
        <w:t xml:space="preserve"> 원</w:t>
      </w:r>
      <w:r w:rsidRPr="00BD40F0">
        <w:rPr>
          <w:rFonts w:ascii="맑은 고딕" w:eastAsia="맑은 고딕" w:hAnsi="맑은 고딕" w:cs="Times New Roman"/>
          <w:sz w:val="22"/>
        </w:rPr>
        <w:t xml:space="preserve">장(중앙 </w:t>
      </w:r>
      <w:r w:rsidRPr="00926471">
        <w:rPr>
          <w:rFonts w:ascii="맑은 고딕" w:eastAsia="맑은 고딕" w:hAnsi="맑은 고딕" w:cs="Times New Roman"/>
          <w:color w:val="000000" w:themeColor="text1"/>
          <w:sz w:val="22"/>
        </w:rPr>
        <w:t>비뇨기과)과 손병우 원장(선 비뇨기과)</w:t>
      </w:r>
      <w:r w:rsidR="00110D36" w:rsidRPr="00926471">
        <w:rPr>
          <w:rFonts w:ascii="맑은 고딕" w:eastAsia="맑은 고딕" w:hAnsi="맑은 고딕" w:cs="Times New Roman" w:hint="eastAsia"/>
          <w:color w:val="000000" w:themeColor="text1"/>
          <w:sz w:val="22"/>
        </w:rPr>
        <w:t>이</w:t>
      </w:r>
      <w:r w:rsidRPr="00926471">
        <w:rPr>
          <w:rFonts w:ascii="맑은 고딕" w:eastAsia="맑은 고딕" w:hAnsi="맑은 고딕" w:cs="Times New Roman"/>
          <w:color w:val="000000" w:themeColor="text1"/>
          <w:sz w:val="22"/>
        </w:rPr>
        <w:t xml:space="preserve"> 공동좌장을 </w:t>
      </w:r>
      <w:r w:rsidRPr="00926471">
        <w:rPr>
          <w:rFonts w:ascii="맑은 고딕" w:eastAsia="맑은 고딕" w:hAnsi="맑은 고딕" w:cs="Times New Roman"/>
          <w:color w:val="000000" w:themeColor="text1"/>
          <w:sz w:val="22"/>
        </w:rPr>
        <w:lastRenderedPageBreak/>
        <w:t>맡았으며, 이승욱 교수(한양의대)와 권</w:t>
      </w:r>
      <w:r w:rsidR="00813461" w:rsidRPr="00926471">
        <w:rPr>
          <w:rFonts w:ascii="맑은 고딕" w:eastAsia="맑은 고딕" w:hAnsi="맑은 고딕" w:cs="Times New Roman" w:hint="eastAsia"/>
          <w:color w:val="000000" w:themeColor="text1"/>
          <w:sz w:val="22"/>
        </w:rPr>
        <w:t>준범</w:t>
      </w:r>
      <w:r w:rsidRPr="00926471">
        <w:rPr>
          <w:rFonts w:ascii="맑은 고딕" w:eastAsia="맑은 고딕" w:hAnsi="맑은 고딕" w:cs="Times New Roman"/>
          <w:color w:val="000000" w:themeColor="text1"/>
          <w:sz w:val="22"/>
        </w:rPr>
        <w:t xml:space="preserve"> </w:t>
      </w:r>
      <w:r w:rsidR="00813461" w:rsidRPr="00926471">
        <w:rPr>
          <w:rFonts w:ascii="맑은 고딕" w:eastAsia="맑은 고딕" w:hAnsi="맑은 고딕" w:cs="Times New Roman" w:hint="eastAsia"/>
          <w:color w:val="000000" w:themeColor="text1"/>
          <w:sz w:val="22"/>
        </w:rPr>
        <w:t>과장</w:t>
      </w:r>
      <w:r w:rsidRPr="00926471">
        <w:rPr>
          <w:rFonts w:ascii="맑은 고딕" w:eastAsia="맑은 고딕" w:hAnsi="맑은 고딕" w:cs="Times New Roman"/>
          <w:color w:val="000000" w:themeColor="text1"/>
          <w:sz w:val="22"/>
        </w:rPr>
        <w:t>(대구 파티마병원)</w:t>
      </w:r>
      <w:r w:rsidR="00813461" w:rsidRPr="00926471">
        <w:rPr>
          <w:rFonts w:ascii="맑은 고딕" w:eastAsia="맑은 고딕" w:hAnsi="맑은 고딕" w:cs="Times New Roman" w:hint="eastAsia"/>
          <w:color w:val="000000" w:themeColor="text1"/>
          <w:sz w:val="22"/>
        </w:rPr>
        <w:t>이</w:t>
      </w:r>
      <w:r w:rsidRPr="00926471">
        <w:rPr>
          <w:rFonts w:ascii="맑은 고딕" w:eastAsia="맑은 고딕" w:hAnsi="맑은 고딕" w:cs="Times New Roman"/>
          <w:color w:val="000000" w:themeColor="text1"/>
          <w:sz w:val="22"/>
        </w:rPr>
        <w:t xml:space="preserve"> 연자로</w:t>
      </w:r>
      <w:r w:rsidRPr="00BD40F0">
        <w:rPr>
          <w:rFonts w:ascii="맑은 고딕" w:eastAsia="맑은 고딕" w:hAnsi="맑은 고딕" w:cs="Times New Roman"/>
          <w:sz w:val="22"/>
        </w:rPr>
        <w:t xml:space="preserve"> 참석했다. 또, 부산 심포지엄은 </w:t>
      </w:r>
      <w:r w:rsidRPr="00926471">
        <w:rPr>
          <w:rFonts w:ascii="맑은 고딕" w:eastAsia="맑은 고딕" w:hAnsi="맑은 고딕" w:cs="Times New Roman"/>
          <w:color w:val="000000" w:themeColor="text1"/>
          <w:sz w:val="22"/>
        </w:rPr>
        <w:t xml:space="preserve">박영호 </w:t>
      </w:r>
      <w:r w:rsidR="00780268" w:rsidRPr="00926471">
        <w:rPr>
          <w:rFonts w:ascii="맑은 고딕" w:eastAsia="맑은 고딕" w:hAnsi="맑은 고딕" w:cs="Times New Roman" w:hint="eastAsia"/>
          <w:color w:val="000000" w:themeColor="text1"/>
          <w:sz w:val="22"/>
        </w:rPr>
        <w:t>원장</w:t>
      </w:r>
      <w:r w:rsidRPr="00926471">
        <w:rPr>
          <w:rFonts w:ascii="맑은 고딕" w:eastAsia="맑은 고딕" w:hAnsi="맑은 고딕" w:cs="Times New Roman"/>
          <w:color w:val="000000" w:themeColor="text1"/>
          <w:sz w:val="22"/>
        </w:rPr>
        <w:t>(박영호 비뇨기과)을 좌장으로</w:t>
      </w:r>
      <w:r w:rsidRPr="00BD40F0">
        <w:rPr>
          <w:rFonts w:ascii="맑은 고딕" w:eastAsia="맑은 고딕" w:hAnsi="맑은 고딕" w:cs="Times New Roman"/>
          <w:sz w:val="22"/>
        </w:rPr>
        <w:t>, 김태효 교수(</w:t>
      </w:r>
      <w:proofErr w:type="spellStart"/>
      <w:r w:rsidRPr="00BD40F0">
        <w:rPr>
          <w:rFonts w:ascii="맑은 고딕" w:eastAsia="맑은 고딕" w:hAnsi="맑은 고딕" w:cs="Times New Roman"/>
          <w:sz w:val="22"/>
        </w:rPr>
        <w:t>동아의대</w:t>
      </w:r>
      <w:proofErr w:type="spellEnd"/>
      <w:r w:rsidRPr="00BD40F0">
        <w:rPr>
          <w:rFonts w:ascii="맑은 고딕" w:eastAsia="맑은 고딕" w:hAnsi="맑은 고딕" w:cs="Times New Roman"/>
          <w:sz w:val="22"/>
        </w:rPr>
        <w:t>), 신동길 교수(부산의대)가 각각 주제발표를 진행했다.</w:t>
      </w:r>
    </w:p>
    <w:p w:rsidR="00405D5F" w:rsidRDefault="00405D5F" w:rsidP="00BD40F0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405D5F" w:rsidRPr="00BD40F0" w:rsidRDefault="00405D5F" w:rsidP="00405D5F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proofErr w:type="spellStart"/>
      <w:r w:rsidRPr="00BD40F0">
        <w:rPr>
          <w:rFonts w:ascii="맑은 고딕" w:eastAsia="맑은 고딕" w:hAnsi="맑은 고딕" w:cs="Times New Roman" w:hint="eastAsia"/>
          <w:sz w:val="22"/>
        </w:rPr>
        <w:t>한미탐스</w:t>
      </w:r>
      <w:proofErr w:type="spellEnd"/>
      <w:r w:rsidRPr="00BD40F0">
        <w:rPr>
          <w:rFonts w:ascii="맑은 고딕" w:eastAsia="맑은 고딕" w:hAnsi="맑은 고딕" w:cs="Times New Roman"/>
          <w:sz w:val="22"/>
        </w:rPr>
        <w:t xml:space="preserve">0.4mg은 아시아 최초로 임상 3상을 통해 인정받은 전립선비대증 1차 치료제로, </w:t>
      </w:r>
      <w:proofErr w:type="spellStart"/>
      <w:r w:rsidRPr="00BD40F0">
        <w:rPr>
          <w:rFonts w:ascii="맑은 고딕" w:eastAsia="맑은 고딕" w:hAnsi="맑은 고딕" w:cs="Times New Roman"/>
          <w:sz w:val="22"/>
        </w:rPr>
        <w:t>탐스로신</w:t>
      </w:r>
      <w:proofErr w:type="spellEnd"/>
      <w:r w:rsidRPr="00BD40F0">
        <w:rPr>
          <w:rFonts w:ascii="맑은 고딕" w:eastAsia="맑은 고딕" w:hAnsi="맑은 고딕" w:cs="Times New Roman"/>
          <w:sz w:val="22"/>
        </w:rPr>
        <w:t xml:space="preserve">0.4mg은 전세계 67개국에서 처방되고 있지만 </w:t>
      </w:r>
      <w:proofErr w:type="spellStart"/>
      <w:r w:rsidRPr="00BD40F0">
        <w:rPr>
          <w:rFonts w:ascii="맑은 고딕" w:eastAsia="맑은 고딕" w:hAnsi="맑은 고딕" w:cs="Times New Roman"/>
          <w:sz w:val="22"/>
        </w:rPr>
        <w:t>그동안</w:t>
      </w:r>
      <w:proofErr w:type="spellEnd"/>
      <w:r w:rsidRPr="00BD40F0">
        <w:rPr>
          <w:rFonts w:ascii="맑은 고딕" w:eastAsia="맑은 고딕" w:hAnsi="맑은 고딕" w:cs="Times New Roman"/>
          <w:sz w:val="22"/>
        </w:rPr>
        <w:t xml:space="preserve"> 국내에서는 0.4mg으로 허가 받은 제품이 없었다. </w:t>
      </w:r>
    </w:p>
    <w:p w:rsidR="00405D5F" w:rsidRPr="00BD40F0" w:rsidRDefault="00405D5F" w:rsidP="00405D5F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405D5F" w:rsidRPr="00BD40F0" w:rsidRDefault="00405D5F" w:rsidP="00405D5F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BD40F0">
        <w:rPr>
          <w:rFonts w:ascii="맑은 고딕" w:eastAsia="맑은 고딕" w:hAnsi="맑은 고딕" w:cs="Times New Roman" w:hint="eastAsia"/>
          <w:sz w:val="22"/>
        </w:rPr>
        <w:t>이번</w:t>
      </w:r>
      <w:r w:rsidRPr="00BD40F0">
        <w:rPr>
          <w:rFonts w:ascii="맑은 고딕" w:eastAsia="맑은 고딕" w:hAnsi="맑은 고딕" w:cs="Times New Roman"/>
          <w:sz w:val="22"/>
        </w:rPr>
        <w:t xml:space="preserve"> 전국 심포지엄은 </w:t>
      </w:r>
      <w:r>
        <w:rPr>
          <w:rFonts w:ascii="맑은 고딕" w:eastAsia="맑은 고딕" w:hAnsi="맑은 고딕" w:cs="Times New Roman" w:hint="eastAsia"/>
          <w:sz w:val="22"/>
        </w:rPr>
        <w:t>▲</w:t>
      </w:r>
      <w:proofErr w:type="spellStart"/>
      <w:r>
        <w:rPr>
          <w:rFonts w:ascii="맑은 고딕" w:eastAsia="맑은 고딕" w:hAnsi="맑은 고딕" w:cs="Times New Roman" w:hint="eastAsia"/>
          <w:sz w:val="22"/>
        </w:rPr>
        <w:t>탐스로신</w:t>
      </w:r>
      <w:proofErr w:type="spellEnd"/>
      <w:r w:rsidRPr="00BD40F0">
        <w:rPr>
          <w:rFonts w:ascii="맑은 고딕" w:eastAsia="맑은 고딕" w:hAnsi="맑은 고딕" w:cs="Times New Roman"/>
          <w:sz w:val="22"/>
        </w:rPr>
        <w:t>0.4mg의 유효성 및 안전성</w:t>
      </w:r>
      <w:r>
        <w:rPr>
          <w:rFonts w:ascii="맑은 고딕" w:eastAsia="맑은 고딕" w:hAnsi="맑은 고딕" w:cs="Times New Roman" w:hint="eastAsia"/>
          <w:sz w:val="22"/>
        </w:rPr>
        <w:t xml:space="preserve"> ▲</w:t>
      </w:r>
      <w:r w:rsidRPr="00BD40F0">
        <w:rPr>
          <w:rFonts w:ascii="맑은 고딕" w:eastAsia="맑은 고딕" w:hAnsi="맑은 고딕" w:cs="Times New Roman" w:hint="eastAsia"/>
          <w:sz w:val="22"/>
        </w:rPr>
        <w:t>비뇨기질환</w:t>
      </w:r>
      <w:r w:rsidRPr="00BD40F0">
        <w:rPr>
          <w:rFonts w:ascii="맑은 고딕" w:eastAsia="맑은 고딕" w:hAnsi="맑은 고딕" w:cs="Times New Roman"/>
          <w:sz w:val="22"/>
        </w:rPr>
        <w:t xml:space="preserve"> </w:t>
      </w:r>
      <w:proofErr w:type="spellStart"/>
      <w:r w:rsidRPr="00BD40F0">
        <w:rPr>
          <w:rFonts w:ascii="맑은 고딕" w:eastAsia="맑은 고딕" w:hAnsi="맑은 고딕" w:cs="Times New Roman"/>
          <w:sz w:val="22"/>
        </w:rPr>
        <w:t>복합제</w:t>
      </w:r>
      <w:proofErr w:type="spellEnd"/>
      <w:r w:rsidRPr="00BD40F0">
        <w:rPr>
          <w:rFonts w:ascii="맑은 고딕" w:eastAsia="맑은 고딕" w:hAnsi="맑은 고딕" w:cs="Times New Roman"/>
          <w:sz w:val="22"/>
        </w:rPr>
        <w:t xml:space="preserve"> 개발</w:t>
      </w:r>
      <w:r>
        <w:rPr>
          <w:rFonts w:ascii="맑은 고딕" w:eastAsia="맑은 고딕" w:hAnsi="맑은 고딕" w:cs="Times New Roman" w:hint="eastAsia"/>
          <w:sz w:val="22"/>
        </w:rPr>
        <w:t>의</w:t>
      </w:r>
      <w:r w:rsidRPr="00BD40F0">
        <w:rPr>
          <w:rFonts w:ascii="맑은 고딕" w:eastAsia="맑은 고딕" w:hAnsi="맑은 고딕" w:cs="Times New Roman"/>
          <w:sz w:val="22"/>
        </w:rPr>
        <w:t xml:space="preserve"> 필요성</w:t>
      </w:r>
      <w:r>
        <w:rPr>
          <w:rFonts w:ascii="맑은 고딕" w:eastAsia="맑은 고딕" w:hAnsi="맑은 고딕" w:cs="Times New Roman" w:hint="eastAsia"/>
          <w:sz w:val="22"/>
        </w:rPr>
        <w:t xml:space="preserve"> ▲</w:t>
      </w:r>
      <w:r w:rsidRPr="00BD40F0">
        <w:rPr>
          <w:rFonts w:ascii="맑은 고딕" w:eastAsia="맑은 고딕" w:hAnsi="맑은 고딕" w:cs="Times New Roman" w:hint="eastAsia"/>
          <w:sz w:val="22"/>
        </w:rPr>
        <w:t>한미약품이</w:t>
      </w:r>
      <w:r w:rsidRPr="00BD40F0">
        <w:rPr>
          <w:rFonts w:ascii="맑은 고딕" w:eastAsia="맑은 고딕" w:hAnsi="맑은 고딕" w:cs="Times New Roman"/>
          <w:sz w:val="22"/>
        </w:rPr>
        <w:t xml:space="preserve"> 현재 개발 중인 비뇨기분야 복합신약 등의 주제들이 발표됐다.</w:t>
      </w:r>
    </w:p>
    <w:p w:rsidR="00405D5F" w:rsidRPr="00405D5F" w:rsidRDefault="00405D5F" w:rsidP="00BD40F0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050CCA" w:rsidRDefault="00BD40F0" w:rsidP="00BD40F0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BD40F0">
        <w:rPr>
          <w:rFonts w:ascii="맑은 고딕" w:eastAsia="맑은 고딕" w:hAnsi="맑은 고딕" w:cs="Times New Roman" w:hint="eastAsia"/>
          <w:sz w:val="22"/>
        </w:rPr>
        <w:t>한미약품</w:t>
      </w:r>
      <w:r w:rsidRPr="00BD40F0">
        <w:rPr>
          <w:rFonts w:ascii="맑은 고딕" w:eastAsia="맑은 고딕" w:hAnsi="맑은 고딕" w:cs="Times New Roman"/>
          <w:sz w:val="22"/>
        </w:rPr>
        <w:t xml:space="preserve"> </w:t>
      </w:r>
      <w:proofErr w:type="spellStart"/>
      <w:r w:rsidRPr="00BD40F0">
        <w:rPr>
          <w:rFonts w:ascii="맑은 고딕" w:eastAsia="맑은 고딕" w:hAnsi="맑은 고딕" w:cs="Times New Roman"/>
          <w:sz w:val="22"/>
        </w:rPr>
        <w:t>마케팅팀</w:t>
      </w:r>
      <w:proofErr w:type="spellEnd"/>
      <w:r w:rsidRPr="00BD40F0">
        <w:rPr>
          <w:rFonts w:ascii="맑은 고딕" w:eastAsia="맑은 고딕" w:hAnsi="맑은 고딕" w:cs="Times New Roman"/>
          <w:sz w:val="22"/>
        </w:rPr>
        <w:t xml:space="preserve"> 박명희 상무는 </w:t>
      </w:r>
      <w:r w:rsidRPr="00BD40F0">
        <w:rPr>
          <w:rFonts w:ascii="맑은 고딕" w:eastAsia="맑은 고딕" w:hAnsi="맑은 고딕" w:cs="Times New Roman" w:hint="eastAsia"/>
          <w:sz w:val="22"/>
        </w:rPr>
        <w:t>“</w:t>
      </w:r>
      <w:proofErr w:type="spellStart"/>
      <w:r w:rsidR="00050CCA" w:rsidRPr="00050CCA">
        <w:rPr>
          <w:rFonts w:ascii="맑은 고딕" w:eastAsia="맑은 고딕" w:hAnsi="맑은 고딕" w:cs="Times New Roman" w:hint="eastAsia"/>
          <w:sz w:val="22"/>
        </w:rPr>
        <w:t>탐스로신</w:t>
      </w:r>
      <w:proofErr w:type="spellEnd"/>
      <w:r w:rsidR="00050CCA" w:rsidRPr="00050CCA">
        <w:rPr>
          <w:rFonts w:ascii="맑은 고딕" w:eastAsia="맑은 고딕" w:hAnsi="맑은 고딕" w:cs="Times New Roman" w:hint="eastAsia"/>
          <w:sz w:val="22"/>
        </w:rPr>
        <w:t>0.4mg은 전세계 67개국에서 처방되는 전립선비대증 치료의 대표 약제”</w:t>
      </w:r>
      <w:r w:rsidR="00050CCA">
        <w:rPr>
          <w:rFonts w:ascii="맑은 고딕" w:eastAsia="맑은 고딕" w:hAnsi="맑은 고딕" w:cs="Times New Roman" w:hint="eastAsia"/>
          <w:sz w:val="22"/>
        </w:rPr>
        <w:t xml:space="preserve">라며 </w:t>
      </w:r>
      <w:r w:rsidR="00050CCA">
        <w:rPr>
          <w:rFonts w:ascii="맑은 고딕" w:eastAsia="맑은 고딕" w:hAnsi="맑은 고딕" w:cs="Times New Roman"/>
          <w:sz w:val="22"/>
        </w:rPr>
        <w:t>“</w:t>
      </w:r>
      <w:r w:rsidR="00050CCA">
        <w:rPr>
          <w:rFonts w:ascii="맑은 고딕" w:eastAsia="맑은 고딕" w:hAnsi="맑은 고딕" w:cs="Times New Roman" w:hint="eastAsia"/>
          <w:sz w:val="22"/>
        </w:rPr>
        <w:t xml:space="preserve">이번 </w:t>
      </w:r>
      <w:r w:rsidR="00050CCA" w:rsidRPr="00050CCA">
        <w:rPr>
          <w:rFonts w:ascii="맑은 고딕" w:eastAsia="맑은 고딕" w:hAnsi="맑은 고딕" w:cs="Times New Roman" w:hint="eastAsia"/>
          <w:sz w:val="22"/>
        </w:rPr>
        <w:t xml:space="preserve">대구와 부산 </w:t>
      </w:r>
      <w:r w:rsidR="003679A8">
        <w:rPr>
          <w:rFonts w:ascii="맑은 고딕" w:eastAsia="맑은 고딕" w:hAnsi="맑은 고딕" w:cs="Times New Roman" w:hint="eastAsia"/>
          <w:sz w:val="22"/>
        </w:rPr>
        <w:t>심포지엄을 통해</w:t>
      </w:r>
      <w:r w:rsidR="00050CCA" w:rsidRPr="00050CCA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050CCA">
        <w:rPr>
          <w:rFonts w:ascii="맑은 고딕" w:eastAsia="맑은 고딕" w:hAnsi="맑은 고딕" w:cs="Times New Roman" w:hint="eastAsia"/>
          <w:sz w:val="22"/>
        </w:rPr>
        <w:t>비뇨기질환 치료</w:t>
      </w:r>
      <w:r w:rsidR="00050CCA" w:rsidRPr="00050CCA">
        <w:rPr>
          <w:rFonts w:ascii="맑은 고딕" w:eastAsia="맑은 고딕" w:hAnsi="맑은 고딕" w:cs="Times New Roman" w:hint="eastAsia"/>
          <w:sz w:val="22"/>
        </w:rPr>
        <w:t xml:space="preserve">에서 </w:t>
      </w:r>
      <w:proofErr w:type="spellStart"/>
      <w:r w:rsidR="00050CCA">
        <w:rPr>
          <w:rFonts w:ascii="맑은 고딕" w:eastAsia="맑은 고딕" w:hAnsi="맑은 고딕" w:cs="Times New Roman" w:hint="eastAsia"/>
          <w:sz w:val="22"/>
        </w:rPr>
        <w:t>한미탐스</w:t>
      </w:r>
      <w:proofErr w:type="spellEnd"/>
      <w:r w:rsidR="00050CCA">
        <w:rPr>
          <w:rFonts w:ascii="맑은 고딕" w:eastAsia="맑은 고딕" w:hAnsi="맑은 고딕" w:cs="Times New Roman" w:hint="eastAsia"/>
          <w:sz w:val="22"/>
        </w:rPr>
        <w:t>0.4mg</w:t>
      </w:r>
      <w:r w:rsidR="00050CCA" w:rsidRPr="00050CCA">
        <w:rPr>
          <w:rFonts w:ascii="맑은 고딕" w:eastAsia="맑은 고딕" w:hAnsi="맑은 고딕" w:cs="Times New Roman" w:hint="eastAsia"/>
          <w:sz w:val="22"/>
        </w:rPr>
        <w:t>의 필요성을 확인하는 계기가 됐다</w:t>
      </w:r>
      <w:r w:rsidR="00050CCA">
        <w:rPr>
          <w:rFonts w:ascii="맑은 고딕" w:eastAsia="맑은 고딕" w:hAnsi="맑은 고딕" w:cs="Times New Roman"/>
          <w:sz w:val="22"/>
        </w:rPr>
        <w:t>”</w:t>
      </w:r>
      <w:r w:rsidR="00050CCA">
        <w:rPr>
          <w:rFonts w:ascii="맑은 고딕" w:eastAsia="맑은 고딕" w:hAnsi="맑은 고딕" w:cs="Times New Roman" w:hint="eastAsia"/>
          <w:sz w:val="22"/>
        </w:rPr>
        <w:t>고 말했다.</w:t>
      </w:r>
    </w:p>
    <w:p w:rsidR="004B7985" w:rsidRDefault="00050CCA" w:rsidP="00BD40F0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 </w:t>
      </w:r>
    </w:p>
    <w:p w:rsidR="00BD40F0" w:rsidRPr="00BD40F0" w:rsidRDefault="00BD40F0" w:rsidP="00BD40F0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BD40F0">
        <w:rPr>
          <w:rFonts w:ascii="맑은 고딕" w:eastAsia="맑은 고딕" w:hAnsi="맑은 고딕" w:cs="Times New Roman" w:hint="eastAsia"/>
          <w:sz w:val="22"/>
        </w:rPr>
        <w:t>한편</w:t>
      </w:r>
      <w:r w:rsidRPr="00BD40F0">
        <w:rPr>
          <w:rFonts w:ascii="맑은 고딕" w:eastAsia="맑은 고딕" w:hAnsi="맑은 고딕" w:cs="Times New Roman"/>
          <w:sz w:val="22"/>
        </w:rPr>
        <w:t xml:space="preserve">, </w:t>
      </w:r>
      <w:proofErr w:type="spellStart"/>
      <w:r w:rsidR="00110D36">
        <w:rPr>
          <w:rFonts w:ascii="맑은 고딕" w:eastAsia="맑은 고딕" w:hAnsi="맑은 고딕" w:cs="Times New Roman" w:hint="eastAsia"/>
          <w:sz w:val="22"/>
        </w:rPr>
        <w:t>한미탐스</w:t>
      </w:r>
      <w:proofErr w:type="spellEnd"/>
      <w:r w:rsidR="00110D36">
        <w:rPr>
          <w:rFonts w:ascii="맑은 고딕" w:eastAsia="맑은 고딕" w:hAnsi="맑은 고딕" w:cs="Times New Roman" w:hint="eastAsia"/>
          <w:sz w:val="22"/>
        </w:rPr>
        <w:t>0.4mg은</w:t>
      </w:r>
      <w:r w:rsidRPr="00BD40F0">
        <w:rPr>
          <w:rFonts w:ascii="맑은 고딕" w:eastAsia="맑은 고딕" w:hAnsi="맑은 고딕" w:cs="Times New Roman"/>
          <w:sz w:val="22"/>
        </w:rPr>
        <w:t xml:space="preserve"> 전립선비대증으로 진단받은 만45세 이상 남성 대상으로 </w:t>
      </w:r>
      <w:proofErr w:type="spellStart"/>
      <w:r w:rsidRPr="00BD40F0">
        <w:rPr>
          <w:rFonts w:ascii="맑은 고딕" w:eastAsia="맑은 고딕" w:hAnsi="맑은 고딕" w:cs="Times New Roman"/>
          <w:sz w:val="22"/>
        </w:rPr>
        <w:t>탐스로신</w:t>
      </w:r>
      <w:proofErr w:type="spellEnd"/>
      <w:r w:rsidRPr="00BD40F0">
        <w:rPr>
          <w:rFonts w:ascii="맑은 고딕" w:eastAsia="맑은 고딕" w:hAnsi="맑은 고딕" w:cs="Times New Roman"/>
          <w:sz w:val="22"/>
        </w:rPr>
        <w:t xml:space="preserve">0.4mg을 투여한 임상3상을 통해, </w:t>
      </w:r>
      <w:proofErr w:type="spellStart"/>
      <w:r w:rsidRPr="00BD40F0">
        <w:rPr>
          <w:rFonts w:ascii="맑은 고딕" w:eastAsia="맑은 고딕" w:hAnsi="맑은 고딕" w:cs="Times New Roman"/>
          <w:sz w:val="22"/>
        </w:rPr>
        <w:t>탐스로신</w:t>
      </w:r>
      <w:proofErr w:type="spellEnd"/>
      <w:r w:rsidRPr="00BD40F0">
        <w:rPr>
          <w:rFonts w:ascii="맑은 고딕" w:eastAsia="맑은 고딕" w:hAnsi="맑은 고딕" w:cs="Times New Roman"/>
          <w:sz w:val="22"/>
        </w:rPr>
        <w:t xml:space="preserve">0.2mg 대비 IPSS(국제 전립선증상 점수)가 약 71% 더 감소한 것을 확인했다. 또, </w:t>
      </w:r>
      <w:proofErr w:type="spellStart"/>
      <w:r w:rsidRPr="00BD40F0">
        <w:rPr>
          <w:rFonts w:ascii="맑은 고딕" w:eastAsia="맑은 고딕" w:hAnsi="맑은 고딕" w:cs="Times New Roman"/>
          <w:sz w:val="22"/>
        </w:rPr>
        <w:t>탐스로신</w:t>
      </w:r>
      <w:proofErr w:type="spellEnd"/>
      <w:r w:rsidRPr="00BD40F0">
        <w:rPr>
          <w:rFonts w:ascii="맑은 고딕" w:eastAsia="맑은 고딕" w:hAnsi="맑은 고딕" w:cs="Times New Roman"/>
          <w:sz w:val="22"/>
        </w:rPr>
        <w:t>0.2mg 대비 하부요로증상(배뇨 관련 이상증상)이 빠르게 개선됐으며, 안전성에도 유의한 차이가 없는 것으로 나타났다</w:t>
      </w:r>
      <w:r w:rsidR="00050CCA">
        <w:rPr>
          <w:rFonts w:ascii="맑은 고딕" w:eastAsia="맑은 고딕" w:hAnsi="맑은 고딕" w:cs="Times New Roman"/>
          <w:sz w:val="22"/>
        </w:rPr>
        <w:t>.</w:t>
      </w:r>
    </w:p>
    <w:p w:rsidR="00BD40F0" w:rsidRPr="00BD40F0" w:rsidRDefault="00BD40F0" w:rsidP="00BD40F0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110D36" w:rsidRDefault="00405D5F" w:rsidP="00110D36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>한미약품의</w:t>
      </w:r>
      <w:r w:rsidR="00CE4447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4B7985">
        <w:rPr>
          <w:rFonts w:ascii="맑은 고딕" w:eastAsia="맑은 고딕" w:hAnsi="맑은 고딕" w:cs="Times New Roman" w:hint="eastAsia"/>
          <w:sz w:val="22"/>
        </w:rPr>
        <w:t>비뇨기 전국</w:t>
      </w:r>
      <w:r w:rsidR="00BD40F0" w:rsidRPr="00BD40F0">
        <w:rPr>
          <w:rFonts w:ascii="맑은 고딕" w:eastAsia="맑은 고딕" w:hAnsi="맑은 고딕" w:cs="Times New Roman" w:hint="eastAsia"/>
          <w:sz w:val="22"/>
        </w:rPr>
        <w:t>심포지엄은</w:t>
      </w:r>
      <w:r w:rsidR="00BD40F0" w:rsidRPr="00BD40F0">
        <w:rPr>
          <w:rFonts w:ascii="맑은 고딕" w:eastAsia="맑은 고딕" w:hAnsi="맑은 고딕" w:cs="Times New Roman"/>
          <w:sz w:val="22"/>
        </w:rPr>
        <w:t xml:space="preserve"> 서울(22일), 인천(24일), 광주(24일)</w:t>
      </w:r>
      <w:r>
        <w:rPr>
          <w:rFonts w:ascii="맑은 고딕" w:eastAsia="맑은 고딕" w:hAnsi="맑은 고딕" w:cs="Times New Roman" w:hint="eastAsia"/>
          <w:sz w:val="22"/>
        </w:rPr>
        <w:t>에서도 개최될 예정이다</w:t>
      </w:r>
    </w:p>
    <w:p w:rsidR="00CA143B" w:rsidRPr="00D9648D" w:rsidRDefault="00521A0B" w:rsidP="004B7985">
      <w:pPr>
        <w:spacing w:after="0" w:line="192" w:lineRule="auto"/>
        <w:ind w:firstLineChars="3800" w:firstLine="8360"/>
        <w:rPr>
          <w:rFonts w:ascii="맑은 고딕" w:eastAsia="맑은 고딕" w:hAnsi="맑은 고딕" w:cs="Times New Roman"/>
          <w:sz w:val="22"/>
        </w:rPr>
      </w:pPr>
      <w:r w:rsidRPr="00614F24">
        <w:rPr>
          <w:rFonts w:hint="eastAsia"/>
          <w:b/>
          <w:sz w:val="22"/>
        </w:rPr>
        <w:t>&lt;끝&gt;</w:t>
      </w:r>
    </w:p>
    <w:sectPr w:rsidR="00CA143B" w:rsidRPr="00D9648D" w:rsidSect="00F64785">
      <w:headerReference w:type="default" r:id="rId9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037E" w:rsidRDefault="007F037E" w:rsidP="00E32DD0">
      <w:pPr>
        <w:spacing w:after="0" w:line="240" w:lineRule="auto"/>
      </w:pPr>
      <w:r>
        <w:separator/>
      </w:r>
    </w:p>
  </w:endnote>
  <w:endnote w:type="continuationSeparator" w:id="0">
    <w:p w:rsidR="007F037E" w:rsidRDefault="007F037E" w:rsidP="00E32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037E" w:rsidRDefault="007F037E" w:rsidP="00E32DD0">
      <w:pPr>
        <w:spacing w:after="0" w:line="240" w:lineRule="auto"/>
      </w:pPr>
      <w:r>
        <w:separator/>
      </w:r>
    </w:p>
  </w:footnote>
  <w:footnote w:type="continuationSeparator" w:id="0">
    <w:p w:rsidR="007F037E" w:rsidRDefault="007F037E" w:rsidP="00E32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DD0" w:rsidRDefault="00E32DD0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-540385</wp:posOffset>
          </wp:positionV>
          <wp:extent cx="7572375" cy="1440815"/>
          <wp:effectExtent l="0" t="0" r="9525" b="6985"/>
          <wp:wrapSquare wrapText="bothSides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배너7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375" cy="1440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6523ED"/>
    <w:multiLevelType w:val="hybridMultilevel"/>
    <w:tmpl w:val="AB601966"/>
    <w:lvl w:ilvl="0" w:tplc="77D81CD6">
      <w:start w:val="201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2DD0"/>
    <w:rsid w:val="00003549"/>
    <w:rsid w:val="00022473"/>
    <w:rsid w:val="00046DE9"/>
    <w:rsid w:val="00050CCA"/>
    <w:rsid w:val="00062139"/>
    <w:rsid w:val="000633DC"/>
    <w:rsid w:val="00065E82"/>
    <w:rsid w:val="00095284"/>
    <w:rsid w:val="000A0184"/>
    <w:rsid w:val="000A756C"/>
    <w:rsid w:val="000D7AAF"/>
    <w:rsid w:val="000F19BD"/>
    <w:rsid w:val="000F7107"/>
    <w:rsid w:val="00110D36"/>
    <w:rsid w:val="0011699F"/>
    <w:rsid w:val="00147F4A"/>
    <w:rsid w:val="00166702"/>
    <w:rsid w:val="00192E1C"/>
    <w:rsid w:val="00197989"/>
    <w:rsid w:val="00197BEC"/>
    <w:rsid w:val="001C549A"/>
    <w:rsid w:val="001C78E5"/>
    <w:rsid w:val="001E1E5A"/>
    <w:rsid w:val="001E59A2"/>
    <w:rsid w:val="001F1BA3"/>
    <w:rsid w:val="00210453"/>
    <w:rsid w:val="0021072E"/>
    <w:rsid w:val="00211FA8"/>
    <w:rsid w:val="002201E3"/>
    <w:rsid w:val="00223179"/>
    <w:rsid w:val="002315B7"/>
    <w:rsid w:val="00270363"/>
    <w:rsid w:val="00287A44"/>
    <w:rsid w:val="002B1DEF"/>
    <w:rsid w:val="002D5364"/>
    <w:rsid w:val="002E4A32"/>
    <w:rsid w:val="002F4291"/>
    <w:rsid w:val="002F7B00"/>
    <w:rsid w:val="003176BD"/>
    <w:rsid w:val="0032087B"/>
    <w:rsid w:val="00322615"/>
    <w:rsid w:val="00324AE6"/>
    <w:rsid w:val="003352FE"/>
    <w:rsid w:val="003679A8"/>
    <w:rsid w:val="00371F10"/>
    <w:rsid w:val="00377D76"/>
    <w:rsid w:val="00383270"/>
    <w:rsid w:val="00384102"/>
    <w:rsid w:val="00384135"/>
    <w:rsid w:val="00384AD3"/>
    <w:rsid w:val="003C44A1"/>
    <w:rsid w:val="003D28C9"/>
    <w:rsid w:val="003E39C1"/>
    <w:rsid w:val="003F0398"/>
    <w:rsid w:val="00402BD6"/>
    <w:rsid w:val="00405D5F"/>
    <w:rsid w:val="00411A1E"/>
    <w:rsid w:val="004409FE"/>
    <w:rsid w:val="00452D9A"/>
    <w:rsid w:val="00464F52"/>
    <w:rsid w:val="00492325"/>
    <w:rsid w:val="004A483F"/>
    <w:rsid w:val="004B7985"/>
    <w:rsid w:val="004C6E0A"/>
    <w:rsid w:val="0051094A"/>
    <w:rsid w:val="00521A0B"/>
    <w:rsid w:val="0052738E"/>
    <w:rsid w:val="00540605"/>
    <w:rsid w:val="00540ADC"/>
    <w:rsid w:val="00551A48"/>
    <w:rsid w:val="00571447"/>
    <w:rsid w:val="00574BA9"/>
    <w:rsid w:val="00575C66"/>
    <w:rsid w:val="0059213D"/>
    <w:rsid w:val="0059356D"/>
    <w:rsid w:val="005B5454"/>
    <w:rsid w:val="005E53FE"/>
    <w:rsid w:val="005E60CF"/>
    <w:rsid w:val="00620758"/>
    <w:rsid w:val="006418CF"/>
    <w:rsid w:val="006544F8"/>
    <w:rsid w:val="00670EA7"/>
    <w:rsid w:val="00675B1A"/>
    <w:rsid w:val="00691935"/>
    <w:rsid w:val="00692174"/>
    <w:rsid w:val="00695BC0"/>
    <w:rsid w:val="006B2303"/>
    <w:rsid w:val="006C6BFE"/>
    <w:rsid w:val="006E3E45"/>
    <w:rsid w:val="006F0D86"/>
    <w:rsid w:val="006F4938"/>
    <w:rsid w:val="007033E5"/>
    <w:rsid w:val="007170FC"/>
    <w:rsid w:val="00734C5B"/>
    <w:rsid w:val="00735FF7"/>
    <w:rsid w:val="007505B4"/>
    <w:rsid w:val="00780268"/>
    <w:rsid w:val="007A055A"/>
    <w:rsid w:val="007A482E"/>
    <w:rsid w:val="007D328F"/>
    <w:rsid w:val="007D4063"/>
    <w:rsid w:val="007D549C"/>
    <w:rsid w:val="007D5A7C"/>
    <w:rsid w:val="007E6FFB"/>
    <w:rsid w:val="007F037E"/>
    <w:rsid w:val="00804FEA"/>
    <w:rsid w:val="00813461"/>
    <w:rsid w:val="00820358"/>
    <w:rsid w:val="0082739E"/>
    <w:rsid w:val="008421A3"/>
    <w:rsid w:val="008445EE"/>
    <w:rsid w:val="0085162C"/>
    <w:rsid w:val="00856DFE"/>
    <w:rsid w:val="00860055"/>
    <w:rsid w:val="00871DD8"/>
    <w:rsid w:val="00891C55"/>
    <w:rsid w:val="008B0678"/>
    <w:rsid w:val="008D22A3"/>
    <w:rsid w:val="008D6139"/>
    <w:rsid w:val="008F0AA1"/>
    <w:rsid w:val="008F638A"/>
    <w:rsid w:val="0091691A"/>
    <w:rsid w:val="00926471"/>
    <w:rsid w:val="00944F67"/>
    <w:rsid w:val="00974732"/>
    <w:rsid w:val="009777E2"/>
    <w:rsid w:val="00983988"/>
    <w:rsid w:val="009A1A30"/>
    <w:rsid w:val="009A5288"/>
    <w:rsid w:val="009B63B2"/>
    <w:rsid w:val="009C1D60"/>
    <w:rsid w:val="009C23DA"/>
    <w:rsid w:val="00A170FA"/>
    <w:rsid w:val="00A22933"/>
    <w:rsid w:val="00A34C01"/>
    <w:rsid w:val="00A557E4"/>
    <w:rsid w:val="00A718C3"/>
    <w:rsid w:val="00A85904"/>
    <w:rsid w:val="00AB2168"/>
    <w:rsid w:val="00AD0A06"/>
    <w:rsid w:val="00AD649E"/>
    <w:rsid w:val="00AF74EB"/>
    <w:rsid w:val="00B15EAF"/>
    <w:rsid w:val="00B23501"/>
    <w:rsid w:val="00B34E1F"/>
    <w:rsid w:val="00B7629F"/>
    <w:rsid w:val="00B9327F"/>
    <w:rsid w:val="00BC4C91"/>
    <w:rsid w:val="00BD40F0"/>
    <w:rsid w:val="00BE0C52"/>
    <w:rsid w:val="00C24C69"/>
    <w:rsid w:val="00C47C46"/>
    <w:rsid w:val="00C6143F"/>
    <w:rsid w:val="00C70442"/>
    <w:rsid w:val="00C82A44"/>
    <w:rsid w:val="00C832D0"/>
    <w:rsid w:val="00C9485E"/>
    <w:rsid w:val="00C96938"/>
    <w:rsid w:val="00CA143B"/>
    <w:rsid w:val="00CA43E3"/>
    <w:rsid w:val="00CA486A"/>
    <w:rsid w:val="00CE0B0C"/>
    <w:rsid w:val="00CE4447"/>
    <w:rsid w:val="00D106AD"/>
    <w:rsid w:val="00D31592"/>
    <w:rsid w:val="00D32D7E"/>
    <w:rsid w:val="00D40E8A"/>
    <w:rsid w:val="00D442DB"/>
    <w:rsid w:val="00D45C5A"/>
    <w:rsid w:val="00D46CB6"/>
    <w:rsid w:val="00D74BE0"/>
    <w:rsid w:val="00D76004"/>
    <w:rsid w:val="00D94E21"/>
    <w:rsid w:val="00D9648D"/>
    <w:rsid w:val="00DC34ED"/>
    <w:rsid w:val="00DE1E70"/>
    <w:rsid w:val="00DF27EE"/>
    <w:rsid w:val="00E26F44"/>
    <w:rsid w:val="00E32DD0"/>
    <w:rsid w:val="00E34D7E"/>
    <w:rsid w:val="00E822E5"/>
    <w:rsid w:val="00E834B6"/>
    <w:rsid w:val="00E969BA"/>
    <w:rsid w:val="00E9784E"/>
    <w:rsid w:val="00EF648F"/>
    <w:rsid w:val="00F0270F"/>
    <w:rsid w:val="00F02F8F"/>
    <w:rsid w:val="00F305D4"/>
    <w:rsid w:val="00F54513"/>
    <w:rsid w:val="00F64785"/>
    <w:rsid w:val="00F756CA"/>
    <w:rsid w:val="00FA69B0"/>
    <w:rsid w:val="00FB4409"/>
    <w:rsid w:val="00FD1CFF"/>
    <w:rsid w:val="00FD3793"/>
    <w:rsid w:val="00FE451F"/>
    <w:rsid w:val="00FF5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2FE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2DD0"/>
  </w:style>
  <w:style w:type="paragraph" w:styleId="a4">
    <w:name w:val="footer"/>
    <w:basedOn w:val="a"/>
    <w:link w:val="Char0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2DD0"/>
  </w:style>
  <w:style w:type="paragraph" w:styleId="a5">
    <w:name w:val="Balloon Text"/>
    <w:basedOn w:val="a"/>
    <w:link w:val="Char1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7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C832D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31592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2DD0"/>
  </w:style>
  <w:style w:type="paragraph" w:styleId="a4">
    <w:name w:val="footer"/>
    <w:basedOn w:val="a"/>
    <w:link w:val="Char0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2DD0"/>
  </w:style>
  <w:style w:type="paragraph" w:styleId="a5">
    <w:name w:val="Balloon Text"/>
    <w:basedOn w:val="a"/>
    <w:link w:val="Char1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7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C832D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31592"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5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58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AF24A-E54F-42DF-A463-70E3FF876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Hanmi</cp:lastModifiedBy>
  <cp:revision>5</cp:revision>
  <cp:lastPrinted>2016-03-21T01:58:00Z</cp:lastPrinted>
  <dcterms:created xsi:type="dcterms:W3CDTF">2016-03-21T01:38:00Z</dcterms:created>
  <dcterms:modified xsi:type="dcterms:W3CDTF">2016-03-21T01:58:00Z</dcterms:modified>
</cp:coreProperties>
</file>