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1706C0" w:rsidP="009911E1">
            <w:r>
              <w:rPr>
                <w:rFonts w:hint="eastAsia"/>
              </w:rPr>
              <w:t>2016</w:t>
            </w:r>
            <w:r w:rsidR="000D7AAF" w:rsidRPr="00B70C5F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9911E1">
              <w:rPr>
                <w:rFonts w:hint="eastAsia"/>
              </w:rPr>
              <w:t>2</w:t>
            </w:r>
            <w:r w:rsidR="008554DA" w:rsidRPr="00B70C5F">
              <w:rPr>
                <w:rFonts w:hint="eastAsia"/>
              </w:rPr>
              <w:t>.</w:t>
            </w:r>
            <w:r w:rsidR="00077BA1">
              <w:rPr>
                <w:rFonts w:hint="eastAsia"/>
              </w:rPr>
              <w:t>03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>한승우 과장 T: 02 410 9056</w:t>
            </w:r>
            <w:r w:rsidR="00CA143B" w:rsidRPr="00B70C5F">
              <w:rPr>
                <w:rFonts w:hint="eastAsia"/>
              </w:rPr>
              <w:t xml:space="preserve"> /</w:t>
            </w:r>
            <w:r w:rsidRPr="00B70C5F">
              <w:rPr>
                <w:rFonts w:hint="eastAsia"/>
              </w:rPr>
              <w:t xml:space="preserve"> M:</w:t>
            </w:r>
            <w:r w:rsidR="00CA143B" w:rsidRPr="00B70C5F">
              <w:rPr>
                <w:rFonts w:hint="eastAsia"/>
              </w:rPr>
              <w:t xml:space="preserve"> </w:t>
            </w:r>
            <w:r w:rsidRPr="00B70C5F">
              <w:rPr>
                <w:rFonts w:hint="eastAsia"/>
              </w:rPr>
              <w:t>010 4272 1879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>최우진 대리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 / M: 010 2365 0005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장은령 </w:t>
            </w:r>
            <w:r w:rsidR="00BE37A4">
              <w:rPr>
                <w:rFonts w:hint="eastAsia"/>
              </w:rPr>
              <w:t>주임</w:t>
            </w:r>
            <w:r w:rsidRPr="00B70C5F">
              <w:rPr>
                <w:rFonts w:hint="eastAsia"/>
              </w:rPr>
              <w:t xml:space="preserve"> T: </w:t>
            </w:r>
            <w:r w:rsidR="00CA143B" w:rsidRPr="00B70C5F">
              <w:rPr>
                <w:rFonts w:hint="eastAsia"/>
              </w:rPr>
              <w:t>02 410 0411 / M: 010 7372 2451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384102" w:rsidRPr="00B70C5F" w:rsidRDefault="00384102" w:rsidP="00384102">
      <w:pPr>
        <w:spacing w:after="0" w:line="192" w:lineRule="auto"/>
        <w:jc w:val="left"/>
      </w:pPr>
    </w:p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57400C" w:rsidRPr="0045118D" w:rsidRDefault="00DB4316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pacing w:val="-20"/>
          <w:sz w:val="39"/>
          <w:szCs w:val="39"/>
        </w:rPr>
      </w:pPr>
      <w:r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>한미약품, 소염진통 복합</w:t>
      </w:r>
      <w:r w:rsidR="009911E1"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>신약</w:t>
      </w:r>
      <w:r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 xml:space="preserve"> </w:t>
      </w:r>
      <w:r w:rsidR="009911E1" w:rsidRPr="0045118D">
        <w:rPr>
          <w:rFonts w:ascii="맑은 고딕" w:eastAsia="맑은 고딕" w:hAnsi="맑은 고딕" w:cs="Times New Roman"/>
          <w:b/>
          <w:bCs/>
          <w:spacing w:val="-20"/>
          <w:sz w:val="39"/>
          <w:szCs w:val="39"/>
        </w:rPr>
        <w:t>‘</w:t>
      </w:r>
      <w:r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>낙소졸</w:t>
      </w:r>
      <w:r w:rsidR="009911E1" w:rsidRPr="0045118D">
        <w:rPr>
          <w:rFonts w:ascii="맑은 고딕" w:eastAsia="맑은 고딕" w:hAnsi="맑은 고딕" w:cs="Times New Roman"/>
          <w:b/>
          <w:bCs/>
          <w:spacing w:val="-20"/>
          <w:sz w:val="39"/>
          <w:szCs w:val="39"/>
        </w:rPr>
        <w:t>’</w:t>
      </w:r>
      <w:r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 xml:space="preserve"> PTP </w:t>
      </w:r>
      <w:r w:rsidR="00C82D6D"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 xml:space="preserve">추가 </w:t>
      </w:r>
      <w:r w:rsidRPr="0045118D">
        <w:rPr>
          <w:rFonts w:ascii="맑은 고딕" w:eastAsia="맑은 고딕" w:hAnsi="맑은 고딕" w:cs="Times New Roman" w:hint="eastAsia"/>
          <w:b/>
          <w:bCs/>
          <w:spacing w:val="-20"/>
          <w:sz w:val="39"/>
          <w:szCs w:val="39"/>
        </w:rPr>
        <w:t>공급</w:t>
      </w:r>
    </w:p>
    <w:p w:rsidR="0057400C" w:rsidRDefault="00DB4316" w:rsidP="0057400C">
      <w:pPr>
        <w:spacing w:after="0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낙소졸 PTP포장(30정) 공급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제조번호</w:t>
      </w:r>
      <w:r w:rsidR="00A667B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bookmarkStart w:id="0" w:name="_GoBack"/>
      <w:bookmarkEnd w:id="0"/>
      <w:r w:rsidR="00A667BF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15035</w:t>
      </w: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부터</w:t>
      </w:r>
      <w:r w:rsidR="000B3CFA"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적용</w:t>
      </w:r>
    </w:p>
    <w:p w:rsidR="0057400C" w:rsidRPr="009911E1" w:rsidRDefault="0057400C" w:rsidP="00DC7F7B">
      <w:pPr>
        <w:spacing w:after="0" w:line="192" w:lineRule="auto"/>
        <w:rPr>
          <w:rFonts w:ascii="맑은 고딕" w:eastAsia="맑은 고딕" w:hAnsi="맑은 고딕" w:cs="Times New Roman"/>
          <w:sz w:val="10"/>
          <w:szCs w:val="10"/>
        </w:rPr>
      </w:pPr>
    </w:p>
    <w:p w:rsidR="00DB4316" w:rsidRDefault="00C82D6D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noProof/>
          <w:sz w:val="22"/>
        </w:rPr>
        <w:drawing>
          <wp:inline distT="0" distB="0" distL="0" distR="0">
            <wp:extent cx="5256283" cy="2684208"/>
            <wp:effectExtent l="19050" t="0" r="1517" b="0"/>
            <wp:docPr id="2" name="그림 1" descr="6d3c1161-0c01-4e7e-94fa-94c7093bdd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d3c1161-0c01-4e7e-94fa-94c7093bdde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6283" cy="2684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4316">
        <w:rPr>
          <w:rFonts w:ascii="맑은 고딕" w:eastAsia="맑은 고딕" w:hAnsi="맑은 고딕" w:cs="Times New Roman" w:hint="eastAsia"/>
          <w:sz w:val="22"/>
        </w:rPr>
        <w:t>한미약품이</w:t>
      </w:r>
      <w:r w:rsidRPr="00DB4316">
        <w:rPr>
          <w:rFonts w:ascii="맑은 고딕" w:eastAsia="맑은 고딕" w:hAnsi="맑은 고딕" w:cs="Times New Roman"/>
          <w:sz w:val="22"/>
        </w:rPr>
        <w:t xml:space="preserve"> 소염진통 복합제 낙소졸의 PTP포장을 추가로 공급한다.</w:t>
      </w: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4316">
        <w:rPr>
          <w:rFonts w:ascii="맑은 고딕" w:eastAsia="맑은 고딕" w:hAnsi="맑은 고딕" w:cs="Times New Roman" w:hint="eastAsia"/>
          <w:sz w:val="22"/>
        </w:rPr>
        <w:t>한미약품은</w:t>
      </w:r>
      <w:r w:rsidRPr="00DB4316">
        <w:rPr>
          <w:rFonts w:ascii="맑은 고딕" w:eastAsia="맑은 고딕" w:hAnsi="맑은 고딕" w:cs="Times New Roman"/>
          <w:sz w:val="22"/>
        </w:rPr>
        <w:t xml:space="preserve"> 병포장(30정, 300정)으로만 공급하던 낙소졸의 포장형태를 PTP포장(30정)으로도</w:t>
      </w:r>
      <w:r>
        <w:rPr>
          <w:rFonts w:ascii="맑은 고딕" w:eastAsia="맑은 고딕" w:hAnsi="맑은 고딕" w:cs="Times New Roman"/>
          <w:sz w:val="22"/>
        </w:rPr>
        <w:t xml:space="preserve"> </w:t>
      </w:r>
      <w:r w:rsidRPr="00DB4316">
        <w:rPr>
          <w:rFonts w:ascii="맑은 고딕" w:eastAsia="맑은 고딕" w:hAnsi="맑은 고딕" w:cs="Times New Roman" w:hint="eastAsia"/>
          <w:sz w:val="22"/>
        </w:rPr>
        <w:t>추가</w:t>
      </w:r>
      <w:r w:rsidRPr="00DB4316">
        <w:rPr>
          <w:rFonts w:ascii="맑은 고딕" w:eastAsia="맑은 고딕" w:hAnsi="맑은 고딕" w:cs="Times New Roman"/>
          <w:sz w:val="22"/>
        </w:rPr>
        <w:t xml:space="preserve"> </w:t>
      </w:r>
      <w:r w:rsidR="00A013BB">
        <w:rPr>
          <w:rFonts w:ascii="맑은 고딕" w:eastAsia="맑은 고딕" w:hAnsi="맑은 고딕" w:cs="Times New Roman" w:hint="eastAsia"/>
          <w:sz w:val="22"/>
        </w:rPr>
        <w:t xml:space="preserve">공급한다고 </w:t>
      </w:r>
      <w:r w:rsidR="00077BA1">
        <w:rPr>
          <w:rFonts w:ascii="맑은 고딕" w:eastAsia="맑은 고딕" w:hAnsi="맑은 고딕" w:cs="Times New Roman" w:hint="eastAsia"/>
          <w:sz w:val="22"/>
        </w:rPr>
        <w:t>3</w:t>
      </w:r>
      <w:r w:rsidR="00A013BB">
        <w:rPr>
          <w:rFonts w:ascii="맑은 고딕" w:eastAsia="맑은 고딕" w:hAnsi="맑은 고딕" w:cs="Times New Roman" w:hint="eastAsia"/>
          <w:sz w:val="22"/>
        </w:rPr>
        <w:t>일 밝혔다.</w:t>
      </w:r>
    </w:p>
    <w:p w:rsidR="00DB4316" w:rsidRPr="009911E1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4316">
        <w:rPr>
          <w:rFonts w:ascii="맑은 고딕" w:eastAsia="맑은 고딕" w:hAnsi="맑은 고딕" w:cs="Times New Roman" w:hint="eastAsia"/>
          <w:sz w:val="22"/>
        </w:rPr>
        <w:t>이번</w:t>
      </w:r>
      <w:r w:rsidRPr="00DB4316">
        <w:rPr>
          <w:rFonts w:ascii="맑은 고딕" w:eastAsia="맑은 고딕" w:hAnsi="맑은 고딕" w:cs="Times New Roman"/>
          <w:sz w:val="22"/>
        </w:rPr>
        <w:t xml:space="preserve"> PTP포장이 추가되면서, </w:t>
      </w:r>
      <w:r w:rsidR="009911E1">
        <w:rPr>
          <w:rFonts w:ascii="맑은 고딕" w:eastAsia="맑은 고딕" w:hAnsi="맑은 고딕" w:cs="Times New Roman" w:hint="eastAsia"/>
          <w:sz w:val="22"/>
        </w:rPr>
        <w:t>생약제제와 낙소졸을 병용처방할 때 발생할 수 있는</w:t>
      </w:r>
      <w:r w:rsidRPr="00DB4316">
        <w:rPr>
          <w:rFonts w:ascii="맑은 고딕" w:eastAsia="맑은 고딕" w:hAnsi="맑은 고딕" w:cs="Times New Roman"/>
          <w:sz w:val="22"/>
        </w:rPr>
        <w:t xml:space="preserve"> 변색</w:t>
      </w:r>
      <w:r>
        <w:rPr>
          <w:rFonts w:ascii="맑은 고딕" w:eastAsia="맑은 고딕" w:hAnsi="맑은 고딕" w:cs="Times New Roman"/>
          <w:sz w:val="22"/>
        </w:rPr>
        <w:t xml:space="preserve">, </w:t>
      </w:r>
      <w:r w:rsidRPr="00DB4316">
        <w:rPr>
          <w:rFonts w:ascii="맑은 고딕" w:eastAsia="맑은 고딕" w:hAnsi="맑은 고딕" w:cs="Times New Roman"/>
          <w:sz w:val="22"/>
        </w:rPr>
        <w:t>변질 등을 예방 할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B4316">
        <w:rPr>
          <w:rFonts w:ascii="맑은 고딕" w:eastAsia="맑은 고딕" w:hAnsi="맑은 고딕" w:cs="Times New Roman"/>
          <w:sz w:val="22"/>
        </w:rPr>
        <w:t>수 있게 됐</w:t>
      </w:r>
      <w:r w:rsidR="009911E1">
        <w:rPr>
          <w:rFonts w:ascii="맑은 고딕" w:eastAsia="맑은 고딕" w:hAnsi="맑은 고딕" w:cs="Times New Roman" w:hint="eastAsia"/>
          <w:sz w:val="22"/>
        </w:rPr>
        <w:t>다. 또,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B4316">
        <w:rPr>
          <w:rFonts w:ascii="맑은 고딕" w:eastAsia="맑은 고딕" w:hAnsi="맑은 고딕" w:cs="Times New Roman" w:hint="eastAsia"/>
          <w:sz w:val="22"/>
        </w:rPr>
        <w:t>조제시</w:t>
      </w:r>
      <w:r w:rsidRPr="00DB4316">
        <w:rPr>
          <w:rFonts w:ascii="맑은 고딕" w:eastAsia="맑은 고딕" w:hAnsi="맑은 고딕" w:cs="Times New Roman"/>
          <w:sz w:val="22"/>
        </w:rPr>
        <w:t xml:space="preserve"> 환자</w:t>
      </w:r>
      <w:r w:rsidR="009911E1">
        <w:rPr>
          <w:rFonts w:ascii="맑은 고딕" w:eastAsia="맑은 고딕" w:hAnsi="맑은 고딕" w:cs="Times New Roman" w:hint="eastAsia"/>
          <w:sz w:val="22"/>
        </w:rPr>
        <w:t>의 투약 습관 등을 고려한</w:t>
      </w:r>
      <w:r w:rsidRPr="00DB4316">
        <w:rPr>
          <w:rFonts w:ascii="맑은 고딕" w:eastAsia="맑은 고딕" w:hAnsi="맑은 고딕" w:cs="Times New Roman"/>
          <w:sz w:val="22"/>
        </w:rPr>
        <w:t xml:space="preserve"> 병 또는 PTP 포장</w:t>
      </w:r>
      <w:r w:rsidR="009911E1">
        <w:rPr>
          <w:rFonts w:ascii="맑은 고딕" w:eastAsia="맑은 고딕" w:hAnsi="맑은 고딕" w:cs="Times New Roman" w:hint="eastAsia"/>
          <w:sz w:val="22"/>
        </w:rPr>
        <w:t>의</w:t>
      </w:r>
      <w:r w:rsidRPr="00DB4316">
        <w:rPr>
          <w:rFonts w:ascii="맑은 고딕" w:eastAsia="맑은 고딕" w:hAnsi="맑은 고딕" w:cs="Times New Roman"/>
          <w:sz w:val="22"/>
        </w:rPr>
        <w:t xml:space="preserve"> </w:t>
      </w:r>
      <w:r w:rsidRPr="00DB4316">
        <w:rPr>
          <w:rFonts w:ascii="맑은 고딕" w:eastAsia="맑은 고딕" w:hAnsi="맑은 고딕" w:cs="Times New Roman" w:hint="eastAsia"/>
          <w:sz w:val="22"/>
        </w:rPr>
        <w:t>맞춤</w:t>
      </w:r>
      <w:r w:rsidRPr="00DB4316">
        <w:rPr>
          <w:rFonts w:ascii="맑은 고딕" w:eastAsia="맑은 고딕" w:hAnsi="맑은 고딕" w:cs="Times New Roman"/>
          <w:sz w:val="22"/>
        </w:rPr>
        <w:t>조제가 가능해졌다.</w:t>
      </w:r>
    </w:p>
    <w:p w:rsidR="00DB4316" w:rsidRPr="009911E1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4316">
        <w:rPr>
          <w:rFonts w:ascii="맑은 고딕" w:eastAsia="맑은 고딕" w:hAnsi="맑은 고딕" w:cs="Times New Roman" w:hint="eastAsia"/>
          <w:sz w:val="22"/>
        </w:rPr>
        <w:t>낙소졸</w:t>
      </w:r>
      <w:r w:rsidRPr="00DB4316">
        <w:rPr>
          <w:rFonts w:ascii="맑은 고딕" w:eastAsia="맑은 고딕" w:hAnsi="맑은 고딕" w:cs="Times New Roman"/>
          <w:sz w:val="22"/>
        </w:rPr>
        <w:t xml:space="preserve"> PTP포장은 제조번호 15035부터 적용되며, 2016년 1월부터 변경된 제품이 유통된다</w:t>
      </w:r>
      <w:r>
        <w:rPr>
          <w:rFonts w:ascii="맑은 고딕" w:eastAsia="맑은 고딕" w:hAnsi="맑은 고딕" w:cs="Times New Roman"/>
          <w:sz w:val="22"/>
        </w:rPr>
        <w:t xml:space="preserve">. </w:t>
      </w:r>
      <w:r w:rsidRPr="00DB4316">
        <w:rPr>
          <w:rFonts w:ascii="맑은 고딕" w:eastAsia="맑은 고딕" w:hAnsi="맑은 고딕" w:cs="Times New Roman" w:hint="eastAsia"/>
          <w:sz w:val="22"/>
        </w:rPr>
        <w:t>제품명</w:t>
      </w:r>
      <w:r w:rsidRPr="00DB4316">
        <w:rPr>
          <w:rFonts w:ascii="맑은 고딕" w:eastAsia="맑은 고딕" w:hAnsi="맑은 고딕" w:cs="Times New Roman"/>
          <w:sz w:val="22"/>
        </w:rPr>
        <w:t xml:space="preserve"> 및 약가, 적응증, 처방가능 상병코드 등은 기존과 동일하다.</w:t>
      </w:r>
    </w:p>
    <w:p w:rsidR="00DB4316" w:rsidRPr="00DB4316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57400C" w:rsidRDefault="00DB4316" w:rsidP="00DB4316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DB4316">
        <w:rPr>
          <w:rFonts w:ascii="맑은 고딕" w:eastAsia="맑은 고딕" w:hAnsi="맑은 고딕" w:cs="Times New Roman"/>
          <w:sz w:val="22"/>
        </w:rPr>
        <w:t>PTP포장에 대한 자세한 내용은 한미약품 홈페이지</w:t>
      </w:r>
      <w:r>
        <w:rPr>
          <w:rFonts w:ascii="맑은 고딕" w:eastAsia="맑은 고딕" w:hAnsi="맑은 고딕" w:cs="Times New Roman"/>
          <w:sz w:val="22"/>
        </w:rPr>
        <w:t>(</w:t>
      </w:r>
      <w:hyperlink r:id="rId9" w:history="1">
        <w:r w:rsidRPr="00DB4316">
          <w:rPr>
            <w:rStyle w:val="a7"/>
            <w:rFonts w:ascii="맑은 고딕" w:eastAsia="맑은 고딕" w:hAnsi="맑은 고딕" w:cs="Times New Roman"/>
            <w:color w:val="000000" w:themeColor="text1"/>
            <w:sz w:val="22"/>
            <w:u w:val="none"/>
          </w:rPr>
          <w:t>www.hanmi.co.kr</w:t>
        </w:r>
      </w:hyperlink>
      <w:r>
        <w:rPr>
          <w:rFonts w:ascii="맑은 고딕" w:eastAsia="맑은 고딕" w:hAnsi="맑은 고딕" w:cs="Times New Roman"/>
          <w:sz w:val="22"/>
        </w:rPr>
        <w:t>),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DB4316">
        <w:rPr>
          <w:rFonts w:ascii="맑은 고딕" w:eastAsia="맑은 고딕" w:hAnsi="맑은 고딕" w:cs="Times New Roman" w:hint="eastAsia"/>
          <w:sz w:val="22"/>
        </w:rPr>
        <w:t>의약사</w:t>
      </w:r>
      <w:r w:rsidRPr="00DB4316">
        <w:rPr>
          <w:rFonts w:ascii="맑은 고딕" w:eastAsia="맑은 고딕" w:hAnsi="맑은 고딕" w:cs="Times New Roman"/>
          <w:sz w:val="22"/>
        </w:rPr>
        <w:t xml:space="preserve"> 포털 HMP(www.hmp.co.kr)</w:t>
      </w:r>
      <w:r w:rsidR="009911E1">
        <w:rPr>
          <w:rFonts w:ascii="맑은 고딕" w:eastAsia="맑은 고딕" w:hAnsi="맑은 고딕" w:cs="Times New Roman" w:hint="eastAsia"/>
          <w:sz w:val="22"/>
        </w:rPr>
        <w:t>,</w:t>
      </w:r>
      <w:r w:rsidRPr="00DB4316">
        <w:rPr>
          <w:rFonts w:ascii="맑은 고딕" w:eastAsia="맑은 고딕" w:hAnsi="맑은 고딕" w:cs="Times New Roman"/>
          <w:sz w:val="22"/>
        </w:rPr>
        <w:t xml:space="preserve"> 한미약품 영업사원 등을 통해서 확인할 수 있다.</w:t>
      </w:r>
    </w:p>
    <w:p w:rsidR="00CA143B" w:rsidRPr="00B70C5F" w:rsidRDefault="00521A0B" w:rsidP="00C82D6D">
      <w:pPr>
        <w:spacing w:after="0" w:line="192" w:lineRule="auto"/>
        <w:ind w:firstLineChars="3800" w:firstLine="8360"/>
        <w:rPr>
          <w:rFonts w:ascii="맑은 고딕" w:eastAsia="맑은 고딕" w:hAnsi="맑은 고딕" w:cs="Times New Roman"/>
          <w:sz w:val="22"/>
        </w:rPr>
      </w:pPr>
      <w:r w:rsidRPr="00B70C5F">
        <w:rPr>
          <w:rFonts w:hint="eastAsia"/>
          <w:b/>
          <w:sz w:val="22"/>
        </w:rPr>
        <w:t>&lt;끝&gt;</w:t>
      </w:r>
    </w:p>
    <w:sectPr w:rsidR="00CA143B" w:rsidRPr="00B70C5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65" w:rsidRDefault="00FF3A65" w:rsidP="00E32DD0">
      <w:pPr>
        <w:spacing w:after="0" w:line="240" w:lineRule="auto"/>
      </w:pPr>
      <w:r>
        <w:separator/>
      </w:r>
    </w:p>
  </w:endnote>
  <w:endnote w:type="continuationSeparator" w:id="0">
    <w:p w:rsidR="00FF3A65" w:rsidRDefault="00FF3A65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65" w:rsidRDefault="00FF3A65" w:rsidP="00E32DD0">
      <w:pPr>
        <w:spacing w:after="0" w:line="240" w:lineRule="auto"/>
      </w:pPr>
      <w:r>
        <w:separator/>
      </w:r>
    </w:p>
  </w:footnote>
  <w:footnote w:type="continuationSeparator" w:id="0">
    <w:p w:rsidR="00FF3A65" w:rsidRDefault="00FF3A65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330D1"/>
    <w:rsid w:val="00037D31"/>
    <w:rsid w:val="00046DE9"/>
    <w:rsid w:val="00046E17"/>
    <w:rsid w:val="00077BA1"/>
    <w:rsid w:val="000A0184"/>
    <w:rsid w:val="000A1C7D"/>
    <w:rsid w:val="000A25C5"/>
    <w:rsid w:val="000A756C"/>
    <w:rsid w:val="000B37BD"/>
    <w:rsid w:val="000B3CFA"/>
    <w:rsid w:val="000C191A"/>
    <w:rsid w:val="000D7AAF"/>
    <w:rsid w:val="000F7107"/>
    <w:rsid w:val="00104586"/>
    <w:rsid w:val="00147F4A"/>
    <w:rsid w:val="00156DB3"/>
    <w:rsid w:val="0015716A"/>
    <w:rsid w:val="001706C0"/>
    <w:rsid w:val="00176DDA"/>
    <w:rsid w:val="00183D83"/>
    <w:rsid w:val="00192E1C"/>
    <w:rsid w:val="00197BEC"/>
    <w:rsid w:val="001B0A4C"/>
    <w:rsid w:val="001C78E5"/>
    <w:rsid w:val="001E0DDF"/>
    <w:rsid w:val="001E7ADA"/>
    <w:rsid w:val="001F4A38"/>
    <w:rsid w:val="0021072E"/>
    <w:rsid w:val="00211FA8"/>
    <w:rsid w:val="0022159D"/>
    <w:rsid w:val="002315B7"/>
    <w:rsid w:val="00241AF1"/>
    <w:rsid w:val="00242A89"/>
    <w:rsid w:val="00244B19"/>
    <w:rsid w:val="0024616B"/>
    <w:rsid w:val="0026118F"/>
    <w:rsid w:val="00270539"/>
    <w:rsid w:val="00271CD6"/>
    <w:rsid w:val="002763E7"/>
    <w:rsid w:val="0028028B"/>
    <w:rsid w:val="00286155"/>
    <w:rsid w:val="00294253"/>
    <w:rsid w:val="002A0A82"/>
    <w:rsid w:val="002A7558"/>
    <w:rsid w:val="002B063B"/>
    <w:rsid w:val="002B1DEF"/>
    <w:rsid w:val="002C76F8"/>
    <w:rsid w:val="002E4A32"/>
    <w:rsid w:val="002F3873"/>
    <w:rsid w:val="002F7B00"/>
    <w:rsid w:val="003176BD"/>
    <w:rsid w:val="003273DF"/>
    <w:rsid w:val="00330C5B"/>
    <w:rsid w:val="00335ACC"/>
    <w:rsid w:val="00337B24"/>
    <w:rsid w:val="003631F8"/>
    <w:rsid w:val="003763B5"/>
    <w:rsid w:val="00383270"/>
    <w:rsid w:val="00384102"/>
    <w:rsid w:val="00384AD3"/>
    <w:rsid w:val="003B0F04"/>
    <w:rsid w:val="003C4B81"/>
    <w:rsid w:val="003D28C9"/>
    <w:rsid w:val="003E39C1"/>
    <w:rsid w:val="00411A1E"/>
    <w:rsid w:val="0042492D"/>
    <w:rsid w:val="004409FE"/>
    <w:rsid w:val="00441893"/>
    <w:rsid w:val="0045118D"/>
    <w:rsid w:val="00452D9A"/>
    <w:rsid w:val="00464F52"/>
    <w:rsid w:val="00477A43"/>
    <w:rsid w:val="00480F88"/>
    <w:rsid w:val="00481DAD"/>
    <w:rsid w:val="004949D2"/>
    <w:rsid w:val="004969D2"/>
    <w:rsid w:val="004A2B07"/>
    <w:rsid w:val="004C2714"/>
    <w:rsid w:val="004C6E0A"/>
    <w:rsid w:val="004F1CC3"/>
    <w:rsid w:val="0051094A"/>
    <w:rsid w:val="005148CC"/>
    <w:rsid w:val="00521A0B"/>
    <w:rsid w:val="0052738E"/>
    <w:rsid w:val="005323EE"/>
    <w:rsid w:val="00532C54"/>
    <w:rsid w:val="005346B3"/>
    <w:rsid w:val="00551A48"/>
    <w:rsid w:val="0057400C"/>
    <w:rsid w:val="00574BA9"/>
    <w:rsid w:val="005A1580"/>
    <w:rsid w:val="005A70D3"/>
    <w:rsid w:val="005C5D11"/>
    <w:rsid w:val="005D5BFD"/>
    <w:rsid w:val="00601A24"/>
    <w:rsid w:val="0060730B"/>
    <w:rsid w:val="006326A9"/>
    <w:rsid w:val="006377AF"/>
    <w:rsid w:val="006544F8"/>
    <w:rsid w:val="00654F36"/>
    <w:rsid w:val="00675B1A"/>
    <w:rsid w:val="00681E30"/>
    <w:rsid w:val="00694876"/>
    <w:rsid w:val="00695BC0"/>
    <w:rsid w:val="006D79D7"/>
    <w:rsid w:val="006E3E45"/>
    <w:rsid w:val="006E6ABA"/>
    <w:rsid w:val="007033E5"/>
    <w:rsid w:val="0071662E"/>
    <w:rsid w:val="00723732"/>
    <w:rsid w:val="00737CD7"/>
    <w:rsid w:val="00763533"/>
    <w:rsid w:val="0078172F"/>
    <w:rsid w:val="007A055A"/>
    <w:rsid w:val="007B73AA"/>
    <w:rsid w:val="007D328F"/>
    <w:rsid w:val="007E6FFB"/>
    <w:rsid w:val="007F7200"/>
    <w:rsid w:val="007F7C53"/>
    <w:rsid w:val="00820358"/>
    <w:rsid w:val="008469A1"/>
    <w:rsid w:val="008548C4"/>
    <w:rsid w:val="008554DA"/>
    <w:rsid w:val="0085640D"/>
    <w:rsid w:val="00871DD8"/>
    <w:rsid w:val="00885331"/>
    <w:rsid w:val="008D5F34"/>
    <w:rsid w:val="008D6139"/>
    <w:rsid w:val="008E16E7"/>
    <w:rsid w:val="008E271F"/>
    <w:rsid w:val="008E3778"/>
    <w:rsid w:val="008E44BB"/>
    <w:rsid w:val="008F0AA1"/>
    <w:rsid w:val="00902B92"/>
    <w:rsid w:val="00906ED1"/>
    <w:rsid w:val="0091691A"/>
    <w:rsid w:val="00930455"/>
    <w:rsid w:val="009305AF"/>
    <w:rsid w:val="00944F67"/>
    <w:rsid w:val="009528AE"/>
    <w:rsid w:val="00967452"/>
    <w:rsid w:val="00974732"/>
    <w:rsid w:val="0098009B"/>
    <w:rsid w:val="00986086"/>
    <w:rsid w:val="009911E1"/>
    <w:rsid w:val="009A0A5D"/>
    <w:rsid w:val="009A5288"/>
    <w:rsid w:val="009A6465"/>
    <w:rsid w:val="009C1D60"/>
    <w:rsid w:val="009E4E8C"/>
    <w:rsid w:val="009F3392"/>
    <w:rsid w:val="00A013BB"/>
    <w:rsid w:val="00A334A7"/>
    <w:rsid w:val="00A33E37"/>
    <w:rsid w:val="00A34C01"/>
    <w:rsid w:val="00A46A2E"/>
    <w:rsid w:val="00A557E4"/>
    <w:rsid w:val="00A641D0"/>
    <w:rsid w:val="00A647AE"/>
    <w:rsid w:val="00A667BF"/>
    <w:rsid w:val="00A81098"/>
    <w:rsid w:val="00AA4CFF"/>
    <w:rsid w:val="00AD0A06"/>
    <w:rsid w:val="00AD649E"/>
    <w:rsid w:val="00B15EAF"/>
    <w:rsid w:val="00B17036"/>
    <w:rsid w:val="00B170A7"/>
    <w:rsid w:val="00B31905"/>
    <w:rsid w:val="00B569EB"/>
    <w:rsid w:val="00B70C5F"/>
    <w:rsid w:val="00B87D3F"/>
    <w:rsid w:val="00B9327F"/>
    <w:rsid w:val="00BA1CF5"/>
    <w:rsid w:val="00BC4C91"/>
    <w:rsid w:val="00BE37A4"/>
    <w:rsid w:val="00BF6083"/>
    <w:rsid w:val="00C064ED"/>
    <w:rsid w:val="00C467DD"/>
    <w:rsid w:val="00C55CD4"/>
    <w:rsid w:val="00C6143F"/>
    <w:rsid w:val="00C63B45"/>
    <w:rsid w:val="00C64D87"/>
    <w:rsid w:val="00C70442"/>
    <w:rsid w:val="00C82D6D"/>
    <w:rsid w:val="00C832D0"/>
    <w:rsid w:val="00C9445C"/>
    <w:rsid w:val="00CA143B"/>
    <w:rsid w:val="00CA43E3"/>
    <w:rsid w:val="00CA486A"/>
    <w:rsid w:val="00CD029D"/>
    <w:rsid w:val="00CF4E75"/>
    <w:rsid w:val="00D31592"/>
    <w:rsid w:val="00D40E8A"/>
    <w:rsid w:val="00D46CB6"/>
    <w:rsid w:val="00D53DB5"/>
    <w:rsid w:val="00D56C6E"/>
    <w:rsid w:val="00DA041A"/>
    <w:rsid w:val="00DA54D0"/>
    <w:rsid w:val="00DB4316"/>
    <w:rsid w:val="00DC2D07"/>
    <w:rsid w:val="00DC34ED"/>
    <w:rsid w:val="00DC7F7B"/>
    <w:rsid w:val="00DE33FD"/>
    <w:rsid w:val="00DF0778"/>
    <w:rsid w:val="00DF6335"/>
    <w:rsid w:val="00E25DD6"/>
    <w:rsid w:val="00E32DD0"/>
    <w:rsid w:val="00E53E4F"/>
    <w:rsid w:val="00E74516"/>
    <w:rsid w:val="00E9784E"/>
    <w:rsid w:val="00ED0A3E"/>
    <w:rsid w:val="00ED6900"/>
    <w:rsid w:val="00EE32E9"/>
    <w:rsid w:val="00EF77DF"/>
    <w:rsid w:val="00F02F8F"/>
    <w:rsid w:val="00F22E8C"/>
    <w:rsid w:val="00F32F6A"/>
    <w:rsid w:val="00F51C99"/>
    <w:rsid w:val="00F60CBF"/>
    <w:rsid w:val="00F64785"/>
    <w:rsid w:val="00F73D87"/>
    <w:rsid w:val="00F7457D"/>
    <w:rsid w:val="00F756CA"/>
    <w:rsid w:val="00F8241E"/>
    <w:rsid w:val="00FB4409"/>
    <w:rsid w:val="00FB5EF0"/>
    <w:rsid w:val="00FE5A50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B1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nmi.co.k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2016-02-02T05:29:00Z</cp:lastPrinted>
  <dcterms:created xsi:type="dcterms:W3CDTF">2016-02-03T00:06:00Z</dcterms:created>
  <dcterms:modified xsi:type="dcterms:W3CDTF">2016-02-03T00:06:00Z</dcterms:modified>
</cp:coreProperties>
</file>