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F4B2" w14:textId="3C4235AE" w:rsidR="00880687" w:rsidRPr="003E0622" w:rsidRDefault="00806B02" w:rsidP="00BD6422">
      <w:pPr>
        <w:spacing w:after="0" w:line="180" w:lineRule="auto"/>
        <w:ind w:left="1500" w:hangingChars="600" w:hanging="1500"/>
        <w:jc w:val="left"/>
        <w:rPr>
          <w:rFonts w:cs="Times New Roman"/>
          <w:b/>
          <w:color w:val="0070C0"/>
          <w:spacing w:val="-40"/>
          <w:position w:val="-6"/>
          <w:sz w:val="33"/>
          <w:szCs w:val="33"/>
        </w:rPr>
      </w:pPr>
      <w:r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>한미</w:t>
      </w:r>
      <w:r w:rsidR="00BD6422"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 xml:space="preserve">약품, </w:t>
      </w:r>
      <w:proofErr w:type="spellStart"/>
      <w:r w:rsidR="00BD6422"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>에페글레나타이드</w:t>
      </w:r>
      <w:proofErr w:type="spellEnd"/>
      <w:r w:rsidR="00BD6422"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 xml:space="preserve"> 국내 허가 신청 완료</w:t>
      </w:r>
      <w:r w:rsidR="00BD6422" w:rsidRPr="003E0622">
        <w:rPr>
          <w:rFonts w:asciiTheme="majorHAnsi" w:eastAsiaTheme="majorEastAsia" w:hAnsiTheme="majorHAnsi" w:cs="Times New Roman"/>
          <w:b/>
          <w:color w:val="0070C0"/>
          <w:spacing w:val="-40"/>
          <w:position w:val="-6"/>
          <w:sz w:val="33"/>
          <w:szCs w:val="33"/>
        </w:rPr>
        <w:t>…</w:t>
      </w:r>
      <w:proofErr w:type="spellStart"/>
      <w:r w:rsidR="00BD6422"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>밸류업</w:t>
      </w:r>
      <w:proofErr w:type="spellEnd"/>
      <w:r w:rsidR="00BD6422"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 xml:space="preserve"> </w:t>
      </w:r>
      <w:r w:rsidR="003E0622" w:rsidRPr="003E0622">
        <w:rPr>
          <w:rFonts w:asciiTheme="majorHAnsi" w:eastAsiaTheme="majorEastAsia" w:hAnsiTheme="majorHAnsi" w:cs="Times New Roman" w:hint="eastAsia"/>
          <w:b/>
          <w:color w:val="0070C0"/>
          <w:spacing w:val="-40"/>
          <w:position w:val="-6"/>
          <w:sz w:val="33"/>
          <w:szCs w:val="33"/>
        </w:rPr>
        <w:t>여정 본격화</w:t>
      </w:r>
    </w:p>
    <w:p w14:paraId="5681318C" w14:textId="77777777" w:rsidR="006B1B00" w:rsidRPr="006B1B00" w:rsidRDefault="006B1B00" w:rsidP="00F24BA7">
      <w:pPr>
        <w:spacing w:after="0" w:line="180" w:lineRule="auto"/>
        <w:rPr>
          <w:rFonts w:asciiTheme="majorHAnsi" w:eastAsiaTheme="majorHAnsi" w:hAnsiTheme="majorHAnsi"/>
          <w:b/>
          <w:bCs/>
          <w:color w:val="000000"/>
          <w:sz w:val="10"/>
          <w:szCs w:val="10"/>
        </w:rPr>
      </w:pPr>
    </w:p>
    <w:p w14:paraId="62E8F82E" w14:textId="251BEB02" w:rsidR="00F24BA7" w:rsidRDefault="006B1B00" w:rsidP="00F24BA7">
      <w:pPr>
        <w:spacing w:after="0" w:line="180" w:lineRule="auto"/>
        <w:rPr>
          <w:rFonts w:asciiTheme="majorHAnsi" w:eastAsiaTheme="majorHAnsi" w:hAnsiTheme="majorHAnsi"/>
          <w:b/>
          <w:bCs/>
          <w:color w:val="000000"/>
          <w:sz w:val="24"/>
          <w:szCs w:val="24"/>
        </w:rPr>
      </w:pPr>
      <w:proofErr w:type="spellStart"/>
      <w:r w:rsidRPr="00B75158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에페글레나타이드</w:t>
      </w:r>
      <w:proofErr w:type="spellEnd"/>
      <w:r w:rsidR="00BF2103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</w:t>
      </w:r>
      <w:proofErr w:type="spellStart"/>
      <w:r w:rsidRPr="00B75158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오토인젝터주</w:t>
      </w:r>
      <w:proofErr w:type="spellEnd"/>
      <w:r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 식품의약품안전처 품목허가 신청</w:t>
      </w:r>
      <w:r>
        <w:rPr>
          <w:rFonts w:asciiTheme="majorHAnsi" w:eastAsiaTheme="majorHAnsi" w:hAnsiTheme="majorHAnsi"/>
          <w:b/>
          <w:bCs/>
          <w:color w:val="000000"/>
          <w:sz w:val="24"/>
          <w:szCs w:val="24"/>
        </w:rPr>
        <w:br/>
      </w:r>
      <w:r w:rsidR="002B7BAD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당뇨 적응증</w:t>
      </w:r>
      <w:r w:rsidR="00DC690D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 xml:space="preserve">부터 </w:t>
      </w:r>
      <w:r w:rsidR="002B7BAD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디지털융합의약품까지</w:t>
      </w:r>
      <w:r w:rsidR="002B7BAD">
        <w:rPr>
          <w:rFonts w:asciiTheme="majorHAnsi" w:eastAsiaTheme="majorHAnsi" w:hAnsiTheme="majorHAnsi"/>
          <w:b/>
          <w:bCs/>
          <w:color w:val="000000"/>
          <w:sz w:val="24"/>
          <w:szCs w:val="24"/>
        </w:rPr>
        <w:t>…</w:t>
      </w:r>
      <w:r w:rsidR="00B9244A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</w:rPr>
        <w:t>향후 확장 가능성 주목</w:t>
      </w:r>
    </w:p>
    <w:p w14:paraId="28818ADA" w14:textId="77777777" w:rsidR="00BD6422" w:rsidRPr="00DC690D" w:rsidRDefault="00BD6422" w:rsidP="00BD6422">
      <w:pPr>
        <w:spacing w:after="0" w:line="180" w:lineRule="auto"/>
        <w:rPr>
          <w:rFonts w:eastAsiaTheme="minorHAnsi"/>
          <w:color w:val="000000"/>
          <w:sz w:val="23"/>
          <w:szCs w:val="23"/>
        </w:rPr>
      </w:pPr>
    </w:p>
    <w:p w14:paraId="0B488C85" w14:textId="4CE53F29" w:rsidR="00B9244A" w:rsidRPr="002D177A" w:rsidRDefault="00BD6422" w:rsidP="00BD6422">
      <w:pPr>
        <w:spacing w:after="0" w:line="180" w:lineRule="auto"/>
        <w:rPr>
          <w:rFonts w:eastAsiaTheme="minorHAnsi"/>
          <w:color w:val="000000"/>
          <w:sz w:val="23"/>
          <w:szCs w:val="23"/>
        </w:rPr>
      </w:pPr>
      <w:r w:rsidRPr="002D177A">
        <w:rPr>
          <w:rFonts w:eastAsiaTheme="minorHAnsi"/>
          <w:i/>
          <w:iCs/>
          <w:color w:val="000000"/>
          <w:sz w:val="23"/>
          <w:szCs w:val="23"/>
        </w:rPr>
        <w:t xml:space="preserve">(2025년 12월 </w:t>
      </w:r>
      <w:r w:rsidR="00893DB2">
        <w:rPr>
          <w:rFonts w:eastAsiaTheme="minorHAnsi" w:hint="eastAsia"/>
          <w:i/>
          <w:iCs/>
          <w:color w:val="000000"/>
          <w:sz w:val="23"/>
          <w:szCs w:val="23"/>
        </w:rPr>
        <w:t>17</w:t>
      </w:r>
      <w:r w:rsidRPr="002D177A">
        <w:rPr>
          <w:rFonts w:eastAsiaTheme="minorHAnsi"/>
          <w:i/>
          <w:iCs/>
          <w:color w:val="000000"/>
          <w:sz w:val="23"/>
          <w:szCs w:val="23"/>
        </w:rPr>
        <w:t>일)</w:t>
      </w:r>
      <w:r w:rsidRPr="002D177A">
        <w:rPr>
          <w:rFonts w:eastAsiaTheme="minorHAnsi"/>
          <w:color w:val="000000"/>
          <w:sz w:val="23"/>
          <w:szCs w:val="23"/>
        </w:rPr>
        <w:t xml:space="preserve"> 한미약품이</w:t>
      </w:r>
      <w:r w:rsidR="009426A9" w:rsidRPr="002D177A">
        <w:rPr>
          <w:rFonts w:eastAsiaTheme="minorHAnsi" w:hint="eastAsia"/>
          <w:color w:val="000000"/>
          <w:sz w:val="23"/>
          <w:szCs w:val="23"/>
        </w:rPr>
        <w:t xml:space="preserve"> </w:t>
      </w:r>
      <w:r w:rsidRPr="002D177A">
        <w:rPr>
          <w:rFonts w:eastAsiaTheme="minorHAnsi"/>
          <w:color w:val="000000"/>
          <w:sz w:val="23"/>
          <w:szCs w:val="23"/>
        </w:rPr>
        <w:t>독자 개발</w:t>
      </w:r>
      <w:r w:rsidR="009426A9" w:rsidRPr="002D177A">
        <w:rPr>
          <w:rFonts w:eastAsiaTheme="minorHAnsi" w:hint="eastAsia"/>
          <w:color w:val="000000"/>
          <w:sz w:val="23"/>
          <w:szCs w:val="23"/>
        </w:rPr>
        <w:t xml:space="preserve">한 국내 최초의 </w:t>
      </w:r>
      <w:r w:rsidRPr="002D177A">
        <w:rPr>
          <w:rFonts w:eastAsiaTheme="minorHAnsi"/>
          <w:color w:val="000000"/>
          <w:sz w:val="23"/>
          <w:szCs w:val="23"/>
        </w:rPr>
        <w:t>GLP-1 계열 비만·대사질환 치료제 ‘</w:t>
      </w:r>
      <w:proofErr w:type="spellStart"/>
      <w:r w:rsidRPr="002D177A">
        <w:rPr>
          <w:rFonts w:eastAsiaTheme="minorHAnsi"/>
          <w:color w:val="000000"/>
          <w:sz w:val="23"/>
          <w:szCs w:val="23"/>
        </w:rPr>
        <w:t>에페글레나타이드</w:t>
      </w:r>
      <w:proofErr w:type="spellEnd"/>
      <w:r w:rsidR="006B1B00">
        <w:rPr>
          <w:rFonts w:eastAsiaTheme="minorHAnsi" w:hint="eastAsia"/>
          <w:color w:val="000000"/>
          <w:sz w:val="23"/>
          <w:szCs w:val="23"/>
        </w:rPr>
        <w:t xml:space="preserve"> </w:t>
      </w:r>
      <w:proofErr w:type="spellStart"/>
      <w:r w:rsidR="00EF7903">
        <w:rPr>
          <w:rFonts w:eastAsiaTheme="minorHAnsi" w:hint="eastAsia"/>
          <w:color w:val="000000"/>
          <w:sz w:val="23"/>
          <w:szCs w:val="23"/>
        </w:rPr>
        <w:t>오토인젝터주</w:t>
      </w:r>
      <w:proofErr w:type="spellEnd"/>
      <w:r w:rsidR="00EF7903">
        <w:rPr>
          <w:rFonts w:eastAsiaTheme="minorHAnsi" w:hint="eastAsia"/>
          <w:color w:val="000000"/>
          <w:sz w:val="23"/>
          <w:szCs w:val="23"/>
        </w:rPr>
        <w:t>(HM11260C</w:t>
      </w:r>
      <w:r w:rsidR="007F2B5A">
        <w:rPr>
          <w:rFonts w:eastAsiaTheme="minorHAnsi" w:hint="eastAsia"/>
          <w:color w:val="000000"/>
          <w:sz w:val="23"/>
          <w:szCs w:val="23"/>
        </w:rPr>
        <w:t>)</w:t>
      </w:r>
      <w:r w:rsidRPr="002D177A">
        <w:rPr>
          <w:rFonts w:eastAsiaTheme="minorHAnsi"/>
          <w:color w:val="000000"/>
          <w:sz w:val="23"/>
          <w:szCs w:val="23"/>
        </w:rPr>
        <w:t>’</w:t>
      </w:r>
      <w:r w:rsidR="00BF2103">
        <w:rPr>
          <w:rFonts w:eastAsiaTheme="minorHAnsi" w:hint="eastAsia"/>
          <w:color w:val="000000"/>
          <w:sz w:val="23"/>
          <w:szCs w:val="23"/>
        </w:rPr>
        <w:t>의</w:t>
      </w:r>
      <w:r w:rsidRPr="002D177A">
        <w:rPr>
          <w:rFonts w:eastAsiaTheme="minorHAnsi"/>
          <w:color w:val="000000"/>
          <w:sz w:val="23"/>
          <w:szCs w:val="23"/>
        </w:rPr>
        <w:t xml:space="preserve"> </w:t>
      </w:r>
      <w:r w:rsidR="004F04F2">
        <w:rPr>
          <w:rFonts w:eastAsiaTheme="minorHAnsi" w:hint="eastAsia"/>
          <w:color w:val="000000"/>
          <w:sz w:val="23"/>
          <w:szCs w:val="23"/>
        </w:rPr>
        <w:t xml:space="preserve">국내 </w:t>
      </w:r>
      <w:r w:rsidRPr="002D177A">
        <w:rPr>
          <w:rFonts w:eastAsiaTheme="minorHAnsi"/>
          <w:color w:val="000000"/>
          <w:sz w:val="23"/>
          <w:szCs w:val="23"/>
        </w:rPr>
        <w:t>허가 신청을 완료했다.</w:t>
      </w:r>
    </w:p>
    <w:p w14:paraId="5AE60ED6" w14:textId="77777777" w:rsidR="00B9244A" w:rsidRPr="006B1B00" w:rsidRDefault="00B9244A" w:rsidP="00BD6422">
      <w:pPr>
        <w:spacing w:after="0" w:line="180" w:lineRule="auto"/>
        <w:rPr>
          <w:rFonts w:eastAsiaTheme="minorHAnsi"/>
          <w:color w:val="000000"/>
          <w:sz w:val="23"/>
          <w:szCs w:val="23"/>
        </w:rPr>
      </w:pPr>
    </w:p>
    <w:p w14:paraId="0CB88612" w14:textId="6B7F5063" w:rsidR="00BD6422" w:rsidRPr="002D177A" w:rsidRDefault="00BD6422" w:rsidP="00BD6422">
      <w:pPr>
        <w:spacing w:after="0" w:line="180" w:lineRule="auto"/>
        <w:rPr>
          <w:rFonts w:eastAsiaTheme="minorHAnsi"/>
          <w:color w:val="000000"/>
          <w:sz w:val="23"/>
          <w:szCs w:val="23"/>
        </w:rPr>
      </w:pPr>
      <w:r w:rsidRPr="002D177A">
        <w:rPr>
          <w:rFonts w:eastAsiaTheme="minorHAnsi"/>
          <w:color w:val="000000"/>
          <w:sz w:val="23"/>
          <w:szCs w:val="23"/>
        </w:rPr>
        <w:t>이번 허가 신청은 단순</w:t>
      </w:r>
      <w:r w:rsidR="00B9244A" w:rsidRPr="002D177A">
        <w:rPr>
          <w:rFonts w:eastAsiaTheme="minorHAnsi" w:hint="eastAsia"/>
          <w:color w:val="000000"/>
          <w:sz w:val="23"/>
          <w:szCs w:val="23"/>
        </w:rPr>
        <w:t xml:space="preserve"> </w:t>
      </w:r>
      <w:r w:rsidRPr="002D177A">
        <w:rPr>
          <w:rFonts w:eastAsiaTheme="minorHAnsi"/>
          <w:color w:val="000000"/>
          <w:sz w:val="23"/>
          <w:szCs w:val="23"/>
        </w:rPr>
        <w:t xml:space="preserve">출시를 넘어 </w:t>
      </w:r>
      <w:proofErr w:type="spellStart"/>
      <w:r w:rsidRPr="002D177A">
        <w:rPr>
          <w:rFonts w:eastAsiaTheme="minorHAnsi"/>
          <w:color w:val="000000"/>
          <w:sz w:val="23"/>
          <w:szCs w:val="23"/>
        </w:rPr>
        <w:t>에페글레나타이드의</w:t>
      </w:r>
      <w:proofErr w:type="spellEnd"/>
      <w:r w:rsidRPr="002D177A">
        <w:rPr>
          <w:rFonts w:eastAsiaTheme="minorHAnsi"/>
          <w:color w:val="000000"/>
          <w:sz w:val="23"/>
          <w:szCs w:val="23"/>
        </w:rPr>
        <w:t xml:space="preserve"> </w:t>
      </w:r>
      <w:proofErr w:type="spellStart"/>
      <w:r w:rsidRPr="002D177A">
        <w:rPr>
          <w:rFonts w:eastAsiaTheme="minorHAnsi"/>
          <w:color w:val="000000"/>
          <w:sz w:val="23"/>
          <w:szCs w:val="23"/>
        </w:rPr>
        <w:t>밸류업</w:t>
      </w:r>
      <w:proofErr w:type="spellEnd"/>
      <w:r w:rsidRPr="002D177A">
        <w:rPr>
          <w:rFonts w:eastAsiaTheme="minorHAnsi"/>
          <w:color w:val="000000"/>
          <w:sz w:val="23"/>
          <w:szCs w:val="23"/>
        </w:rPr>
        <w:t>(Value-up) 전략, 즉 당뇨 적응증 확장, 디지털융합의약품(</w:t>
      </w:r>
      <w:proofErr w:type="spellStart"/>
      <w:r w:rsidRPr="002D177A">
        <w:rPr>
          <w:rFonts w:eastAsiaTheme="minorHAnsi"/>
          <w:color w:val="000000"/>
          <w:sz w:val="23"/>
          <w:szCs w:val="23"/>
        </w:rPr>
        <w:t>DTx</w:t>
      </w:r>
      <w:proofErr w:type="spellEnd"/>
      <w:r w:rsidRPr="002D177A">
        <w:rPr>
          <w:rFonts w:eastAsiaTheme="minorHAnsi"/>
          <w:color w:val="000000"/>
          <w:sz w:val="23"/>
          <w:szCs w:val="23"/>
        </w:rPr>
        <w:t>)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 xml:space="preserve"> 개발</w:t>
      </w:r>
      <w:r w:rsidRPr="002D177A">
        <w:rPr>
          <w:rFonts w:eastAsiaTheme="minorHAnsi"/>
          <w:color w:val="000000"/>
          <w:sz w:val="23"/>
          <w:szCs w:val="23"/>
        </w:rPr>
        <w:t>,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 xml:space="preserve"> 맞춤형 </w:t>
      </w:r>
      <w:proofErr w:type="spellStart"/>
      <w:r w:rsidR="00DC690D" w:rsidRPr="002D177A">
        <w:rPr>
          <w:rFonts w:eastAsiaTheme="minorHAnsi" w:hint="eastAsia"/>
          <w:color w:val="000000"/>
          <w:sz w:val="23"/>
          <w:szCs w:val="23"/>
        </w:rPr>
        <w:t>건기식</w:t>
      </w:r>
      <w:proofErr w:type="spellEnd"/>
      <w:r w:rsidR="00DC690D" w:rsidRPr="002D177A">
        <w:rPr>
          <w:rFonts w:eastAsiaTheme="minorHAnsi" w:hint="eastAsia"/>
          <w:color w:val="000000"/>
          <w:sz w:val="23"/>
          <w:szCs w:val="23"/>
        </w:rPr>
        <w:t xml:space="preserve"> 패키지</w:t>
      </w:r>
      <w:r w:rsidRPr="002D177A">
        <w:rPr>
          <w:rFonts w:eastAsiaTheme="minorHAnsi"/>
          <w:color w:val="000000"/>
          <w:sz w:val="23"/>
          <w:szCs w:val="23"/>
        </w:rPr>
        <w:t xml:space="preserve"> 등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 xml:space="preserve"> </w:t>
      </w:r>
      <w:proofErr w:type="spellStart"/>
      <w:r w:rsidR="00DC690D" w:rsidRPr="002D177A">
        <w:rPr>
          <w:rFonts w:eastAsiaTheme="minorHAnsi" w:hint="eastAsia"/>
          <w:color w:val="000000"/>
          <w:sz w:val="23"/>
          <w:szCs w:val="23"/>
        </w:rPr>
        <w:t>에페</w:t>
      </w:r>
      <w:r w:rsidR="00B9244A" w:rsidRPr="002D177A">
        <w:rPr>
          <w:rFonts w:eastAsiaTheme="minorHAnsi" w:hint="eastAsia"/>
          <w:color w:val="000000"/>
          <w:sz w:val="23"/>
          <w:szCs w:val="23"/>
        </w:rPr>
        <w:t>글레나타이드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>의</w:t>
      </w:r>
      <w:proofErr w:type="spellEnd"/>
      <w:r w:rsidR="00DC690D" w:rsidRPr="002D177A">
        <w:rPr>
          <w:rFonts w:eastAsiaTheme="minorHAnsi" w:hint="eastAsia"/>
          <w:color w:val="000000"/>
          <w:sz w:val="23"/>
          <w:szCs w:val="23"/>
        </w:rPr>
        <w:t xml:space="preserve"> 향후 확장 가능성을 의미하는 </w:t>
      </w:r>
      <w:r w:rsidR="00DC690D" w:rsidRPr="002D177A">
        <w:rPr>
          <w:rFonts w:eastAsiaTheme="minorHAnsi"/>
          <w:color w:val="000000"/>
          <w:sz w:val="23"/>
          <w:szCs w:val="23"/>
        </w:rPr>
        <w:t>‘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>Life Cycle Management</w:t>
      </w:r>
      <w:r w:rsidR="006B1B00">
        <w:rPr>
          <w:rFonts w:eastAsiaTheme="minorHAnsi" w:hint="eastAsia"/>
          <w:color w:val="000000"/>
          <w:sz w:val="23"/>
          <w:szCs w:val="23"/>
        </w:rPr>
        <w:t>(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>LCM</w:t>
      </w:r>
      <w:r w:rsidRPr="002D177A">
        <w:rPr>
          <w:rFonts w:eastAsiaTheme="minorHAnsi"/>
          <w:color w:val="000000"/>
          <w:sz w:val="23"/>
          <w:szCs w:val="23"/>
        </w:rPr>
        <w:t>)</w:t>
      </w:r>
      <w:r w:rsidR="00DC690D" w:rsidRPr="002D177A">
        <w:rPr>
          <w:rFonts w:eastAsiaTheme="minorHAnsi"/>
          <w:color w:val="000000"/>
          <w:sz w:val="23"/>
          <w:szCs w:val="23"/>
        </w:rPr>
        <w:t>’</w:t>
      </w:r>
      <w:r w:rsidR="00DC690D" w:rsidRPr="002D177A">
        <w:rPr>
          <w:rFonts w:eastAsiaTheme="minorHAnsi" w:hint="eastAsia"/>
          <w:color w:val="000000"/>
          <w:sz w:val="23"/>
          <w:szCs w:val="23"/>
        </w:rPr>
        <w:t xml:space="preserve"> 여정의</w:t>
      </w:r>
      <w:r w:rsidR="001F6DD9" w:rsidRPr="002D177A">
        <w:rPr>
          <w:rFonts w:eastAsiaTheme="minorHAnsi"/>
          <w:color w:val="000000"/>
          <w:sz w:val="23"/>
          <w:szCs w:val="23"/>
        </w:rPr>
        <w:t xml:space="preserve"> 출발점이라는 점에서 주목된다.</w:t>
      </w:r>
    </w:p>
    <w:p w14:paraId="7649B65A" w14:textId="77777777" w:rsidR="00110EC4" w:rsidRPr="002D177A" w:rsidRDefault="00110EC4" w:rsidP="00BD6422">
      <w:pPr>
        <w:spacing w:after="0" w:line="180" w:lineRule="auto"/>
        <w:rPr>
          <w:rFonts w:eastAsiaTheme="minorHAnsi"/>
          <w:color w:val="1F497D" w:themeColor="text2"/>
          <w:sz w:val="23"/>
          <w:szCs w:val="23"/>
        </w:rPr>
      </w:pPr>
    </w:p>
    <w:p w14:paraId="4DC948C0" w14:textId="34F02E9A" w:rsidR="00B9244A" w:rsidRPr="003C4A33" w:rsidRDefault="00B9244A" w:rsidP="00BD6422">
      <w:pPr>
        <w:spacing w:after="0" w:line="180" w:lineRule="auto"/>
        <w:rPr>
          <w:rFonts w:eastAsiaTheme="minorHAnsi"/>
          <w:sz w:val="23"/>
          <w:szCs w:val="23"/>
        </w:rPr>
      </w:pPr>
      <w:r w:rsidRPr="002D177A">
        <w:rPr>
          <w:rFonts w:eastAsiaTheme="minorHAnsi"/>
          <w:sz w:val="23"/>
          <w:szCs w:val="23"/>
        </w:rPr>
        <w:t>한미약품은</w:t>
      </w:r>
      <w:r w:rsidRPr="002D177A">
        <w:rPr>
          <w:rFonts w:eastAsiaTheme="minorHAnsi" w:hint="eastAsia"/>
          <w:sz w:val="23"/>
          <w:szCs w:val="23"/>
        </w:rPr>
        <w:t xml:space="preserve"> </w:t>
      </w:r>
      <w:r w:rsidR="00A7644F">
        <w:rPr>
          <w:rFonts w:eastAsiaTheme="minorHAnsi" w:hint="eastAsia"/>
          <w:sz w:val="23"/>
          <w:szCs w:val="23"/>
        </w:rPr>
        <w:t>지난 11월 27일</w:t>
      </w:r>
      <w:r w:rsidRPr="002D177A">
        <w:rPr>
          <w:rFonts w:eastAsiaTheme="minorHAnsi"/>
          <w:sz w:val="23"/>
          <w:szCs w:val="23"/>
        </w:rPr>
        <w:t xml:space="preserve"> 식품의약품안전처가 운영하는 글로벌 혁신제품 신속심사(GIFT) 대상으로 </w:t>
      </w:r>
      <w:proofErr w:type="spellStart"/>
      <w:r w:rsidRPr="002D177A">
        <w:rPr>
          <w:rFonts w:eastAsiaTheme="minorHAnsi"/>
          <w:sz w:val="23"/>
          <w:szCs w:val="23"/>
        </w:rPr>
        <w:t>에페글레나타이드가</w:t>
      </w:r>
      <w:proofErr w:type="spellEnd"/>
      <w:r w:rsidRPr="002D177A">
        <w:rPr>
          <w:rFonts w:eastAsiaTheme="minorHAnsi"/>
          <w:sz w:val="23"/>
          <w:szCs w:val="23"/>
        </w:rPr>
        <w:t xml:space="preserve"> 지정된 지 </w:t>
      </w:r>
      <w:r w:rsidR="00893DB2">
        <w:rPr>
          <w:rFonts w:eastAsiaTheme="minorHAnsi" w:hint="eastAsia"/>
          <w:sz w:val="23"/>
          <w:szCs w:val="23"/>
        </w:rPr>
        <w:t>20</w:t>
      </w:r>
      <w:r w:rsidRPr="002D177A">
        <w:rPr>
          <w:rFonts w:eastAsiaTheme="minorHAnsi"/>
          <w:sz w:val="23"/>
          <w:szCs w:val="23"/>
        </w:rPr>
        <w:t>일 만에</w:t>
      </w:r>
      <w:r w:rsidRPr="003C4A33">
        <w:rPr>
          <w:rFonts w:eastAsiaTheme="minorHAnsi"/>
          <w:sz w:val="23"/>
          <w:szCs w:val="23"/>
        </w:rPr>
        <w:t xml:space="preserve"> 공식적으로 </w:t>
      </w:r>
      <w:r w:rsidR="004F04F2">
        <w:rPr>
          <w:rFonts w:eastAsiaTheme="minorHAnsi" w:hint="eastAsia"/>
          <w:sz w:val="23"/>
          <w:szCs w:val="23"/>
        </w:rPr>
        <w:t xml:space="preserve">식품의약품안전처에 </w:t>
      </w:r>
      <w:r w:rsidRPr="003C4A33">
        <w:rPr>
          <w:rFonts w:eastAsiaTheme="minorHAnsi"/>
          <w:sz w:val="23"/>
          <w:szCs w:val="23"/>
        </w:rPr>
        <w:t>허가 신청을 완료했다.</w:t>
      </w:r>
    </w:p>
    <w:p w14:paraId="7FEDB04A" w14:textId="77777777" w:rsidR="00B9244A" w:rsidRPr="003C4A33" w:rsidRDefault="00B9244A" w:rsidP="00BD6422">
      <w:pPr>
        <w:spacing w:after="0" w:line="180" w:lineRule="auto"/>
        <w:rPr>
          <w:rFonts w:eastAsiaTheme="minorHAnsi"/>
          <w:sz w:val="23"/>
          <w:szCs w:val="23"/>
        </w:rPr>
      </w:pPr>
    </w:p>
    <w:p w14:paraId="78095A99" w14:textId="322B24E1" w:rsidR="00AD7467" w:rsidRPr="003C4A33" w:rsidRDefault="00AD7467" w:rsidP="00BD6422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/>
          <w:sz w:val="23"/>
          <w:szCs w:val="23"/>
        </w:rPr>
        <w:t xml:space="preserve">GIFT는 </w:t>
      </w:r>
      <w:r w:rsidR="00893DB2">
        <w:rPr>
          <w:rFonts w:eastAsiaTheme="minorHAnsi" w:hint="eastAsia"/>
          <w:sz w:val="23"/>
          <w:szCs w:val="23"/>
        </w:rPr>
        <w:t xml:space="preserve">치료 </w:t>
      </w:r>
      <w:r w:rsidRPr="003C4A33">
        <w:rPr>
          <w:rFonts w:eastAsiaTheme="minorHAnsi"/>
          <w:sz w:val="23"/>
          <w:szCs w:val="23"/>
        </w:rPr>
        <w:t>효</w:t>
      </w:r>
      <w:r w:rsidR="00B9244A" w:rsidRPr="003C4A33">
        <w:rPr>
          <w:rFonts w:eastAsiaTheme="minorHAnsi" w:hint="eastAsia"/>
          <w:sz w:val="23"/>
          <w:szCs w:val="23"/>
        </w:rPr>
        <w:t>능과</w:t>
      </w:r>
      <w:r w:rsidRPr="003C4A33">
        <w:rPr>
          <w:rFonts w:eastAsiaTheme="minorHAnsi"/>
          <w:sz w:val="23"/>
          <w:szCs w:val="23"/>
        </w:rPr>
        <w:t xml:space="preserve"> 안전성을 현저히 개선한 혁신 신약에 대해 심사 기간 단축과 맞춤형 심사 혜택을 제공하는 제도로, </w:t>
      </w:r>
      <w:proofErr w:type="spellStart"/>
      <w:r w:rsidRPr="003C4A33">
        <w:rPr>
          <w:rFonts w:eastAsiaTheme="minorHAnsi"/>
          <w:sz w:val="23"/>
          <w:szCs w:val="23"/>
        </w:rPr>
        <w:t>에페글레나타이드는</w:t>
      </w:r>
      <w:proofErr w:type="spellEnd"/>
      <w:r w:rsidRPr="003C4A33">
        <w:rPr>
          <w:rFonts w:eastAsiaTheme="minorHAnsi"/>
          <w:sz w:val="23"/>
          <w:szCs w:val="23"/>
        </w:rPr>
        <w:t xml:space="preserve"> 지난 10월 비만 성인 448명을 대상으로 한 3상 임상 40주차 중간 </w:t>
      </w:r>
      <w:proofErr w:type="spellStart"/>
      <w:r w:rsidRPr="003C4A33">
        <w:rPr>
          <w:rFonts w:eastAsiaTheme="minorHAnsi"/>
          <w:sz w:val="23"/>
          <w:szCs w:val="23"/>
        </w:rPr>
        <w:t>톱라인</w:t>
      </w:r>
      <w:proofErr w:type="spellEnd"/>
      <w:r w:rsidRPr="003C4A33">
        <w:rPr>
          <w:rFonts w:eastAsiaTheme="minorHAnsi"/>
          <w:sz w:val="23"/>
          <w:szCs w:val="23"/>
        </w:rPr>
        <w:t xml:space="preserve"> 결과에서 최대 30%의 체중 감소 효과와</w:t>
      </w:r>
      <w:r w:rsidRPr="003C4A33">
        <w:rPr>
          <w:rFonts w:eastAsiaTheme="minorHAnsi" w:hint="eastAsia"/>
          <w:sz w:val="23"/>
          <w:szCs w:val="23"/>
        </w:rPr>
        <w:t xml:space="preserve"> 9.75%의 평균 체중감소율</w:t>
      </w:r>
      <w:r w:rsidR="009426A9" w:rsidRPr="003C4A33">
        <w:rPr>
          <w:rFonts w:eastAsiaTheme="minorHAnsi" w:hint="eastAsia"/>
          <w:sz w:val="23"/>
          <w:szCs w:val="23"/>
        </w:rPr>
        <w:t>, 기존 GLP-1 제제 대비 양호한</w:t>
      </w:r>
      <w:r w:rsidRPr="003C4A33">
        <w:rPr>
          <w:rFonts w:eastAsiaTheme="minorHAnsi"/>
          <w:sz w:val="23"/>
          <w:szCs w:val="23"/>
        </w:rPr>
        <w:t xml:space="preserve"> 안전성</w:t>
      </w:r>
      <w:r w:rsidR="008B52D1">
        <w:rPr>
          <w:rFonts w:eastAsiaTheme="minorHAnsi" w:hint="eastAsia"/>
          <w:sz w:val="23"/>
          <w:szCs w:val="23"/>
        </w:rPr>
        <w:t>이 확인</w:t>
      </w:r>
      <w:r w:rsidR="00853C3B">
        <w:rPr>
          <w:rFonts w:eastAsiaTheme="minorHAnsi" w:hint="eastAsia"/>
          <w:sz w:val="23"/>
          <w:szCs w:val="23"/>
        </w:rPr>
        <w:t>됨과</w:t>
      </w:r>
      <w:r w:rsidRPr="003C4A33">
        <w:rPr>
          <w:rFonts w:eastAsiaTheme="minorHAnsi"/>
          <w:sz w:val="23"/>
          <w:szCs w:val="23"/>
        </w:rPr>
        <w:t xml:space="preserve"> </w:t>
      </w:r>
      <w:r w:rsidR="006B1B00">
        <w:rPr>
          <w:rFonts w:eastAsiaTheme="minorHAnsi" w:hint="eastAsia"/>
          <w:sz w:val="23"/>
          <w:szCs w:val="23"/>
        </w:rPr>
        <w:t xml:space="preserve">동시에 지정 신청서를 제출했다. </w:t>
      </w:r>
    </w:p>
    <w:p w14:paraId="6726241F" w14:textId="77777777" w:rsidR="00AD7467" w:rsidRPr="003C4A33" w:rsidRDefault="00AD7467" w:rsidP="00BD6422">
      <w:pPr>
        <w:spacing w:after="0" w:line="180" w:lineRule="auto"/>
        <w:rPr>
          <w:rFonts w:eastAsiaTheme="minorHAnsi"/>
          <w:sz w:val="23"/>
          <w:szCs w:val="23"/>
        </w:rPr>
      </w:pPr>
    </w:p>
    <w:p w14:paraId="79D07A14" w14:textId="7C3105E2" w:rsidR="00B9244A" w:rsidRPr="003C4A33" w:rsidRDefault="00BD6422" w:rsidP="00BD6422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 w:hint="eastAsia"/>
          <w:sz w:val="23"/>
          <w:szCs w:val="23"/>
        </w:rPr>
        <w:t>이번</w:t>
      </w:r>
      <w:r w:rsidRPr="003C4A33">
        <w:rPr>
          <w:rFonts w:eastAsiaTheme="minorHAnsi"/>
          <w:sz w:val="23"/>
          <w:szCs w:val="23"/>
        </w:rPr>
        <w:t xml:space="preserve"> 허가 신청과 함께</w:t>
      </w:r>
      <w:r w:rsidR="00B9244A" w:rsidRPr="003C4A33">
        <w:rPr>
          <w:rFonts w:eastAsiaTheme="minorHAnsi" w:hint="eastAsia"/>
          <w:sz w:val="23"/>
          <w:szCs w:val="23"/>
        </w:rPr>
        <w:t xml:space="preserve"> 한미약품은 </w:t>
      </w:r>
      <w:r w:rsidR="00110EC4" w:rsidRPr="003C4A33">
        <w:rPr>
          <w:rFonts w:eastAsiaTheme="minorHAnsi"/>
          <w:sz w:val="23"/>
          <w:szCs w:val="23"/>
        </w:rPr>
        <w:t>‘</w:t>
      </w:r>
      <w:r w:rsidR="006B1B00" w:rsidRPr="002D177A">
        <w:rPr>
          <w:rFonts w:eastAsiaTheme="minorHAnsi" w:hint="eastAsia"/>
          <w:color w:val="000000"/>
          <w:sz w:val="23"/>
          <w:szCs w:val="23"/>
        </w:rPr>
        <w:t>Life Cycle Management</w:t>
      </w:r>
      <w:r w:rsidR="006B1B00">
        <w:rPr>
          <w:rFonts w:eastAsiaTheme="minorHAnsi" w:hint="eastAsia"/>
          <w:color w:val="000000"/>
          <w:sz w:val="23"/>
          <w:szCs w:val="23"/>
        </w:rPr>
        <w:t>(</w:t>
      </w:r>
      <w:r w:rsidR="006B1B00" w:rsidRPr="002D177A">
        <w:rPr>
          <w:rFonts w:eastAsiaTheme="minorHAnsi" w:hint="eastAsia"/>
          <w:color w:val="000000"/>
          <w:sz w:val="23"/>
          <w:szCs w:val="23"/>
        </w:rPr>
        <w:t>LCM</w:t>
      </w:r>
      <w:r w:rsidR="006B1B00" w:rsidRPr="002D177A">
        <w:rPr>
          <w:rFonts w:eastAsiaTheme="minorHAnsi"/>
          <w:color w:val="000000"/>
          <w:sz w:val="23"/>
          <w:szCs w:val="23"/>
        </w:rPr>
        <w:t>)</w:t>
      </w:r>
      <w:r w:rsidR="006B1B00">
        <w:rPr>
          <w:rFonts w:eastAsiaTheme="minorHAnsi" w:hint="eastAsia"/>
          <w:color w:val="000000"/>
          <w:sz w:val="23"/>
          <w:szCs w:val="23"/>
        </w:rPr>
        <w:t xml:space="preserve"> </w:t>
      </w:r>
      <w:r w:rsidRPr="003C4A33">
        <w:rPr>
          <w:rFonts w:eastAsiaTheme="minorHAnsi"/>
          <w:sz w:val="23"/>
          <w:szCs w:val="23"/>
        </w:rPr>
        <w:t>전략</w:t>
      </w:r>
      <w:r w:rsidR="00110EC4" w:rsidRPr="003C4A33">
        <w:rPr>
          <w:rFonts w:eastAsiaTheme="minorHAnsi"/>
          <w:sz w:val="23"/>
          <w:szCs w:val="23"/>
        </w:rPr>
        <w:t>’</w:t>
      </w:r>
      <w:r w:rsidR="00110EC4" w:rsidRPr="003C4A33">
        <w:rPr>
          <w:rFonts w:eastAsiaTheme="minorHAnsi" w:hint="eastAsia"/>
          <w:sz w:val="23"/>
          <w:szCs w:val="23"/>
        </w:rPr>
        <w:t>을</w:t>
      </w:r>
      <w:r w:rsidRPr="003C4A33">
        <w:rPr>
          <w:rFonts w:eastAsiaTheme="minorHAnsi"/>
          <w:sz w:val="23"/>
          <w:szCs w:val="23"/>
        </w:rPr>
        <w:t xml:space="preserve"> 본격 가동</w:t>
      </w:r>
      <w:r w:rsidR="00110EC4" w:rsidRPr="003C4A33">
        <w:rPr>
          <w:rFonts w:eastAsiaTheme="minorHAnsi" w:hint="eastAsia"/>
          <w:sz w:val="23"/>
          <w:szCs w:val="23"/>
        </w:rPr>
        <w:t xml:space="preserve">해 </w:t>
      </w:r>
      <w:proofErr w:type="spellStart"/>
      <w:r w:rsidR="00B9244A" w:rsidRPr="003C4A33">
        <w:rPr>
          <w:rFonts w:eastAsiaTheme="minorHAnsi" w:hint="eastAsia"/>
          <w:sz w:val="23"/>
          <w:szCs w:val="23"/>
        </w:rPr>
        <w:t>에페글레나타이드의</w:t>
      </w:r>
      <w:proofErr w:type="spellEnd"/>
      <w:r w:rsidR="00110EC4" w:rsidRPr="003C4A33">
        <w:rPr>
          <w:rFonts w:eastAsiaTheme="minorHAnsi" w:hint="eastAsia"/>
          <w:sz w:val="23"/>
          <w:szCs w:val="23"/>
        </w:rPr>
        <w:t xml:space="preserve"> 확장 가능성을 구체화할</w:t>
      </w:r>
      <w:r w:rsidR="00AD7467" w:rsidRPr="003C4A33">
        <w:rPr>
          <w:rFonts w:eastAsiaTheme="minorHAnsi" w:hint="eastAsia"/>
          <w:sz w:val="23"/>
          <w:szCs w:val="23"/>
        </w:rPr>
        <w:t xml:space="preserve"> 전망이</w:t>
      </w:r>
      <w:r w:rsidRPr="003C4A33">
        <w:rPr>
          <w:rFonts w:eastAsiaTheme="minorHAnsi"/>
          <w:sz w:val="23"/>
          <w:szCs w:val="23"/>
        </w:rPr>
        <w:t>다.</w:t>
      </w:r>
      <w:r w:rsidR="002B7BAD" w:rsidRPr="003C4A33">
        <w:rPr>
          <w:rFonts w:eastAsiaTheme="minorHAnsi" w:hint="eastAsia"/>
          <w:sz w:val="23"/>
          <w:szCs w:val="23"/>
        </w:rPr>
        <w:t xml:space="preserve"> </w:t>
      </w:r>
    </w:p>
    <w:p w14:paraId="62FAAC3D" w14:textId="77777777" w:rsidR="00B9244A" w:rsidRPr="003C4A33" w:rsidRDefault="00B9244A" w:rsidP="00BD6422">
      <w:pPr>
        <w:spacing w:after="0" w:line="180" w:lineRule="auto"/>
        <w:rPr>
          <w:rFonts w:eastAsiaTheme="minorHAnsi"/>
          <w:sz w:val="23"/>
          <w:szCs w:val="23"/>
        </w:rPr>
      </w:pPr>
    </w:p>
    <w:p w14:paraId="5995642A" w14:textId="7FEBC2FF" w:rsidR="00BD6422" w:rsidRPr="003C4A33" w:rsidRDefault="002B7BAD" w:rsidP="00BD6422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 w:hint="eastAsia"/>
          <w:sz w:val="23"/>
          <w:szCs w:val="23"/>
        </w:rPr>
        <w:t xml:space="preserve">한미약품은 </w:t>
      </w:r>
      <w:r w:rsidRPr="003C4A33">
        <w:rPr>
          <w:rFonts w:eastAsiaTheme="minorHAnsi"/>
          <w:sz w:val="23"/>
          <w:szCs w:val="23"/>
        </w:rPr>
        <w:t>▲</w:t>
      </w:r>
      <w:r w:rsidRPr="003C4A33">
        <w:rPr>
          <w:rFonts w:eastAsiaTheme="minorHAnsi" w:hint="eastAsia"/>
          <w:sz w:val="23"/>
          <w:szCs w:val="23"/>
        </w:rPr>
        <w:t>당뇨</w:t>
      </w:r>
      <w:r w:rsidRPr="003C4A33">
        <w:rPr>
          <w:rFonts w:eastAsiaTheme="minorHAnsi"/>
          <w:sz w:val="23"/>
          <w:szCs w:val="23"/>
        </w:rPr>
        <w:t xml:space="preserve"> 적응증 확대</w:t>
      </w:r>
      <w:r w:rsidR="001F6DD9" w:rsidRPr="003C4A33">
        <w:rPr>
          <w:rFonts w:eastAsiaTheme="minorHAnsi" w:hint="eastAsia"/>
          <w:sz w:val="23"/>
          <w:szCs w:val="23"/>
        </w:rPr>
        <w:t xml:space="preserve"> </w:t>
      </w:r>
      <w:r w:rsidR="00B9244A" w:rsidRPr="003C4A33">
        <w:rPr>
          <w:rFonts w:eastAsiaTheme="minorHAnsi"/>
          <w:sz w:val="23"/>
          <w:szCs w:val="23"/>
        </w:rPr>
        <w:t>▲</w:t>
      </w:r>
      <w:proofErr w:type="spellStart"/>
      <w:r w:rsidR="006B1B00">
        <w:rPr>
          <w:rFonts w:eastAsiaTheme="minorHAnsi" w:hint="eastAsia"/>
          <w:sz w:val="23"/>
          <w:szCs w:val="23"/>
        </w:rPr>
        <w:t>프리필드시린지</w:t>
      </w:r>
      <w:proofErr w:type="spellEnd"/>
      <w:r w:rsidR="006B1B00" w:rsidRPr="003C4A33">
        <w:rPr>
          <w:rFonts w:eastAsiaTheme="minorHAnsi"/>
          <w:sz w:val="23"/>
          <w:szCs w:val="23"/>
        </w:rPr>
        <w:t>(PFS)</w:t>
      </w:r>
      <w:r w:rsidR="00B9244A" w:rsidRPr="003C4A33">
        <w:rPr>
          <w:rFonts w:eastAsiaTheme="minorHAnsi" w:hint="eastAsia"/>
          <w:sz w:val="23"/>
          <w:szCs w:val="23"/>
        </w:rPr>
        <w:t>,</w:t>
      </w:r>
      <w:r w:rsidR="00B9244A" w:rsidRPr="003C4A33">
        <w:rPr>
          <w:rFonts w:eastAsiaTheme="minorHAnsi"/>
          <w:sz w:val="23"/>
          <w:szCs w:val="23"/>
        </w:rPr>
        <w:t xml:space="preserve"> </w:t>
      </w:r>
      <w:proofErr w:type="spellStart"/>
      <w:r w:rsidR="00B9244A" w:rsidRPr="003C4A33">
        <w:rPr>
          <w:rFonts w:eastAsiaTheme="minorHAnsi"/>
          <w:sz w:val="23"/>
          <w:szCs w:val="23"/>
        </w:rPr>
        <w:t>멀티펜</w:t>
      </w:r>
      <w:proofErr w:type="spellEnd"/>
      <w:r w:rsidR="00B9244A" w:rsidRPr="003C4A33">
        <w:rPr>
          <w:rFonts w:eastAsiaTheme="minorHAnsi"/>
          <w:sz w:val="23"/>
          <w:szCs w:val="23"/>
        </w:rPr>
        <w:t xml:space="preserve"> </w:t>
      </w:r>
      <w:r w:rsidR="00B9244A" w:rsidRPr="003C4A33">
        <w:rPr>
          <w:rFonts w:eastAsiaTheme="minorHAnsi" w:hint="eastAsia"/>
          <w:sz w:val="23"/>
          <w:szCs w:val="23"/>
        </w:rPr>
        <w:t>등</w:t>
      </w:r>
      <w:r w:rsidR="00DB42DB">
        <w:rPr>
          <w:rFonts w:eastAsiaTheme="minorHAnsi" w:hint="eastAsia"/>
          <w:sz w:val="23"/>
          <w:szCs w:val="23"/>
        </w:rPr>
        <w:t xml:space="preserve"> </w:t>
      </w:r>
      <w:r w:rsidR="00B9244A" w:rsidRPr="003C4A33">
        <w:rPr>
          <w:rFonts w:eastAsiaTheme="minorHAnsi" w:hint="eastAsia"/>
          <w:sz w:val="23"/>
          <w:szCs w:val="23"/>
        </w:rPr>
        <w:t>제형 개발</w:t>
      </w:r>
      <w:r w:rsidRPr="003C4A33">
        <w:rPr>
          <w:rFonts w:eastAsiaTheme="minorHAnsi" w:hint="eastAsia"/>
          <w:sz w:val="23"/>
          <w:szCs w:val="23"/>
        </w:rPr>
        <w:t xml:space="preserve"> </w:t>
      </w:r>
      <w:r w:rsidR="001F6DD9" w:rsidRPr="003C4A33">
        <w:rPr>
          <w:rFonts w:eastAsiaTheme="minorHAnsi"/>
          <w:sz w:val="23"/>
          <w:szCs w:val="23"/>
        </w:rPr>
        <w:t>▲</w:t>
      </w:r>
      <w:r w:rsidRPr="003C4A33">
        <w:rPr>
          <w:rFonts w:eastAsiaTheme="minorHAnsi" w:hint="eastAsia"/>
          <w:sz w:val="23"/>
          <w:szCs w:val="23"/>
        </w:rPr>
        <w:t>국내 최초 디지털융합</w:t>
      </w:r>
      <w:r w:rsidRPr="003C4A33">
        <w:rPr>
          <w:rFonts w:eastAsiaTheme="minorHAnsi"/>
          <w:sz w:val="23"/>
          <w:szCs w:val="23"/>
        </w:rPr>
        <w:t>의약품(</w:t>
      </w:r>
      <w:proofErr w:type="spellStart"/>
      <w:r w:rsidRPr="003C4A33">
        <w:rPr>
          <w:rFonts w:eastAsiaTheme="minorHAnsi"/>
          <w:sz w:val="23"/>
          <w:szCs w:val="23"/>
        </w:rPr>
        <w:t>DTx</w:t>
      </w:r>
      <w:proofErr w:type="spellEnd"/>
      <w:r w:rsidRPr="003C4A33">
        <w:rPr>
          <w:rFonts w:eastAsiaTheme="minorHAnsi"/>
          <w:sz w:val="23"/>
          <w:szCs w:val="23"/>
        </w:rPr>
        <w:t>)</w:t>
      </w:r>
      <w:r w:rsidRPr="003C4A33">
        <w:rPr>
          <w:rFonts w:eastAsiaTheme="minorHAnsi" w:hint="eastAsia"/>
          <w:sz w:val="23"/>
          <w:szCs w:val="23"/>
        </w:rPr>
        <w:t xml:space="preserve"> 개발 </w:t>
      </w:r>
      <w:r w:rsidRPr="003C4A33">
        <w:rPr>
          <w:rFonts w:eastAsiaTheme="minorHAnsi"/>
          <w:sz w:val="23"/>
          <w:szCs w:val="23"/>
        </w:rPr>
        <w:t>▲</w:t>
      </w:r>
      <w:r w:rsidR="001F6DD9" w:rsidRPr="003C4A33">
        <w:rPr>
          <w:rFonts w:eastAsiaTheme="minorHAnsi" w:hint="eastAsia"/>
          <w:sz w:val="23"/>
          <w:szCs w:val="23"/>
        </w:rPr>
        <w:t xml:space="preserve">맞춤형 </w:t>
      </w:r>
      <w:proofErr w:type="spellStart"/>
      <w:r w:rsidRPr="003C4A33">
        <w:rPr>
          <w:rFonts w:eastAsiaTheme="minorHAnsi" w:hint="eastAsia"/>
          <w:sz w:val="23"/>
          <w:szCs w:val="23"/>
        </w:rPr>
        <w:t>건기식</w:t>
      </w:r>
      <w:proofErr w:type="spellEnd"/>
      <w:r w:rsidR="00B9244A" w:rsidRPr="003C4A33">
        <w:rPr>
          <w:rFonts w:eastAsiaTheme="minorHAnsi" w:hint="eastAsia"/>
          <w:sz w:val="23"/>
          <w:szCs w:val="23"/>
        </w:rPr>
        <w:t>·</w:t>
      </w:r>
      <w:r w:rsidRPr="003C4A33">
        <w:rPr>
          <w:rFonts w:eastAsiaTheme="minorHAnsi"/>
          <w:sz w:val="23"/>
          <w:szCs w:val="23"/>
        </w:rPr>
        <w:t>OTC</w:t>
      </w:r>
      <w:r w:rsidRPr="003C4A33">
        <w:rPr>
          <w:rFonts w:eastAsiaTheme="minorHAnsi" w:hint="eastAsia"/>
          <w:sz w:val="23"/>
          <w:szCs w:val="23"/>
        </w:rPr>
        <w:t xml:space="preserve"> </w:t>
      </w:r>
      <w:r w:rsidRPr="003C4A33">
        <w:rPr>
          <w:rFonts w:eastAsiaTheme="minorHAnsi"/>
          <w:sz w:val="23"/>
          <w:szCs w:val="23"/>
        </w:rPr>
        <w:t>패키지</w:t>
      </w:r>
      <w:r w:rsidR="001F6DD9" w:rsidRPr="003C4A33">
        <w:rPr>
          <w:rFonts w:eastAsiaTheme="minorHAnsi" w:hint="eastAsia"/>
          <w:sz w:val="23"/>
          <w:szCs w:val="23"/>
        </w:rPr>
        <w:t xml:space="preserve"> </w:t>
      </w:r>
      <w:r w:rsidR="00110EC4" w:rsidRPr="003C4A33">
        <w:rPr>
          <w:rFonts w:eastAsiaTheme="minorHAnsi" w:hint="eastAsia"/>
          <w:sz w:val="23"/>
          <w:szCs w:val="23"/>
        </w:rPr>
        <w:t>등을</w:t>
      </w:r>
      <w:r w:rsidR="00110EC4" w:rsidRPr="003C4A33">
        <w:rPr>
          <w:rFonts w:eastAsiaTheme="minorHAnsi"/>
          <w:sz w:val="23"/>
          <w:szCs w:val="23"/>
        </w:rPr>
        <w:t xml:space="preserve"> 통해 </w:t>
      </w:r>
      <w:proofErr w:type="spellStart"/>
      <w:r w:rsidR="00110EC4" w:rsidRPr="003C4A33">
        <w:rPr>
          <w:rFonts w:eastAsiaTheme="minorHAnsi"/>
          <w:sz w:val="23"/>
          <w:szCs w:val="23"/>
        </w:rPr>
        <w:t>에페글레나타이드의</w:t>
      </w:r>
      <w:proofErr w:type="spellEnd"/>
      <w:r w:rsidR="00110EC4" w:rsidRPr="003C4A33">
        <w:rPr>
          <w:rFonts w:eastAsiaTheme="minorHAnsi"/>
          <w:sz w:val="23"/>
          <w:szCs w:val="23"/>
        </w:rPr>
        <w:t xml:space="preserve"> 가치를 확대하고, 종합적인 비만 및 대사관리 솔루션으로 시장을 공략해 나</w:t>
      </w:r>
      <w:r w:rsidR="00D70D59">
        <w:rPr>
          <w:rFonts w:eastAsiaTheme="minorHAnsi" w:hint="eastAsia"/>
          <w:sz w:val="23"/>
          <w:szCs w:val="23"/>
        </w:rPr>
        <w:t>갈</w:t>
      </w:r>
      <w:r w:rsidR="00110EC4" w:rsidRPr="003C4A33">
        <w:rPr>
          <w:rFonts w:eastAsiaTheme="minorHAnsi"/>
          <w:sz w:val="23"/>
          <w:szCs w:val="23"/>
        </w:rPr>
        <w:t xml:space="preserve"> 계획이다.</w:t>
      </w:r>
    </w:p>
    <w:p w14:paraId="533071FA" w14:textId="77777777" w:rsidR="00BD6422" w:rsidRPr="00290663" w:rsidRDefault="00BD6422" w:rsidP="00BD6422">
      <w:pPr>
        <w:spacing w:after="0" w:line="180" w:lineRule="auto"/>
        <w:rPr>
          <w:rFonts w:eastAsiaTheme="minorHAnsi"/>
          <w:sz w:val="23"/>
          <w:szCs w:val="23"/>
        </w:rPr>
      </w:pPr>
    </w:p>
    <w:p w14:paraId="73EE7673" w14:textId="204DF30B" w:rsidR="00EE6B6A" w:rsidRDefault="00EE6B6A" w:rsidP="00AD7467">
      <w:pPr>
        <w:spacing w:after="0" w:line="180" w:lineRule="auto"/>
        <w:rPr>
          <w:rFonts w:eastAsiaTheme="minorHAnsi"/>
          <w:sz w:val="23"/>
          <w:szCs w:val="23"/>
        </w:rPr>
      </w:pPr>
      <w:r w:rsidRPr="00EE6B6A">
        <w:rPr>
          <w:rFonts w:eastAsiaTheme="minorHAnsi" w:hint="eastAsia"/>
          <w:sz w:val="23"/>
          <w:szCs w:val="23"/>
        </w:rPr>
        <w:t>한미약품은</w:t>
      </w:r>
      <w:r w:rsidRPr="00EE6B6A">
        <w:rPr>
          <w:rFonts w:eastAsiaTheme="minorHAnsi"/>
          <w:sz w:val="23"/>
          <w:szCs w:val="23"/>
        </w:rPr>
        <w:t xml:space="preserve"> 비만을 제2형 당뇨병과 심혈관질환 등으로 이어지는 복합 대사질환으로 보고, </w:t>
      </w:r>
      <w:proofErr w:type="spellStart"/>
      <w:r w:rsidRPr="00EE6B6A">
        <w:rPr>
          <w:rFonts w:eastAsiaTheme="minorHAnsi"/>
          <w:sz w:val="23"/>
          <w:szCs w:val="23"/>
        </w:rPr>
        <w:t>에페글레나타이드를</w:t>
      </w:r>
      <w:proofErr w:type="spellEnd"/>
      <w:r w:rsidRPr="00EE6B6A">
        <w:rPr>
          <w:rFonts w:eastAsiaTheme="minorHAnsi"/>
          <w:sz w:val="23"/>
          <w:szCs w:val="23"/>
        </w:rPr>
        <w:t xml:space="preserve"> 비만치료제에 국한하지 않고 개발하고 있다. 현재 SGLT-2 </w:t>
      </w:r>
      <w:proofErr w:type="spellStart"/>
      <w:r w:rsidRPr="00EE6B6A">
        <w:rPr>
          <w:rFonts w:eastAsiaTheme="minorHAnsi"/>
          <w:sz w:val="23"/>
          <w:szCs w:val="23"/>
        </w:rPr>
        <w:t>저해제</w:t>
      </w:r>
      <w:proofErr w:type="spellEnd"/>
      <w:r w:rsidRPr="00EE6B6A">
        <w:rPr>
          <w:rFonts w:eastAsiaTheme="minorHAnsi"/>
          <w:sz w:val="23"/>
          <w:szCs w:val="23"/>
        </w:rPr>
        <w:t xml:space="preserve"> 및 </w:t>
      </w:r>
      <w:proofErr w:type="spellStart"/>
      <w:r w:rsidRPr="00EE6B6A">
        <w:rPr>
          <w:rFonts w:eastAsiaTheme="minorHAnsi"/>
          <w:sz w:val="23"/>
          <w:szCs w:val="23"/>
        </w:rPr>
        <w:t>메트포르민과의</w:t>
      </w:r>
      <w:proofErr w:type="spellEnd"/>
      <w:r w:rsidRPr="00EE6B6A">
        <w:rPr>
          <w:rFonts w:eastAsiaTheme="minorHAnsi"/>
          <w:sz w:val="23"/>
          <w:szCs w:val="23"/>
        </w:rPr>
        <w:t xml:space="preserve"> 병용 3상 임상을 통해 당뇨병 치료제로의 적응증 확대를 추진 중이며, 2028년 허가 목표로 개발하고 있다. </w:t>
      </w:r>
    </w:p>
    <w:p w14:paraId="103FB8D0" w14:textId="77777777" w:rsidR="00EE6B6A" w:rsidRDefault="00EE6B6A" w:rsidP="00AD7467">
      <w:pPr>
        <w:spacing w:after="0" w:line="180" w:lineRule="auto"/>
        <w:rPr>
          <w:rFonts w:eastAsiaTheme="minorHAnsi"/>
          <w:sz w:val="23"/>
          <w:szCs w:val="23"/>
        </w:rPr>
      </w:pPr>
    </w:p>
    <w:p w14:paraId="031F1E5A" w14:textId="201D34C6" w:rsidR="00AD7467" w:rsidRDefault="00EE6B6A" w:rsidP="00AD7467">
      <w:pPr>
        <w:spacing w:after="0" w:line="180" w:lineRule="auto"/>
        <w:rPr>
          <w:rFonts w:eastAsiaTheme="minorHAnsi"/>
          <w:sz w:val="23"/>
          <w:szCs w:val="23"/>
        </w:rPr>
      </w:pPr>
      <w:r w:rsidRPr="00EE6B6A">
        <w:rPr>
          <w:rFonts w:eastAsiaTheme="minorHAnsi"/>
          <w:sz w:val="23"/>
          <w:szCs w:val="23"/>
        </w:rPr>
        <w:t xml:space="preserve">특히 병용 3상은 </w:t>
      </w:r>
      <w:proofErr w:type="spellStart"/>
      <w:r w:rsidRPr="00EE6B6A">
        <w:rPr>
          <w:rFonts w:eastAsiaTheme="minorHAnsi"/>
          <w:sz w:val="23"/>
          <w:szCs w:val="23"/>
        </w:rPr>
        <w:t>에페글레나타이드</w:t>
      </w:r>
      <w:r w:rsidR="00BF2103">
        <w:rPr>
          <w:rFonts w:eastAsiaTheme="minorHAnsi" w:hint="eastAsia"/>
          <w:sz w:val="23"/>
          <w:szCs w:val="23"/>
        </w:rPr>
        <w:t>의</w:t>
      </w:r>
      <w:proofErr w:type="spellEnd"/>
      <w:r w:rsidRPr="00EE6B6A">
        <w:rPr>
          <w:rFonts w:eastAsiaTheme="minorHAnsi"/>
          <w:sz w:val="23"/>
          <w:szCs w:val="23"/>
        </w:rPr>
        <w:t xml:space="preserve"> 혈당 조절 능력을 명확히 입증함과 동시에, 비만·심혈관·신장질환까지 포괄하는 통합 대사질환 치료제로 도약할 수 있는지를 규명하는 핵심 임상 단계로, 미래 적응증 확장의 기반이 될 전망이다.</w:t>
      </w:r>
    </w:p>
    <w:p w14:paraId="58540342" w14:textId="77777777" w:rsidR="00EE6B6A" w:rsidRPr="00AD7467" w:rsidRDefault="00EE6B6A" w:rsidP="00AD7467">
      <w:pPr>
        <w:spacing w:after="0" w:line="180" w:lineRule="auto"/>
        <w:rPr>
          <w:rFonts w:eastAsiaTheme="minorHAnsi"/>
          <w:sz w:val="23"/>
          <w:szCs w:val="23"/>
        </w:rPr>
      </w:pPr>
    </w:p>
    <w:p w14:paraId="24629223" w14:textId="2F949413" w:rsidR="00AD7467" w:rsidRPr="003C4A33" w:rsidRDefault="00B9244A" w:rsidP="003C4A33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 w:hint="eastAsia"/>
          <w:sz w:val="23"/>
          <w:szCs w:val="23"/>
        </w:rPr>
        <w:t>또한</w:t>
      </w:r>
      <w:r w:rsidR="00AD7467" w:rsidRPr="00AD7467">
        <w:rPr>
          <w:rFonts w:eastAsiaTheme="minorHAnsi"/>
          <w:sz w:val="23"/>
          <w:szCs w:val="23"/>
        </w:rPr>
        <w:t xml:space="preserve"> </w:t>
      </w:r>
      <w:proofErr w:type="spellStart"/>
      <w:r w:rsidR="006B1B00">
        <w:rPr>
          <w:rFonts w:eastAsiaTheme="minorHAnsi" w:hint="eastAsia"/>
          <w:sz w:val="23"/>
          <w:szCs w:val="23"/>
        </w:rPr>
        <w:t>프리필드시린지</w:t>
      </w:r>
      <w:proofErr w:type="spellEnd"/>
      <w:r w:rsidR="006B1B00" w:rsidRPr="00AD7467">
        <w:rPr>
          <w:rFonts w:eastAsiaTheme="minorHAnsi"/>
          <w:sz w:val="23"/>
          <w:szCs w:val="23"/>
        </w:rPr>
        <w:t>(PFS)</w:t>
      </w:r>
      <w:r w:rsidR="006B1B00">
        <w:rPr>
          <w:rFonts w:eastAsiaTheme="minorHAnsi" w:hint="eastAsia"/>
          <w:sz w:val="23"/>
          <w:szCs w:val="23"/>
        </w:rPr>
        <w:t>와</w:t>
      </w:r>
      <w:r w:rsidR="00AD7467" w:rsidRPr="00AD7467">
        <w:rPr>
          <w:rFonts w:eastAsiaTheme="minorHAnsi"/>
          <w:sz w:val="23"/>
          <w:szCs w:val="23"/>
        </w:rPr>
        <w:t xml:space="preserve"> </w:t>
      </w:r>
      <w:proofErr w:type="spellStart"/>
      <w:r w:rsidR="00AD7467" w:rsidRPr="00AD7467">
        <w:rPr>
          <w:rFonts w:eastAsiaTheme="minorHAnsi"/>
          <w:sz w:val="23"/>
          <w:szCs w:val="23"/>
        </w:rPr>
        <w:t>멀티펜</w:t>
      </w:r>
      <w:proofErr w:type="spellEnd"/>
      <w:r w:rsidR="00B91661">
        <w:rPr>
          <w:rFonts w:eastAsiaTheme="minorHAnsi" w:hint="eastAsia"/>
          <w:sz w:val="23"/>
          <w:szCs w:val="23"/>
        </w:rPr>
        <w:t xml:space="preserve"> 등 </w:t>
      </w:r>
      <w:r w:rsidR="00B91661" w:rsidRPr="00AD7467">
        <w:rPr>
          <w:rFonts w:eastAsiaTheme="minorHAnsi"/>
          <w:sz w:val="23"/>
          <w:szCs w:val="23"/>
        </w:rPr>
        <w:t xml:space="preserve">제형 혁신을 </w:t>
      </w:r>
      <w:r w:rsidR="00B91661">
        <w:rPr>
          <w:rFonts w:eastAsiaTheme="minorHAnsi" w:hint="eastAsia"/>
          <w:sz w:val="23"/>
          <w:szCs w:val="23"/>
        </w:rPr>
        <w:t>고려해,</w:t>
      </w:r>
      <w:r w:rsidR="00AD7467" w:rsidRPr="00AD7467">
        <w:rPr>
          <w:rFonts w:eastAsiaTheme="minorHAnsi"/>
          <w:sz w:val="23"/>
          <w:szCs w:val="23"/>
        </w:rPr>
        <w:t xml:space="preserve"> </w:t>
      </w:r>
      <w:r w:rsidR="003C4A33" w:rsidRPr="003C4A33">
        <w:rPr>
          <w:rFonts w:eastAsiaTheme="minorHAnsi" w:hint="eastAsia"/>
          <w:sz w:val="23"/>
          <w:szCs w:val="23"/>
        </w:rPr>
        <w:t>투여</w:t>
      </w:r>
      <w:r w:rsidR="003C4A33" w:rsidRPr="003C4A33">
        <w:rPr>
          <w:rFonts w:eastAsiaTheme="minorHAnsi"/>
          <w:sz w:val="23"/>
          <w:szCs w:val="23"/>
        </w:rPr>
        <w:t xml:space="preserve"> 편의성과 복약 순</w:t>
      </w:r>
      <w:r w:rsidR="003C4A33" w:rsidRPr="003C4A33">
        <w:rPr>
          <w:rFonts w:eastAsiaTheme="minorHAnsi"/>
          <w:sz w:val="23"/>
          <w:szCs w:val="23"/>
        </w:rPr>
        <w:lastRenderedPageBreak/>
        <w:t>응도를 높이는 동시에 가격 경쟁력 확보도 병행할 계획이다.</w:t>
      </w:r>
    </w:p>
    <w:p w14:paraId="615D2255" w14:textId="77777777" w:rsidR="00AD7467" w:rsidRPr="003C4A33" w:rsidRDefault="00AD7467" w:rsidP="00AD7467">
      <w:pPr>
        <w:spacing w:after="0" w:line="180" w:lineRule="auto"/>
        <w:rPr>
          <w:rFonts w:eastAsiaTheme="minorHAnsi"/>
          <w:sz w:val="23"/>
          <w:szCs w:val="23"/>
        </w:rPr>
      </w:pPr>
    </w:p>
    <w:p w14:paraId="527B8E4F" w14:textId="7ED23B34" w:rsidR="00AD7467" w:rsidRPr="003C4A33" w:rsidRDefault="00110EC4" w:rsidP="00110EC4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 w:hint="eastAsia"/>
          <w:sz w:val="23"/>
          <w:szCs w:val="23"/>
        </w:rPr>
        <w:t xml:space="preserve">한미약품은 </w:t>
      </w:r>
      <w:r w:rsidR="00AD7467" w:rsidRPr="003C4A33">
        <w:rPr>
          <w:rFonts w:eastAsiaTheme="minorHAnsi" w:hint="eastAsia"/>
          <w:sz w:val="23"/>
          <w:szCs w:val="23"/>
        </w:rPr>
        <w:t xml:space="preserve">국내 제약사 최초로 </w:t>
      </w:r>
      <w:r w:rsidR="00AD7467" w:rsidRPr="00AD7467">
        <w:rPr>
          <w:rFonts w:eastAsiaTheme="minorHAnsi"/>
          <w:sz w:val="23"/>
          <w:szCs w:val="23"/>
        </w:rPr>
        <w:t>디지털융합의약품(</w:t>
      </w:r>
      <w:proofErr w:type="spellStart"/>
      <w:r w:rsidR="00AD7467" w:rsidRPr="00AD7467">
        <w:rPr>
          <w:rFonts w:eastAsiaTheme="minorHAnsi"/>
          <w:sz w:val="23"/>
          <w:szCs w:val="23"/>
        </w:rPr>
        <w:t>DTx</w:t>
      </w:r>
      <w:proofErr w:type="spellEnd"/>
      <w:r w:rsidR="00AD7467" w:rsidRPr="00AD7467">
        <w:rPr>
          <w:rFonts w:eastAsiaTheme="minorHAnsi"/>
          <w:sz w:val="23"/>
          <w:szCs w:val="23"/>
        </w:rPr>
        <w:t>)</w:t>
      </w:r>
      <w:r w:rsidR="00AD7467" w:rsidRPr="003C4A33">
        <w:rPr>
          <w:rFonts w:eastAsiaTheme="minorHAnsi" w:hint="eastAsia"/>
          <w:sz w:val="23"/>
          <w:szCs w:val="23"/>
        </w:rPr>
        <w:t xml:space="preserve"> 개발</w:t>
      </w:r>
      <w:r w:rsidRPr="003C4A33">
        <w:rPr>
          <w:rFonts w:eastAsiaTheme="minorHAnsi" w:hint="eastAsia"/>
          <w:sz w:val="23"/>
          <w:szCs w:val="23"/>
        </w:rPr>
        <w:t>에</w:t>
      </w:r>
      <w:r w:rsidR="003C4A33" w:rsidRPr="003C4A33">
        <w:rPr>
          <w:rFonts w:eastAsiaTheme="minorHAnsi" w:hint="eastAsia"/>
          <w:sz w:val="23"/>
          <w:szCs w:val="23"/>
        </w:rPr>
        <w:t>도</w:t>
      </w:r>
      <w:r w:rsidRPr="003C4A33">
        <w:rPr>
          <w:rFonts w:eastAsiaTheme="minorHAnsi" w:hint="eastAsia"/>
          <w:sz w:val="23"/>
          <w:szCs w:val="23"/>
        </w:rPr>
        <w:t xml:space="preserve"> 도전</w:t>
      </w:r>
      <w:r w:rsidR="00AD7467" w:rsidRPr="003C4A33">
        <w:rPr>
          <w:rFonts w:eastAsiaTheme="minorHAnsi" w:hint="eastAsia"/>
          <w:sz w:val="23"/>
          <w:szCs w:val="23"/>
        </w:rPr>
        <w:t>한다.</w:t>
      </w:r>
      <w:r w:rsidR="00AD7467" w:rsidRPr="00AD7467">
        <w:rPr>
          <w:rFonts w:eastAsiaTheme="minorHAnsi"/>
          <w:sz w:val="23"/>
          <w:szCs w:val="23"/>
        </w:rPr>
        <w:t xml:space="preserve"> </w:t>
      </w:r>
      <w:r w:rsidR="003C4A33" w:rsidRPr="003C4A33">
        <w:rPr>
          <w:rFonts w:eastAsiaTheme="minorHAnsi" w:hint="eastAsia"/>
          <w:sz w:val="23"/>
          <w:szCs w:val="23"/>
        </w:rPr>
        <w:t>디지털융합의약품은</w:t>
      </w:r>
      <w:r w:rsidR="003C4A33" w:rsidRPr="003C4A33">
        <w:rPr>
          <w:rFonts w:eastAsiaTheme="minorHAnsi"/>
          <w:sz w:val="23"/>
          <w:szCs w:val="23"/>
        </w:rPr>
        <w:t xml:space="preserve"> 의약품과 디지털 의료기기를 결합해 치료 효과를 높이는 차세대 치료 모델로, </w:t>
      </w:r>
      <w:proofErr w:type="spellStart"/>
      <w:r w:rsidR="003C4A33" w:rsidRPr="003C4A33">
        <w:rPr>
          <w:rFonts w:eastAsiaTheme="minorHAnsi"/>
          <w:sz w:val="23"/>
          <w:szCs w:val="23"/>
        </w:rPr>
        <w:t>에페글레나타이드와</w:t>
      </w:r>
      <w:proofErr w:type="spellEnd"/>
      <w:r w:rsidR="003C4A33" w:rsidRPr="003C4A33">
        <w:rPr>
          <w:rFonts w:eastAsiaTheme="minorHAnsi"/>
          <w:sz w:val="23"/>
          <w:szCs w:val="23"/>
        </w:rPr>
        <w:t xml:space="preserve"> 디지털의료기기를 융합해 근력·운동 수행능력 향상, 체중 감소 보조, 생활습관 개선 등 통합 치료 효과를 극대화할 계획이다. </w:t>
      </w:r>
      <w:r w:rsidR="003C4A33" w:rsidRPr="00AD7467">
        <w:rPr>
          <w:rFonts w:eastAsiaTheme="minorHAnsi"/>
          <w:sz w:val="23"/>
          <w:szCs w:val="23"/>
        </w:rPr>
        <w:t xml:space="preserve">2026년 1분기 IND 신청을 목표로 하고 있다. </w:t>
      </w:r>
    </w:p>
    <w:p w14:paraId="091AB8EE" w14:textId="77777777" w:rsidR="00AD7467" w:rsidRPr="003C4A33" w:rsidRDefault="00AD7467" w:rsidP="00AD7467">
      <w:pPr>
        <w:spacing w:after="0" w:line="180" w:lineRule="auto"/>
        <w:rPr>
          <w:rFonts w:eastAsiaTheme="minorHAnsi"/>
          <w:sz w:val="23"/>
          <w:szCs w:val="23"/>
        </w:rPr>
      </w:pPr>
    </w:p>
    <w:p w14:paraId="1B7F03A4" w14:textId="77FA9635" w:rsidR="00AD7467" w:rsidRPr="00AD7467" w:rsidRDefault="00AD7467" w:rsidP="00AD7467">
      <w:pPr>
        <w:spacing w:after="0" w:line="180" w:lineRule="auto"/>
        <w:rPr>
          <w:rFonts w:eastAsiaTheme="minorHAnsi"/>
          <w:sz w:val="23"/>
          <w:szCs w:val="23"/>
        </w:rPr>
      </w:pPr>
      <w:r w:rsidRPr="00AD7467">
        <w:rPr>
          <w:rFonts w:eastAsiaTheme="minorHAnsi"/>
          <w:sz w:val="23"/>
          <w:szCs w:val="23"/>
        </w:rPr>
        <w:t xml:space="preserve">이와 함께 체지방 감소, 근력 강화, 혈당 조절 등을 아우르는 맞춤형 </w:t>
      </w:r>
      <w:proofErr w:type="spellStart"/>
      <w:r w:rsidRPr="00AD7467">
        <w:rPr>
          <w:rFonts w:eastAsiaTheme="minorHAnsi"/>
          <w:sz w:val="23"/>
          <w:szCs w:val="23"/>
        </w:rPr>
        <w:t>건기식</w:t>
      </w:r>
      <w:proofErr w:type="spellEnd"/>
      <w:r w:rsidRPr="00AD7467">
        <w:rPr>
          <w:rFonts w:eastAsiaTheme="minorHAnsi"/>
          <w:sz w:val="23"/>
          <w:szCs w:val="23"/>
        </w:rPr>
        <w:t xml:space="preserve"> 및 OTC 패키지 포트폴리오를 구축해 B2C 시장에서의 경쟁력</w:t>
      </w:r>
      <w:r w:rsidR="00FF57A4" w:rsidRPr="003C4A33">
        <w:rPr>
          <w:rFonts w:eastAsiaTheme="minorHAnsi" w:hint="eastAsia"/>
          <w:sz w:val="23"/>
          <w:szCs w:val="23"/>
        </w:rPr>
        <w:t xml:space="preserve"> 역시</w:t>
      </w:r>
      <w:r w:rsidRPr="00AD7467">
        <w:rPr>
          <w:rFonts w:eastAsiaTheme="minorHAnsi"/>
          <w:sz w:val="23"/>
          <w:szCs w:val="23"/>
        </w:rPr>
        <w:t xml:space="preserve"> 강화할 방침이다.</w:t>
      </w:r>
    </w:p>
    <w:p w14:paraId="3BEBBE5B" w14:textId="77777777" w:rsidR="00BD6422" w:rsidRPr="003C4A33" w:rsidRDefault="00BD6422" w:rsidP="00BD6422">
      <w:pPr>
        <w:spacing w:after="0" w:line="180" w:lineRule="auto"/>
        <w:rPr>
          <w:rFonts w:eastAsiaTheme="minorHAnsi"/>
          <w:sz w:val="23"/>
          <w:szCs w:val="23"/>
        </w:rPr>
      </w:pPr>
    </w:p>
    <w:p w14:paraId="5DF26CB8" w14:textId="41BEE80E" w:rsidR="00BD6422" w:rsidRPr="003C4A33" w:rsidRDefault="00AD7467" w:rsidP="00BD6422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 w:hint="eastAsia"/>
          <w:sz w:val="23"/>
          <w:szCs w:val="23"/>
        </w:rPr>
        <w:t>한미약품 신제품개발본부장 김나영 전무는</w:t>
      </w:r>
      <w:r w:rsidRPr="003C4A33">
        <w:rPr>
          <w:rFonts w:eastAsiaTheme="minorHAnsi"/>
          <w:sz w:val="23"/>
          <w:szCs w:val="23"/>
        </w:rPr>
        <w:t xml:space="preserve"> </w:t>
      </w:r>
      <w:r w:rsidR="00BD6422" w:rsidRPr="003C4A33">
        <w:rPr>
          <w:rFonts w:eastAsiaTheme="minorHAnsi"/>
          <w:sz w:val="23"/>
          <w:szCs w:val="23"/>
        </w:rPr>
        <w:t>“</w:t>
      </w:r>
      <w:r w:rsidR="006B1B00">
        <w:rPr>
          <w:rFonts w:eastAsiaTheme="minorHAnsi" w:hint="eastAsia"/>
          <w:sz w:val="23"/>
          <w:szCs w:val="23"/>
        </w:rPr>
        <w:t xml:space="preserve">내년 출시를 목표로, </w:t>
      </w:r>
      <w:proofErr w:type="spellStart"/>
      <w:r w:rsidR="006B1B00">
        <w:rPr>
          <w:rFonts w:eastAsiaTheme="minorHAnsi" w:hint="eastAsia"/>
          <w:sz w:val="23"/>
          <w:szCs w:val="23"/>
        </w:rPr>
        <w:t>에페글레나타이드의</w:t>
      </w:r>
      <w:proofErr w:type="spellEnd"/>
      <w:r w:rsidR="00BD6422" w:rsidRPr="003C4A33">
        <w:rPr>
          <w:rFonts w:eastAsiaTheme="minorHAnsi"/>
          <w:sz w:val="23"/>
          <w:szCs w:val="23"/>
        </w:rPr>
        <w:t xml:space="preserve"> 허가 </w:t>
      </w:r>
      <w:r w:rsidR="006B1B00">
        <w:rPr>
          <w:rFonts w:eastAsiaTheme="minorHAnsi" w:hint="eastAsia"/>
          <w:sz w:val="23"/>
          <w:szCs w:val="23"/>
        </w:rPr>
        <w:t>승인을 위해 전사적인 노력을 기울이겠다</w:t>
      </w:r>
      <w:r w:rsidR="006B1B00">
        <w:rPr>
          <w:rFonts w:eastAsiaTheme="minorHAnsi"/>
          <w:sz w:val="23"/>
          <w:szCs w:val="23"/>
        </w:rPr>
        <w:t>”</w:t>
      </w:r>
      <w:proofErr w:type="spellStart"/>
      <w:r w:rsidR="006B1B00">
        <w:rPr>
          <w:rFonts w:eastAsiaTheme="minorHAnsi" w:hint="eastAsia"/>
          <w:sz w:val="23"/>
          <w:szCs w:val="23"/>
        </w:rPr>
        <w:t>며</w:t>
      </w:r>
      <w:proofErr w:type="spellEnd"/>
      <w:r w:rsidR="006B1B00">
        <w:rPr>
          <w:rFonts w:eastAsiaTheme="minorHAnsi" w:hint="eastAsia"/>
          <w:sz w:val="23"/>
          <w:szCs w:val="23"/>
        </w:rPr>
        <w:t xml:space="preserve"> </w:t>
      </w:r>
      <w:r w:rsidR="006B1B00">
        <w:rPr>
          <w:rFonts w:eastAsiaTheme="minorHAnsi"/>
          <w:sz w:val="23"/>
          <w:szCs w:val="23"/>
        </w:rPr>
        <w:t>“</w:t>
      </w:r>
      <w:r w:rsidR="006B1B00">
        <w:rPr>
          <w:rFonts w:eastAsiaTheme="minorHAnsi" w:hint="eastAsia"/>
          <w:sz w:val="23"/>
          <w:szCs w:val="23"/>
        </w:rPr>
        <w:t xml:space="preserve">이번 허가 </w:t>
      </w:r>
      <w:r w:rsidR="00BD6422" w:rsidRPr="003C4A33">
        <w:rPr>
          <w:rFonts w:eastAsiaTheme="minorHAnsi"/>
          <w:sz w:val="23"/>
          <w:szCs w:val="23"/>
        </w:rPr>
        <w:t xml:space="preserve">신청은 </w:t>
      </w:r>
      <w:r w:rsidR="005607D4">
        <w:rPr>
          <w:rFonts w:eastAsiaTheme="minorHAnsi" w:hint="eastAsia"/>
          <w:sz w:val="23"/>
          <w:szCs w:val="23"/>
        </w:rPr>
        <w:t xml:space="preserve">또 </w:t>
      </w:r>
      <w:r w:rsidR="00BD6422" w:rsidRPr="003C4A33">
        <w:rPr>
          <w:rFonts w:eastAsiaTheme="minorHAnsi"/>
          <w:sz w:val="23"/>
          <w:szCs w:val="23"/>
        </w:rPr>
        <w:t>다른 시</w:t>
      </w:r>
      <w:r w:rsidR="006B1B00">
        <w:rPr>
          <w:rFonts w:eastAsiaTheme="minorHAnsi" w:hint="eastAsia"/>
          <w:sz w:val="23"/>
          <w:szCs w:val="23"/>
        </w:rPr>
        <w:t>작</w:t>
      </w:r>
      <w:r w:rsidR="006B1B00">
        <w:rPr>
          <w:rFonts w:eastAsiaTheme="minorHAnsi"/>
          <w:sz w:val="23"/>
          <w:szCs w:val="23"/>
        </w:rPr>
        <w:t>”</w:t>
      </w:r>
      <w:r w:rsidR="006B1B00">
        <w:rPr>
          <w:rFonts w:eastAsiaTheme="minorHAnsi" w:hint="eastAsia"/>
          <w:sz w:val="23"/>
          <w:szCs w:val="23"/>
        </w:rPr>
        <w:t>이라고 강조했다. 이어</w:t>
      </w:r>
      <w:r w:rsidR="00BD6422" w:rsidRPr="003C4A33">
        <w:rPr>
          <w:rFonts w:eastAsiaTheme="minorHAnsi"/>
          <w:sz w:val="23"/>
          <w:szCs w:val="23"/>
        </w:rPr>
        <w:t xml:space="preserve"> “당뇨 적응증, 디지털융합의약품, </w:t>
      </w:r>
      <w:proofErr w:type="spellStart"/>
      <w:r w:rsidR="00BD6422" w:rsidRPr="003C4A33">
        <w:rPr>
          <w:rFonts w:eastAsiaTheme="minorHAnsi"/>
          <w:sz w:val="23"/>
          <w:szCs w:val="23"/>
        </w:rPr>
        <w:t>건기식</w:t>
      </w:r>
      <w:proofErr w:type="spellEnd"/>
      <w:r w:rsidR="00BD6422" w:rsidRPr="003C4A33">
        <w:rPr>
          <w:rFonts w:eastAsiaTheme="minorHAnsi"/>
          <w:sz w:val="23"/>
          <w:szCs w:val="23"/>
        </w:rPr>
        <w:t xml:space="preserve"> 패키지 등</w:t>
      </w:r>
      <w:r w:rsidR="0076027C">
        <w:rPr>
          <w:rFonts w:eastAsiaTheme="minorHAnsi" w:hint="eastAsia"/>
          <w:sz w:val="23"/>
          <w:szCs w:val="23"/>
        </w:rPr>
        <w:t xml:space="preserve"> 통합적인</w:t>
      </w:r>
      <w:r w:rsidR="00BD6422" w:rsidRPr="003C4A33">
        <w:rPr>
          <w:rFonts w:eastAsiaTheme="minorHAnsi"/>
          <w:sz w:val="23"/>
          <w:szCs w:val="23"/>
        </w:rPr>
        <w:t xml:space="preserve"> </w:t>
      </w:r>
      <w:r w:rsidR="006B1B00" w:rsidRPr="002D177A">
        <w:rPr>
          <w:rFonts w:eastAsiaTheme="minorHAnsi" w:hint="eastAsia"/>
          <w:color w:val="000000"/>
          <w:sz w:val="23"/>
          <w:szCs w:val="23"/>
        </w:rPr>
        <w:t>LCM</w:t>
      </w:r>
      <w:r w:rsidR="006B1B00">
        <w:rPr>
          <w:rFonts w:eastAsiaTheme="minorHAnsi" w:hint="eastAsia"/>
          <w:color w:val="000000"/>
          <w:sz w:val="23"/>
          <w:szCs w:val="23"/>
        </w:rPr>
        <w:t xml:space="preserve"> </w:t>
      </w:r>
      <w:r w:rsidR="00BD6422" w:rsidRPr="003C4A33">
        <w:rPr>
          <w:rFonts w:eastAsiaTheme="minorHAnsi"/>
          <w:sz w:val="23"/>
          <w:szCs w:val="23"/>
        </w:rPr>
        <w:t xml:space="preserve">전략을 통해 국내 </w:t>
      </w:r>
      <w:r w:rsidR="006B1B00">
        <w:rPr>
          <w:rFonts w:eastAsiaTheme="minorHAnsi" w:hint="eastAsia"/>
          <w:sz w:val="23"/>
          <w:szCs w:val="23"/>
        </w:rPr>
        <w:t xml:space="preserve">개발 </w:t>
      </w:r>
      <w:r w:rsidR="00BD6422" w:rsidRPr="003C4A33">
        <w:rPr>
          <w:rFonts w:eastAsiaTheme="minorHAnsi"/>
          <w:sz w:val="23"/>
          <w:szCs w:val="23"/>
        </w:rPr>
        <w:t xml:space="preserve">최초 GLP-1 </w:t>
      </w:r>
      <w:proofErr w:type="spellStart"/>
      <w:r w:rsidR="00BD6422" w:rsidRPr="003C4A33">
        <w:rPr>
          <w:rFonts w:eastAsiaTheme="minorHAnsi"/>
          <w:sz w:val="23"/>
          <w:szCs w:val="23"/>
        </w:rPr>
        <w:t>신약으로서의</w:t>
      </w:r>
      <w:proofErr w:type="spellEnd"/>
      <w:r w:rsidR="00BD6422" w:rsidRPr="003C4A33">
        <w:rPr>
          <w:rFonts w:eastAsiaTheme="minorHAnsi"/>
          <w:sz w:val="23"/>
          <w:szCs w:val="23"/>
        </w:rPr>
        <w:t xml:space="preserve"> 가치를 확대하고, 국민의 건강한 체중 관리와 대사질환 통합 관리에 기여할 것”이라고 </w:t>
      </w:r>
      <w:r w:rsidRPr="003C4A33">
        <w:rPr>
          <w:rFonts w:eastAsiaTheme="minorHAnsi" w:hint="eastAsia"/>
          <w:sz w:val="23"/>
          <w:szCs w:val="23"/>
        </w:rPr>
        <w:t>설명</w:t>
      </w:r>
      <w:r w:rsidR="00BD6422" w:rsidRPr="003C4A33">
        <w:rPr>
          <w:rFonts w:eastAsiaTheme="minorHAnsi"/>
          <w:sz w:val="23"/>
          <w:szCs w:val="23"/>
        </w:rPr>
        <w:t>했다.</w:t>
      </w:r>
    </w:p>
    <w:p w14:paraId="3841A982" w14:textId="77777777" w:rsidR="00BD6422" w:rsidRPr="00893DB2" w:rsidRDefault="00BD6422" w:rsidP="00BD6422">
      <w:pPr>
        <w:spacing w:after="0" w:line="180" w:lineRule="auto"/>
        <w:rPr>
          <w:rFonts w:eastAsiaTheme="minorHAnsi"/>
          <w:sz w:val="23"/>
          <w:szCs w:val="23"/>
        </w:rPr>
      </w:pPr>
    </w:p>
    <w:p w14:paraId="4A10B1D3" w14:textId="3C329997" w:rsidR="00BD6422" w:rsidRPr="003C4A33" w:rsidRDefault="00AD7467" w:rsidP="00BD6422">
      <w:pPr>
        <w:spacing w:after="0" w:line="180" w:lineRule="auto"/>
        <w:rPr>
          <w:rFonts w:eastAsiaTheme="minorHAnsi"/>
          <w:sz w:val="23"/>
          <w:szCs w:val="23"/>
        </w:rPr>
      </w:pPr>
      <w:r w:rsidRPr="003C4A33">
        <w:rPr>
          <w:rFonts w:eastAsiaTheme="minorHAnsi" w:hint="eastAsia"/>
          <w:sz w:val="23"/>
          <w:szCs w:val="23"/>
        </w:rPr>
        <w:t xml:space="preserve">한미약품 박재현 대표는 </w:t>
      </w:r>
      <w:r w:rsidRPr="003C4A33">
        <w:rPr>
          <w:rFonts w:eastAsiaTheme="minorHAnsi"/>
          <w:sz w:val="23"/>
          <w:szCs w:val="23"/>
        </w:rPr>
        <w:t>“</w:t>
      </w:r>
      <w:r w:rsidR="00BD6422" w:rsidRPr="003C4A33">
        <w:rPr>
          <w:rFonts w:eastAsiaTheme="minorHAnsi" w:hint="eastAsia"/>
          <w:sz w:val="23"/>
          <w:szCs w:val="23"/>
        </w:rPr>
        <w:t>한미약품은</w:t>
      </w:r>
      <w:r w:rsidR="00BD6422" w:rsidRPr="003C4A33">
        <w:rPr>
          <w:rFonts w:eastAsiaTheme="minorHAnsi"/>
          <w:sz w:val="23"/>
          <w:szCs w:val="23"/>
        </w:rPr>
        <w:t xml:space="preserve"> </w:t>
      </w:r>
      <w:proofErr w:type="spellStart"/>
      <w:r w:rsidR="00BD6422" w:rsidRPr="003C4A33">
        <w:rPr>
          <w:rFonts w:eastAsiaTheme="minorHAnsi"/>
          <w:sz w:val="23"/>
          <w:szCs w:val="23"/>
        </w:rPr>
        <w:t>에페글레나타이드</w:t>
      </w:r>
      <w:proofErr w:type="spellEnd"/>
      <w:r w:rsidR="00BD6422" w:rsidRPr="003C4A33">
        <w:rPr>
          <w:rFonts w:eastAsiaTheme="minorHAnsi"/>
          <w:sz w:val="23"/>
          <w:szCs w:val="23"/>
        </w:rPr>
        <w:t xml:space="preserve"> 출시를 통해 </w:t>
      </w:r>
      <w:r w:rsidR="00F06536" w:rsidRPr="00F06536">
        <w:rPr>
          <w:rFonts w:eastAsiaTheme="minorHAnsi" w:hint="eastAsia"/>
          <w:sz w:val="23"/>
          <w:szCs w:val="23"/>
        </w:rPr>
        <w:t>단순한</w:t>
      </w:r>
      <w:r w:rsidR="00F06536" w:rsidRPr="00F06536">
        <w:rPr>
          <w:rFonts w:eastAsiaTheme="minorHAnsi"/>
          <w:sz w:val="23"/>
          <w:szCs w:val="23"/>
        </w:rPr>
        <w:t xml:space="preserve"> 체중 감</w:t>
      </w:r>
      <w:r w:rsidR="00F06536">
        <w:rPr>
          <w:rFonts w:eastAsiaTheme="minorHAnsi" w:hint="eastAsia"/>
          <w:sz w:val="23"/>
          <w:szCs w:val="23"/>
        </w:rPr>
        <w:t>량을</w:t>
      </w:r>
      <w:r w:rsidR="00F06536" w:rsidRPr="00F06536">
        <w:rPr>
          <w:rFonts w:eastAsiaTheme="minorHAnsi"/>
          <w:sz w:val="23"/>
          <w:szCs w:val="23"/>
        </w:rPr>
        <w:t xml:space="preserve"> 넘어 </w:t>
      </w:r>
      <w:proofErr w:type="spellStart"/>
      <w:r w:rsidR="003671B4" w:rsidRPr="003671B4">
        <w:rPr>
          <w:rFonts w:eastAsiaTheme="minorHAnsi" w:hint="eastAsia"/>
          <w:sz w:val="23"/>
          <w:szCs w:val="23"/>
        </w:rPr>
        <w:t>비만·대사</w:t>
      </w:r>
      <w:proofErr w:type="spellEnd"/>
      <w:r w:rsidR="003671B4" w:rsidRPr="003671B4">
        <w:rPr>
          <w:rFonts w:eastAsiaTheme="minorHAnsi"/>
          <w:sz w:val="23"/>
          <w:szCs w:val="23"/>
        </w:rPr>
        <w:t xml:space="preserve"> </w:t>
      </w:r>
      <w:r w:rsidR="003671B4">
        <w:rPr>
          <w:rFonts w:eastAsiaTheme="minorHAnsi" w:hint="eastAsia"/>
          <w:sz w:val="23"/>
          <w:szCs w:val="23"/>
        </w:rPr>
        <w:t>치료 분</w:t>
      </w:r>
      <w:r w:rsidR="008741FD">
        <w:rPr>
          <w:rFonts w:eastAsiaTheme="minorHAnsi" w:hint="eastAsia"/>
          <w:sz w:val="23"/>
          <w:szCs w:val="23"/>
        </w:rPr>
        <w:t xml:space="preserve">야의 새로운 지평을 열고, 환자들의 </w:t>
      </w:r>
      <w:r w:rsidR="00F06536" w:rsidRPr="00F06536">
        <w:rPr>
          <w:rFonts w:eastAsiaTheme="minorHAnsi"/>
          <w:sz w:val="23"/>
          <w:szCs w:val="23"/>
        </w:rPr>
        <w:t>삶의 질을 실질적으로 향상시키는 치료 패러다임</w:t>
      </w:r>
      <w:r w:rsidR="00F06536">
        <w:rPr>
          <w:rFonts w:eastAsiaTheme="minorHAnsi" w:hint="eastAsia"/>
          <w:sz w:val="23"/>
          <w:szCs w:val="23"/>
        </w:rPr>
        <w:t xml:space="preserve"> </w:t>
      </w:r>
      <w:r w:rsidR="00201587">
        <w:rPr>
          <w:rFonts w:eastAsiaTheme="minorHAnsi" w:hint="eastAsia"/>
          <w:sz w:val="23"/>
          <w:szCs w:val="23"/>
        </w:rPr>
        <w:t>제시</w:t>
      </w:r>
      <w:r w:rsidR="007954F5">
        <w:rPr>
          <w:rFonts w:eastAsiaTheme="minorHAnsi" w:hint="eastAsia"/>
          <w:sz w:val="23"/>
          <w:szCs w:val="23"/>
        </w:rPr>
        <w:t>를</w:t>
      </w:r>
      <w:r w:rsidR="00201587">
        <w:rPr>
          <w:rFonts w:eastAsiaTheme="minorHAnsi" w:hint="eastAsia"/>
          <w:sz w:val="23"/>
          <w:szCs w:val="23"/>
        </w:rPr>
        <w:t xml:space="preserve"> </w:t>
      </w:r>
      <w:r w:rsidR="00BD6422" w:rsidRPr="003C4A33">
        <w:rPr>
          <w:rFonts w:eastAsiaTheme="minorHAnsi"/>
          <w:sz w:val="23"/>
          <w:szCs w:val="23"/>
        </w:rPr>
        <w:t>목표로 하고 있다</w:t>
      </w:r>
      <w:r w:rsidRPr="003C4A33">
        <w:rPr>
          <w:rFonts w:eastAsiaTheme="minorHAnsi"/>
          <w:sz w:val="23"/>
          <w:szCs w:val="23"/>
        </w:rPr>
        <w:t>”</w:t>
      </w:r>
      <w:r w:rsidRPr="003C4A33">
        <w:rPr>
          <w:rFonts w:eastAsiaTheme="minorHAnsi" w:hint="eastAsia"/>
          <w:sz w:val="23"/>
          <w:szCs w:val="23"/>
        </w:rPr>
        <w:t>고 강조했다</w:t>
      </w:r>
      <w:r w:rsidR="00BD6422" w:rsidRPr="003C4A33">
        <w:rPr>
          <w:rFonts w:eastAsiaTheme="minorHAnsi"/>
          <w:sz w:val="23"/>
          <w:szCs w:val="23"/>
        </w:rPr>
        <w:t>.</w:t>
      </w:r>
    </w:p>
    <w:p w14:paraId="55EC7FA3" w14:textId="77777777" w:rsidR="00880687" w:rsidRPr="003C4A33" w:rsidRDefault="00880687" w:rsidP="00DC690D">
      <w:pPr>
        <w:spacing w:after="0" w:line="180" w:lineRule="auto"/>
        <w:ind w:right="920"/>
        <w:rPr>
          <w:rFonts w:eastAsiaTheme="minorHAnsi"/>
          <w:b/>
          <w:bCs/>
          <w:sz w:val="23"/>
          <w:szCs w:val="23"/>
        </w:rPr>
      </w:pPr>
    </w:p>
    <w:p w14:paraId="602B2CFF" w14:textId="70BBC147" w:rsidR="001F6DD9" w:rsidRPr="00AD7467" w:rsidRDefault="00F1634B" w:rsidP="00AD7467">
      <w:pPr>
        <w:spacing w:after="0" w:line="180" w:lineRule="auto"/>
        <w:jc w:val="right"/>
        <w:rPr>
          <w:rFonts w:eastAsiaTheme="minorHAnsi"/>
          <w:b/>
          <w:bCs/>
          <w:color w:val="000000"/>
          <w:sz w:val="23"/>
          <w:szCs w:val="23"/>
        </w:rPr>
      </w:pPr>
      <w:r w:rsidRPr="002C1A5D">
        <w:rPr>
          <w:rFonts w:eastAsiaTheme="minorHAnsi" w:hint="eastAsia"/>
          <w:b/>
          <w:bCs/>
          <w:color w:val="000000"/>
          <w:sz w:val="23"/>
          <w:szCs w:val="23"/>
        </w:rPr>
        <w:t>&lt;끝&gt;</w:t>
      </w:r>
    </w:p>
    <w:p w14:paraId="2A65DA51" w14:textId="0F01DC1C" w:rsidR="00880687" w:rsidRPr="002C1A5D" w:rsidRDefault="00880687">
      <w:pPr>
        <w:spacing w:after="0" w:line="180" w:lineRule="auto"/>
        <w:rPr>
          <w:rFonts w:eastAsiaTheme="minorHAnsi"/>
          <w:b/>
          <w:bCs/>
          <w:color w:val="000000"/>
          <w:sz w:val="23"/>
          <w:szCs w:val="23"/>
        </w:rPr>
      </w:pPr>
    </w:p>
    <w:p w14:paraId="207511E5" w14:textId="77777777" w:rsidR="00880687" w:rsidRPr="002C1A5D" w:rsidRDefault="00F1634B">
      <w:pPr>
        <w:spacing w:after="0" w:line="240" w:lineRule="auto"/>
        <w:jc w:val="left"/>
        <w:rPr>
          <w:rFonts w:eastAsiaTheme="minorHAnsi" w:cs="Times New Roman"/>
          <w:bCs/>
          <w:spacing w:val="-6"/>
          <w:sz w:val="22"/>
        </w:rPr>
      </w:pPr>
      <w:r w:rsidRPr="002C1A5D">
        <w:rPr>
          <w:rFonts w:eastAsiaTheme="minorHAnsi" w:cs="Times New Roman"/>
          <w:bCs/>
          <w:spacing w:val="-6"/>
          <w:sz w:val="22"/>
        </w:rPr>
        <w:t>■</w:t>
      </w:r>
      <w:r w:rsidRPr="002C1A5D">
        <w:rPr>
          <w:rFonts w:eastAsiaTheme="minorHAnsi" w:cs="Times New Roman"/>
          <w:bCs/>
          <w:noProof/>
          <w:spacing w:val="-6"/>
          <w:sz w:val="22"/>
        </w:rPr>
        <w:t xml:space="preserve"> </w:t>
      </w:r>
      <w:r w:rsidRPr="002C1A5D">
        <w:rPr>
          <w:rFonts w:eastAsiaTheme="min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3033A3" wp14:editId="5439A95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7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41840488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45AEB" id="직선 연결선 25692334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" strokecolor="red" strokeweight=".5pt">
                <v:stroke dashstyle="dash"/>
                <o:lock v:ext="edit" shapetype="f"/>
                <w10:wrap anchorx="margin"/>
              </v:line>
            </w:pict>
          </mc:Fallback>
        </mc:AlternateContent>
      </w:r>
      <w:r w:rsidRPr="002C1A5D">
        <w:rPr>
          <w:rFonts w:eastAsiaTheme="minorHAnsi" w:cs="Times New Roman"/>
          <w:bCs/>
          <w:spacing w:val="-6"/>
          <w:sz w:val="22"/>
        </w:rPr>
        <w:t xml:space="preserve">자료 </w:t>
      </w:r>
      <w:proofErr w:type="gramStart"/>
      <w:r w:rsidRPr="002C1A5D">
        <w:rPr>
          <w:rFonts w:eastAsiaTheme="minorHAnsi" w:cs="Times New Roman"/>
          <w:bCs/>
          <w:spacing w:val="-6"/>
          <w:sz w:val="22"/>
        </w:rPr>
        <w:t>문의 :</w:t>
      </w:r>
      <w:proofErr w:type="gramEnd"/>
      <w:r w:rsidRPr="002C1A5D">
        <w:rPr>
          <w:rFonts w:eastAsiaTheme="minorHAnsi" w:cs="Times New Roman"/>
          <w:bCs/>
          <w:spacing w:val="-6"/>
          <w:sz w:val="22"/>
        </w:rPr>
        <w:t xml:space="preserve"> 장진혁 차장(02 410 0429), 김예지 대리(02 410 0411). </w:t>
      </w:r>
    </w:p>
    <w:sectPr w:rsidR="00880687" w:rsidRPr="002C1A5D">
      <w:headerReference w:type="default" r:id="rId11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8324" w14:textId="77777777" w:rsidR="00EA0476" w:rsidRDefault="00EA0476">
      <w:pPr>
        <w:spacing w:after="0" w:line="240" w:lineRule="auto"/>
      </w:pPr>
      <w:r>
        <w:separator/>
      </w:r>
    </w:p>
  </w:endnote>
  <w:endnote w:type="continuationSeparator" w:id="0">
    <w:p w14:paraId="0286AC52" w14:textId="77777777" w:rsidR="00EA0476" w:rsidRDefault="00EA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45F1" w14:textId="77777777" w:rsidR="00EA0476" w:rsidRDefault="00EA0476">
      <w:pPr>
        <w:spacing w:after="0" w:line="240" w:lineRule="auto"/>
      </w:pPr>
      <w:r>
        <w:separator/>
      </w:r>
    </w:p>
  </w:footnote>
  <w:footnote w:type="continuationSeparator" w:id="0">
    <w:p w14:paraId="1AED4D56" w14:textId="77777777" w:rsidR="00EA0476" w:rsidRDefault="00EA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868" w14:textId="77777777" w:rsidR="00880687" w:rsidRDefault="00F1634B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hidden="0" allowOverlap="1" wp14:anchorId="35E4622D" wp14:editId="159718A4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728"/>
    <w:multiLevelType w:val="multilevel"/>
    <w:tmpl w:val="90CA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48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87"/>
    <w:rsid w:val="00013BA9"/>
    <w:rsid w:val="00022B61"/>
    <w:rsid w:val="0003102A"/>
    <w:rsid w:val="000326AB"/>
    <w:rsid w:val="00033345"/>
    <w:rsid w:val="000351AA"/>
    <w:rsid w:val="00050EFC"/>
    <w:rsid w:val="0005175D"/>
    <w:rsid w:val="00052618"/>
    <w:rsid w:val="000548E6"/>
    <w:rsid w:val="0006015E"/>
    <w:rsid w:val="00066EF1"/>
    <w:rsid w:val="00072277"/>
    <w:rsid w:val="000732EF"/>
    <w:rsid w:val="00075308"/>
    <w:rsid w:val="00084986"/>
    <w:rsid w:val="000939A8"/>
    <w:rsid w:val="000940CB"/>
    <w:rsid w:val="00095AC3"/>
    <w:rsid w:val="00096144"/>
    <w:rsid w:val="000A0580"/>
    <w:rsid w:val="000A1A24"/>
    <w:rsid w:val="000A37F9"/>
    <w:rsid w:val="000A652D"/>
    <w:rsid w:val="000B0955"/>
    <w:rsid w:val="000C0208"/>
    <w:rsid w:val="000C07E8"/>
    <w:rsid w:val="000C293C"/>
    <w:rsid w:val="000D2FC4"/>
    <w:rsid w:val="000E01D1"/>
    <w:rsid w:val="000E5B50"/>
    <w:rsid w:val="000E6397"/>
    <w:rsid w:val="000F0C36"/>
    <w:rsid w:val="000F27E8"/>
    <w:rsid w:val="000F4ED3"/>
    <w:rsid w:val="00100CCC"/>
    <w:rsid w:val="00105417"/>
    <w:rsid w:val="00106171"/>
    <w:rsid w:val="00110618"/>
    <w:rsid w:val="00110EC4"/>
    <w:rsid w:val="0011471B"/>
    <w:rsid w:val="00115EC0"/>
    <w:rsid w:val="001335AD"/>
    <w:rsid w:val="00135F47"/>
    <w:rsid w:val="0013605C"/>
    <w:rsid w:val="0014074B"/>
    <w:rsid w:val="0014636B"/>
    <w:rsid w:val="00146B6D"/>
    <w:rsid w:val="0015209B"/>
    <w:rsid w:val="00165352"/>
    <w:rsid w:val="0016624E"/>
    <w:rsid w:val="001731AA"/>
    <w:rsid w:val="0017386F"/>
    <w:rsid w:val="001871AD"/>
    <w:rsid w:val="001A137E"/>
    <w:rsid w:val="001A371A"/>
    <w:rsid w:val="001B376D"/>
    <w:rsid w:val="001D1CAC"/>
    <w:rsid w:val="001D2B85"/>
    <w:rsid w:val="001D58CD"/>
    <w:rsid w:val="001D64A3"/>
    <w:rsid w:val="001F00D0"/>
    <w:rsid w:val="001F6DD9"/>
    <w:rsid w:val="00201587"/>
    <w:rsid w:val="00204112"/>
    <w:rsid w:val="00212333"/>
    <w:rsid w:val="002165CC"/>
    <w:rsid w:val="00227396"/>
    <w:rsid w:val="00227713"/>
    <w:rsid w:val="00231634"/>
    <w:rsid w:val="00232C99"/>
    <w:rsid w:val="00242E98"/>
    <w:rsid w:val="002515C8"/>
    <w:rsid w:val="0025740B"/>
    <w:rsid w:val="00263CF2"/>
    <w:rsid w:val="00267063"/>
    <w:rsid w:val="00274B7E"/>
    <w:rsid w:val="00285D90"/>
    <w:rsid w:val="00290663"/>
    <w:rsid w:val="00290DA7"/>
    <w:rsid w:val="00292B3D"/>
    <w:rsid w:val="002A2AD5"/>
    <w:rsid w:val="002A6F8C"/>
    <w:rsid w:val="002B7BAD"/>
    <w:rsid w:val="002C1A5D"/>
    <w:rsid w:val="002C21BA"/>
    <w:rsid w:val="002C427E"/>
    <w:rsid w:val="002D0BE6"/>
    <w:rsid w:val="002D177A"/>
    <w:rsid w:val="002D4EE2"/>
    <w:rsid w:val="002E14EF"/>
    <w:rsid w:val="002E3708"/>
    <w:rsid w:val="002E41FF"/>
    <w:rsid w:val="002F0D8C"/>
    <w:rsid w:val="002F66C2"/>
    <w:rsid w:val="003000C2"/>
    <w:rsid w:val="00300483"/>
    <w:rsid w:val="00303D78"/>
    <w:rsid w:val="003116DE"/>
    <w:rsid w:val="00311D3B"/>
    <w:rsid w:val="00313CF9"/>
    <w:rsid w:val="00325D13"/>
    <w:rsid w:val="003275C8"/>
    <w:rsid w:val="003362B4"/>
    <w:rsid w:val="0034037E"/>
    <w:rsid w:val="00345C6C"/>
    <w:rsid w:val="00346FDB"/>
    <w:rsid w:val="00350BC2"/>
    <w:rsid w:val="003567FC"/>
    <w:rsid w:val="0036105D"/>
    <w:rsid w:val="003671B4"/>
    <w:rsid w:val="0037508E"/>
    <w:rsid w:val="0037549C"/>
    <w:rsid w:val="00376830"/>
    <w:rsid w:val="00384C22"/>
    <w:rsid w:val="003869E2"/>
    <w:rsid w:val="00386A44"/>
    <w:rsid w:val="00392609"/>
    <w:rsid w:val="0039264A"/>
    <w:rsid w:val="003A239A"/>
    <w:rsid w:val="003A4CF0"/>
    <w:rsid w:val="003A6F42"/>
    <w:rsid w:val="003A74CE"/>
    <w:rsid w:val="003B13E6"/>
    <w:rsid w:val="003C3C3A"/>
    <w:rsid w:val="003C4A33"/>
    <w:rsid w:val="003C6791"/>
    <w:rsid w:val="003C719B"/>
    <w:rsid w:val="003D6040"/>
    <w:rsid w:val="003E0622"/>
    <w:rsid w:val="003E0A85"/>
    <w:rsid w:val="003E0A86"/>
    <w:rsid w:val="003E2F41"/>
    <w:rsid w:val="003F4243"/>
    <w:rsid w:val="003F785A"/>
    <w:rsid w:val="0040329C"/>
    <w:rsid w:val="004058A4"/>
    <w:rsid w:val="0041295D"/>
    <w:rsid w:val="004151DA"/>
    <w:rsid w:val="004160D6"/>
    <w:rsid w:val="00421DE9"/>
    <w:rsid w:val="00424FFC"/>
    <w:rsid w:val="00431743"/>
    <w:rsid w:val="00435AF1"/>
    <w:rsid w:val="004418DD"/>
    <w:rsid w:val="00442EBC"/>
    <w:rsid w:val="00444B0B"/>
    <w:rsid w:val="00445A40"/>
    <w:rsid w:val="00447C61"/>
    <w:rsid w:val="00450282"/>
    <w:rsid w:val="00453B38"/>
    <w:rsid w:val="0045501D"/>
    <w:rsid w:val="00464E11"/>
    <w:rsid w:val="004718D6"/>
    <w:rsid w:val="00471AB2"/>
    <w:rsid w:val="00477D9D"/>
    <w:rsid w:val="00481933"/>
    <w:rsid w:val="0048454A"/>
    <w:rsid w:val="00484998"/>
    <w:rsid w:val="00493077"/>
    <w:rsid w:val="004A0157"/>
    <w:rsid w:val="004A2041"/>
    <w:rsid w:val="004B0962"/>
    <w:rsid w:val="004B0CB0"/>
    <w:rsid w:val="004B2CDE"/>
    <w:rsid w:val="004B7259"/>
    <w:rsid w:val="004C01DE"/>
    <w:rsid w:val="004C26E1"/>
    <w:rsid w:val="004C391C"/>
    <w:rsid w:val="004C48DC"/>
    <w:rsid w:val="004C4CBF"/>
    <w:rsid w:val="004C7954"/>
    <w:rsid w:val="004D1F92"/>
    <w:rsid w:val="004D4E35"/>
    <w:rsid w:val="004D7144"/>
    <w:rsid w:val="004E43FA"/>
    <w:rsid w:val="004E4821"/>
    <w:rsid w:val="004E7623"/>
    <w:rsid w:val="004F04F2"/>
    <w:rsid w:val="004F1BFB"/>
    <w:rsid w:val="004F55D5"/>
    <w:rsid w:val="00502375"/>
    <w:rsid w:val="005031F5"/>
    <w:rsid w:val="005036BA"/>
    <w:rsid w:val="00503BC7"/>
    <w:rsid w:val="00505467"/>
    <w:rsid w:val="00506BC1"/>
    <w:rsid w:val="00510693"/>
    <w:rsid w:val="005106BF"/>
    <w:rsid w:val="0051462F"/>
    <w:rsid w:val="005155D8"/>
    <w:rsid w:val="005202DE"/>
    <w:rsid w:val="00522507"/>
    <w:rsid w:val="00522D04"/>
    <w:rsid w:val="005249D6"/>
    <w:rsid w:val="0052717B"/>
    <w:rsid w:val="0053336A"/>
    <w:rsid w:val="0053481A"/>
    <w:rsid w:val="00535321"/>
    <w:rsid w:val="00535D79"/>
    <w:rsid w:val="0054183A"/>
    <w:rsid w:val="00542286"/>
    <w:rsid w:val="0054666D"/>
    <w:rsid w:val="00547FC6"/>
    <w:rsid w:val="0055063C"/>
    <w:rsid w:val="005607D4"/>
    <w:rsid w:val="005611E4"/>
    <w:rsid w:val="005662B4"/>
    <w:rsid w:val="005754BA"/>
    <w:rsid w:val="0058792E"/>
    <w:rsid w:val="0059090D"/>
    <w:rsid w:val="00593AD5"/>
    <w:rsid w:val="00594EEC"/>
    <w:rsid w:val="005B2033"/>
    <w:rsid w:val="005B46D2"/>
    <w:rsid w:val="005C259F"/>
    <w:rsid w:val="005C3797"/>
    <w:rsid w:val="005C5A6D"/>
    <w:rsid w:val="005D725B"/>
    <w:rsid w:val="005E050C"/>
    <w:rsid w:val="005F16CC"/>
    <w:rsid w:val="00600A97"/>
    <w:rsid w:val="0060109E"/>
    <w:rsid w:val="00607124"/>
    <w:rsid w:val="0061182F"/>
    <w:rsid w:val="00613766"/>
    <w:rsid w:val="00614BC9"/>
    <w:rsid w:val="006210C6"/>
    <w:rsid w:val="00625E55"/>
    <w:rsid w:val="00632FE7"/>
    <w:rsid w:val="00642FD4"/>
    <w:rsid w:val="00643898"/>
    <w:rsid w:val="00647578"/>
    <w:rsid w:val="006503CE"/>
    <w:rsid w:val="00655474"/>
    <w:rsid w:val="00672FD3"/>
    <w:rsid w:val="00682F7E"/>
    <w:rsid w:val="0068529E"/>
    <w:rsid w:val="00697AD1"/>
    <w:rsid w:val="006A01FC"/>
    <w:rsid w:val="006A039F"/>
    <w:rsid w:val="006A0571"/>
    <w:rsid w:val="006B116C"/>
    <w:rsid w:val="006B1B00"/>
    <w:rsid w:val="006C6975"/>
    <w:rsid w:val="006D32FE"/>
    <w:rsid w:val="006E39D0"/>
    <w:rsid w:val="006F3FA1"/>
    <w:rsid w:val="006F79BB"/>
    <w:rsid w:val="00703EAA"/>
    <w:rsid w:val="00711904"/>
    <w:rsid w:val="00715C66"/>
    <w:rsid w:val="00717C4F"/>
    <w:rsid w:val="0072048C"/>
    <w:rsid w:val="007266E0"/>
    <w:rsid w:val="00734BD3"/>
    <w:rsid w:val="00742BDC"/>
    <w:rsid w:val="00750631"/>
    <w:rsid w:val="00752058"/>
    <w:rsid w:val="007557B9"/>
    <w:rsid w:val="0076027C"/>
    <w:rsid w:val="007639C8"/>
    <w:rsid w:val="00784C32"/>
    <w:rsid w:val="00785539"/>
    <w:rsid w:val="00787175"/>
    <w:rsid w:val="007872B4"/>
    <w:rsid w:val="00791D49"/>
    <w:rsid w:val="00795057"/>
    <w:rsid w:val="007954F5"/>
    <w:rsid w:val="007A1F00"/>
    <w:rsid w:val="007A26EF"/>
    <w:rsid w:val="007A455E"/>
    <w:rsid w:val="007A571B"/>
    <w:rsid w:val="007B57C5"/>
    <w:rsid w:val="007D3C21"/>
    <w:rsid w:val="007E1F5A"/>
    <w:rsid w:val="007E466A"/>
    <w:rsid w:val="007E65E6"/>
    <w:rsid w:val="007F2B5A"/>
    <w:rsid w:val="007F5477"/>
    <w:rsid w:val="00806B02"/>
    <w:rsid w:val="0081464D"/>
    <w:rsid w:val="00820764"/>
    <w:rsid w:val="008312EC"/>
    <w:rsid w:val="00832E44"/>
    <w:rsid w:val="00837FAF"/>
    <w:rsid w:val="00851667"/>
    <w:rsid w:val="00853C3B"/>
    <w:rsid w:val="00865318"/>
    <w:rsid w:val="00873D7B"/>
    <w:rsid w:val="008741FD"/>
    <w:rsid w:val="00880687"/>
    <w:rsid w:val="00880DFE"/>
    <w:rsid w:val="00893DB2"/>
    <w:rsid w:val="008A0FF1"/>
    <w:rsid w:val="008B245F"/>
    <w:rsid w:val="008B37CB"/>
    <w:rsid w:val="008B5243"/>
    <w:rsid w:val="008B52D1"/>
    <w:rsid w:val="008C01F0"/>
    <w:rsid w:val="008C12D1"/>
    <w:rsid w:val="008C1E9C"/>
    <w:rsid w:val="008C39DB"/>
    <w:rsid w:val="008C3EB0"/>
    <w:rsid w:val="008C7254"/>
    <w:rsid w:val="008D0355"/>
    <w:rsid w:val="008D3095"/>
    <w:rsid w:val="008D4C36"/>
    <w:rsid w:val="008E05EA"/>
    <w:rsid w:val="008F0CC9"/>
    <w:rsid w:val="008F1BCE"/>
    <w:rsid w:val="008F3F19"/>
    <w:rsid w:val="00901002"/>
    <w:rsid w:val="00904E77"/>
    <w:rsid w:val="00916B03"/>
    <w:rsid w:val="00921D81"/>
    <w:rsid w:val="00922F84"/>
    <w:rsid w:val="009261F1"/>
    <w:rsid w:val="00935AEE"/>
    <w:rsid w:val="00936635"/>
    <w:rsid w:val="00941230"/>
    <w:rsid w:val="009426A9"/>
    <w:rsid w:val="00944ED6"/>
    <w:rsid w:val="00962482"/>
    <w:rsid w:val="00962756"/>
    <w:rsid w:val="00973C3E"/>
    <w:rsid w:val="00976B6C"/>
    <w:rsid w:val="0097751F"/>
    <w:rsid w:val="0098424D"/>
    <w:rsid w:val="009A25A5"/>
    <w:rsid w:val="009A2789"/>
    <w:rsid w:val="009A32BC"/>
    <w:rsid w:val="009B0E86"/>
    <w:rsid w:val="009C142E"/>
    <w:rsid w:val="009C423D"/>
    <w:rsid w:val="009F232B"/>
    <w:rsid w:val="009F37E9"/>
    <w:rsid w:val="009F685E"/>
    <w:rsid w:val="009F725F"/>
    <w:rsid w:val="00A0274E"/>
    <w:rsid w:val="00A113A1"/>
    <w:rsid w:val="00A13CCC"/>
    <w:rsid w:val="00A1590D"/>
    <w:rsid w:val="00A15CA3"/>
    <w:rsid w:val="00A17723"/>
    <w:rsid w:val="00A21A23"/>
    <w:rsid w:val="00A245EA"/>
    <w:rsid w:val="00A27303"/>
    <w:rsid w:val="00A33C77"/>
    <w:rsid w:val="00A34791"/>
    <w:rsid w:val="00A36260"/>
    <w:rsid w:val="00A36D12"/>
    <w:rsid w:val="00A4127D"/>
    <w:rsid w:val="00A43C83"/>
    <w:rsid w:val="00A476C3"/>
    <w:rsid w:val="00A518DA"/>
    <w:rsid w:val="00A6351B"/>
    <w:rsid w:val="00A6574A"/>
    <w:rsid w:val="00A679A1"/>
    <w:rsid w:val="00A72D48"/>
    <w:rsid w:val="00A73CBE"/>
    <w:rsid w:val="00A74397"/>
    <w:rsid w:val="00A7644F"/>
    <w:rsid w:val="00A775CA"/>
    <w:rsid w:val="00A77A24"/>
    <w:rsid w:val="00A80ABA"/>
    <w:rsid w:val="00A82906"/>
    <w:rsid w:val="00A8393E"/>
    <w:rsid w:val="00A91559"/>
    <w:rsid w:val="00AA3341"/>
    <w:rsid w:val="00AB5548"/>
    <w:rsid w:val="00AB636E"/>
    <w:rsid w:val="00AC6DB5"/>
    <w:rsid w:val="00AD4976"/>
    <w:rsid w:val="00AD5810"/>
    <w:rsid w:val="00AD7467"/>
    <w:rsid w:val="00AD7B48"/>
    <w:rsid w:val="00AF293F"/>
    <w:rsid w:val="00B00589"/>
    <w:rsid w:val="00B06ECD"/>
    <w:rsid w:val="00B11968"/>
    <w:rsid w:val="00B1483D"/>
    <w:rsid w:val="00B17504"/>
    <w:rsid w:val="00B17670"/>
    <w:rsid w:val="00B24DA6"/>
    <w:rsid w:val="00B361F5"/>
    <w:rsid w:val="00B53364"/>
    <w:rsid w:val="00B558A9"/>
    <w:rsid w:val="00B63A0B"/>
    <w:rsid w:val="00B66B29"/>
    <w:rsid w:val="00B67951"/>
    <w:rsid w:val="00B700BD"/>
    <w:rsid w:val="00B71C4F"/>
    <w:rsid w:val="00B80732"/>
    <w:rsid w:val="00B82706"/>
    <w:rsid w:val="00B836E7"/>
    <w:rsid w:val="00B85BBD"/>
    <w:rsid w:val="00B8664D"/>
    <w:rsid w:val="00B91661"/>
    <w:rsid w:val="00B9244A"/>
    <w:rsid w:val="00B93AEF"/>
    <w:rsid w:val="00B96CE0"/>
    <w:rsid w:val="00BA0637"/>
    <w:rsid w:val="00BA109F"/>
    <w:rsid w:val="00BA38C0"/>
    <w:rsid w:val="00BA3E50"/>
    <w:rsid w:val="00BA6421"/>
    <w:rsid w:val="00BB7E34"/>
    <w:rsid w:val="00BD21DB"/>
    <w:rsid w:val="00BD6422"/>
    <w:rsid w:val="00BE0A48"/>
    <w:rsid w:val="00BE15B0"/>
    <w:rsid w:val="00BE16F7"/>
    <w:rsid w:val="00BF2103"/>
    <w:rsid w:val="00BF2129"/>
    <w:rsid w:val="00BF525B"/>
    <w:rsid w:val="00C02C1C"/>
    <w:rsid w:val="00C21BDB"/>
    <w:rsid w:val="00C220BA"/>
    <w:rsid w:val="00C24B92"/>
    <w:rsid w:val="00C276B9"/>
    <w:rsid w:val="00C30271"/>
    <w:rsid w:val="00C477AF"/>
    <w:rsid w:val="00C51C21"/>
    <w:rsid w:val="00C552AF"/>
    <w:rsid w:val="00C64810"/>
    <w:rsid w:val="00C648B0"/>
    <w:rsid w:val="00C669B0"/>
    <w:rsid w:val="00C67840"/>
    <w:rsid w:val="00C67E48"/>
    <w:rsid w:val="00C71665"/>
    <w:rsid w:val="00C76374"/>
    <w:rsid w:val="00C76AA6"/>
    <w:rsid w:val="00C80E06"/>
    <w:rsid w:val="00C828B1"/>
    <w:rsid w:val="00C86E99"/>
    <w:rsid w:val="00C926CC"/>
    <w:rsid w:val="00C92E60"/>
    <w:rsid w:val="00C93266"/>
    <w:rsid w:val="00CA1CC7"/>
    <w:rsid w:val="00CB10DC"/>
    <w:rsid w:val="00CB384D"/>
    <w:rsid w:val="00CB6C3B"/>
    <w:rsid w:val="00CD0667"/>
    <w:rsid w:val="00CD1EE8"/>
    <w:rsid w:val="00CD4A1B"/>
    <w:rsid w:val="00CE2C2A"/>
    <w:rsid w:val="00CE7CC4"/>
    <w:rsid w:val="00CF251E"/>
    <w:rsid w:val="00D16176"/>
    <w:rsid w:val="00D16E79"/>
    <w:rsid w:val="00D23722"/>
    <w:rsid w:val="00D263E2"/>
    <w:rsid w:val="00D4385B"/>
    <w:rsid w:val="00D438CB"/>
    <w:rsid w:val="00D4750D"/>
    <w:rsid w:val="00D50E54"/>
    <w:rsid w:val="00D5143B"/>
    <w:rsid w:val="00D5240C"/>
    <w:rsid w:val="00D63474"/>
    <w:rsid w:val="00D64E62"/>
    <w:rsid w:val="00D67DEF"/>
    <w:rsid w:val="00D70D59"/>
    <w:rsid w:val="00D76B64"/>
    <w:rsid w:val="00D80258"/>
    <w:rsid w:val="00D841DC"/>
    <w:rsid w:val="00D87E81"/>
    <w:rsid w:val="00D90034"/>
    <w:rsid w:val="00DA1091"/>
    <w:rsid w:val="00DA2E24"/>
    <w:rsid w:val="00DA2ED7"/>
    <w:rsid w:val="00DA3D7F"/>
    <w:rsid w:val="00DB2111"/>
    <w:rsid w:val="00DB414E"/>
    <w:rsid w:val="00DB42DB"/>
    <w:rsid w:val="00DC1443"/>
    <w:rsid w:val="00DC5A53"/>
    <w:rsid w:val="00DC690D"/>
    <w:rsid w:val="00DD51A2"/>
    <w:rsid w:val="00DE0962"/>
    <w:rsid w:val="00DE0DA3"/>
    <w:rsid w:val="00DE5434"/>
    <w:rsid w:val="00DE671D"/>
    <w:rsid w:val="00DE6AF7"/>
    <w:rsid w:val="00DF0ABA"/>
    <w:rsid w:val="00DF18B3"/>
    <w:rsid w:val="00DF515F"/>
    <w:rsid w:val="00E000B4"/>
    <w:rsid w:val="00E1007F"/>
    <w:rsid w:val="00E10F6D"/>
    <w:rsid w:val="00E1156E"/>
    <w:rsid w:val="00E11C20"/>
    <w:rsid w:val="00E12126"/>
    <w:rsid w:val="00E14D0A"/>
    <w:rsid w:val="00E16FFF"/>
    <w:rsid w:val="00E2251C"/>
    <w:rsid w:val="00E31369"/>
    <w:rsid w:val="00E33888"/>
    <w:rsid w:val="00E36A9A"/>
    <w:rsid w:val="00E37F07"/>
    <w:rsid w:val="00E50870"/>
    <w:rsid w:val="00E51F9E"/>
    <w:rsid w:val="00E619BE"/>
    <w:rsid w:val="00E61AAA"/>
    <w:rsid w:val="00E635C7"/>
    <w:rsid w:val="00E707B7"/>
    <w:rsid w:val="00E76DBE"/>
    <w:rsid w:val="00E84AE5"/>
    <w:rsid w:val="00EA0476"/>
    <w:rsid w:val="00EA07E5"/>
    <w:rsid w:val="00EB160B"/>
    <w:rsid w:val="00EB39DF"/>
    <w:rsid w:val="00EB6681"/>
    <w:rsid w:val="00EC067F"/>
    <w:rsid w:val="00EC073F"/>
    <w:rsid w:val="00EC1CED"/>
    <w:rsid w:val="00EC370C"/>
    <w:rsid w:val="00EC4210"/>
    <w:rsid w:val="00ED62AF"/>
    <w:rsid w:val="00EE6B6A"/>
    <w:rsid w:val="00EE74EE"/>
    <w:rsid w:val="00EF35B5"/>
    <w:rsid w:val="00EF4B36"/>
    <w:rsid w:val="00EF7903"/>
    <w:rsid w:val="00F00F49"/>
    <w:rsid w:val="00F03A0D"/>
    <w:rsid w:val="00F06536"/>
    <w:rsid w:val="00F12944"/>
    <w:rsid w:val="00F1634B"/>
    <w:rsid w:val="00F21FF5"/>
    <w:rsid w:val="00F22AFD"/>
    <w:rsid w:val="00F231DC"/>
    <w:rsid w:val="00F24BA7"/>
    <w:rsid w:val="00F31BE5"/>
    <w:rsid w:val="00F33B90"/>
    <w:rsid w:val="00F421C8"/>
    <w:rsid w:val="00F43294"/>
    <w:rsid w:val="00F44791"/>
    <w:rsid w:val="00F5067C"/>
    <w:rsid w:val="00F57CA7"/>
    <w:rsid w:val="00F71A85"/>
    <w:rsid w:val="00F7482B"/>
    <w:rsid w:val="00F8039E"/>
    <w:rsid w:val="00F81BA0"/>
    <w:rsid w:val="00F86076"/>
    <w:rsid w:val="00FA0351"/>
    <w:rsid w:val="00FB46E6"/>
    <w:rsid w:val="00FB7139"/>
    <w:rsid w:val="00FC4835"/>
    <w:rsid w:val="00FD100A"/>
    <w:rsid w:val="00FD1CAA"/>
    <w:rsid w:val="00FD1E5C"/>
    <w:rsid w:val="00FD70D0"/>
    <w:rsid w:val="00FF07A9"/>
    <w:rsid w:val="00FF0817"/>
    <w:rsid w:val="00FF3F63"/>
    <w:rsid w:val="00FF57A4"/>
    <w:rsid w:val="00FF6497"/>
    <w:rsid w:val="00FF79B2"/>
    <w:rsid w:val="0501B05F"/>
    <w:rsid w:val="2CA7C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D57D8"/>
  <w15:docId w15:val="{6AA987B4-69D1-4E33-8B41-1B4DE77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B63A0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styleId="af4">
    <w:name w:val="Unresolved Mention"/>
    <w:basedOn w:val="a0"/>
    <w:uiPriority w:val="99"/>
    <w:semiHidden/>
    <w:unhideWhenUsed/>
    <w:rsid w:val="00A4127D"/>
    <w:rPr>
      <w:color w:val="605E5C"/>
      <w:shd w:val="clear" w:color="auto" w:fill="E1DFDD"/>
    </w:rPr>
  </w:style>
  <w:style w:type="character" w:customStyle="1" w:styleId="4Char">
    <w:name w:val="제목 4 Char"/>
    <w:basedOn w:val="a0"/>
    <w:link w:val="4"/>
    <w:uiPriority w:val="9"/>
    <w:rsid w:val="00B63A0B"/>
    <w:rPr>
      <w:b/>
      <w:bCs/>
    </w:rPr>
  </w:style>
  <w:style w:type="paragraph" w:styleId="af5">
    <w:name w:val="annotation subject"/>
    <w:basedOn w:val="af1"/>
    <w:next w:val="af1"/>
    <w:link w:val="Char5"/>
    <w:uiPriority w:val="99"/>
    <w:semiHidden/>
    <w:unhideWhenUsed/>
    <w:rsid w:val="00682F7E"/>
    <w:rPr>
      <w:b/>
      <w:bCs/>
    </w:rPr>
  </w:style>
  <w:style w:type="character" w:customStyle="1" w:styleId="Char5">
    <w:name w:val="메모 주제 Char"/>
    <w:basedOn w:val="Char3"/>
    <w:link w:val="af5"/>
    <w:uiPriority w:val="99"/>
    <w:semiHidden/>
    <w:rsid w:val="00682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axCatchAll xmlns="ae7ac70a-1cc2-41c2-9d13-f7e83872a97a">
      <Value>27</Value>
    </TaxCatchAll>
    <Version_x0020_Tree_x0020_Root_x0020_Object xmlns="9a0aabef-1fc0-46b7-b647-e94c711a7d4b" xsi:nil="true"/>
    <lcf76f155ced4ddcb4097134ff3c332f xmlns="9a0aabef-1fc0-46b7-b647-e94c711a7d4b" xsi:nil="true"/>
    <_dlc_DocId xmlns="ae7ac70a-1cc2-41c2-9d13-f7e83872a97a">OPUS-1663038392-587570</_dlc_DocId>
    <_dlc_DocIdUrl xmlns="ae7ac70a-1cc2-41c2-9d13-f7e83872a97a">
      <Url>https://hanmicokr.sharepoint.com/sites/REQT_1463205503853/_layouts/15/DocIdRedir.aspx?ID=OPUS-1663038392-587570</Url>
      <Description>OPUS-1663038392-587570</Description>
    </_dlc_DocIdUrl>
  </documentManagement>
</p:properties>
</file>

<file path=customXml/itemProps1.xml><?xml version="1.0" encoding="utf-8"?>
<ds:datastoreItem xmlns:ds="http://schemas.openxmlformats.org/officeDocument/2006/customXml" ds:itemID="{A4134D49-F250-4727-98CF-01C648B01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C488B-E0A5-400B-BFE9-5D7B58C20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5D8B4-1A51-4F33-8EF9-DFC84A05A7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31562E-6F83-4B23-9CE8-65BDF30C1388}">
  <ds:schemaRefs>
    <ds:schemaRef ds:uri="ae7ac70a-1cc2-41c2-9d13-f7e83872a97a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a0aabef-1fc0-46b7-b647-e94c711a7d4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422</Words>
  <Characters>1581</Characters>
  <Application>Microsoft Office Word</Application>
  <DocSecurity>0</DocSecurity>
  <Lines>65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김예지G[Hanmi Pharm](한미사이언스/홍보그룹)</dc:creator>
  <cp:keywords/>
  <dc:description/>
  <cp:lastModifiedBy>최양환[Yanghwan Choi](한미사이언스/IR그룹)</cp:lastModifiedBy>
  <cp:revision>10</cp:revision>
  <cp:lastPrinted>2025-12-17T01:08:00Z</cp:lastPrinted>
  <dcterms:created xsi:type="dcterms:W3CDTF">2025-12-17T00:48:00Z</dcterms:created>
  <dcterms:modified xsi:type="dcterms:W3CDTF">2025-12-17T07:27:00Z</dcterms:modified>
  <cp:version>1300.0100.01</cp:ver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Modified By1">
    <vt:lpwstr>196</vt:lpwstr>
  </op:property>
  <op:property fmtid="{D5CDD505-2E9C-101B-9397-08002B2CF9AE}" pid="4" name="Created By1">
    <vt:lpwstr>196</vt:lpwstr>
  </op:property>
  <op:property fmtid="{D5CDD505-2E9C-101B-9397-08002B2CF9AE}" pid="5" name="_dlc_DocIdItemGuid">
    <vt:lpwstr>2131eb56-7bf4-4e68-b045-829d50b1ea20</vt:lpwstr>
  </op:property>
  <op:property fmtid="{D5CDD505-2E9C-101B-9397-08002B2CF9AE}" pid="6" name="MediaServiceImageTags">
    <vt:lpwstr/>
  </op:property>
  <op:property fmtid="{D5CDD505-2E9C-101B-9397-08002B2CF9AE}" pid="7" name="RevIMBCS">
    <vt:lpwstr>27;#아카이빙 파일|06c27849-112f-4b64-9aa0-734f531c0582</vt:lpwstr>
  </op:property>
  <op:property fmtid="{D5CDD505-2E9C-101B-9397-08002B2CF9AE}" pid="8" name="docLang">
    <vt:lpwstr>ko</vt:lpwstr>
  </op:property>
</op:Properties>
</file>