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09952" w14:textId="77777777" w:rsidR="00032558" w:rsidRDefault="00032558" w:rsidP="00032558">
      <w:pPr>
        <w:spacing w:after="0" w:line="180" w:lineRule="auto"/>
        <w:rPr>
          <w:rFonts w:ascii="맑은 고딕" w:eastAsia="맑은 고딕" w:hAnsi="맑은 고딕" w:cs="Times New Roman"/>
          <w:b/>
          <w:bCs/>
          <w:color w:val="EE0000"/>
          <w:spacing w:val="-30"/>
          <w:position w:val="-6"/>
          <w:szCs w:val="20"/>
        </w:rPr>
      </w:pPr>
      <w:r w:rsidRPr="00471AF9">
        <w:rPr>
          <w:rFonts w:ascii="맑은 고딕" w:eastAsia="맑은 고딕" w:hAnsi="맑은 고딕" w:cs="Times New Roman" w:hint="eastAsia"/>
          <w:b/>
          <w:bCs/>
          <w:color w:val="EE0000"/>
          <w:spacing w:val="-30"/>
          <w:position w:val="-6"/>
          <w:szCs w:val="20"/>
        </w:rPr>
        <w:t>[전문 언론 배포용]</w:t>
      </w:r>
    </w:p>
    <w:p w14:paraId="1B16B63C" w14:textId="77777777" w:rsidR="00032558" w:rsidRPr="00471AF9" w:rsidRDefault="00032558" w:rsidP="00032558">
      <w:pPr>
        <w:spacing w:after="0" w:line="180" w:lineRule="auto"/>
        <w:rPr>
          <w:rFonts w:ascii="맑은 고딕" w:eastAsia="맑은 고딕" w:hAnsi="맑은 고딕" w:cs="Times New Roman"/>
          <w:b/>
          <w:bCs/>
          <w:color w:val="EE0000"/>
          <w:spacing w:val="-30"/>
          <w:position w:val="-6"/>
          <w:sz w:val="10"/>
          <w:szCs w:val="10"/>
        </w:rPr>
      </w:pPr>
    </w:p>
    <w:p w14:paraId="23FB0491" w14:textId="05983BDE" w:rsidR="00456371" w:rsidRPr="00996474" w:rsidRDefault="00245C5E" w:rsidP="00081975">
      <w:pPr>
        <w:spacing w:after="0" w:line="180" w:lineRule="auto"/>
        <w:rPr>
          <w:rFonts w:ascii="맑은 고딕" w:eastAsia="맑은 고딕" w:hAnsi="맑은 고딕" w:cs="Times New Roman"/>
          <w:b/>
          <w:bCs/>
          <w:color w:val="0070C0"/>
          <w:spacing w:val="-38"/>
          <w:position w:val="-6"/>
          <w:sz w:val="36"/>
          <w:szCs w:val="36"/>
        </w:rPr>
      </w:pPr>
      <w:r w:rsidRPr="00996474">
        <w:rPr>
          <w:rFonts w:ascii="맑은 고딕" w:eastAsia="맑은 고딕" w:hAnsi="맑은 고딕" w:cs="Times New Roman" w:hint="eastAsia"/>
          <w:b/>
          <w:bCs/>
          <w:color w:val="0070C0"/>
          <w:spacing w:val="-38"/>
          <w:position w:val="-6"/>
          <w:sz w:val="36"/>
          <w:szCs w:val="36"/>
        </w:rPr>
        <w:t>한미</w:t>
      </w:r>
      <w:r w:rsidR="006D7C9A" w:rsidRPr="00996474">
        <w:rPr>
          <w:rFonts w:ascii="맑은 고딕" w:eastAsia="맑은 고딕" w:hAnsi="맑은 고딕" w:cs="Times New Roman" w:hint="eastAsia"/>
          <w:b/>
          <w:bCs/>
          <w:color w:val="0070C0"/>
          <w:spacing w:val="-38"/>
          <w:position w:val="-6"/>
          <w:sz w:val="36"/>
          <w:szCs w:val="36"/>
        </w:rPr>
        <w:t xml:space="preserve"> </w:t>
      </w:r>
      <w:r w:rsidR="00BD7021" w:rsidRPr="00996474">
        <w:rPr>
          <w:rFonts w:ascii="맑은 고딕" w:eastAsia="맑은 고딕" w:hAnsi="맑은 고딕" w:cs="Times New Roman" w:hint="eastAsia"/>
          <w:b/>
          <w:bCs/>
          <w:color w:val="0070C0"/>
          <w:spacing w:val="-38"/>
          <w:position w:val="-6"/>
          <w:sz w:val="36"/>
          <w:szCs w:val="36"/>
        </w:rPr>
        <w:t xml:space="preserve">쌍두마차 </w:t>
      </w:r>
      <w:r w:rsidR="00C071FD" w:rsidRPr="00996474">
        <w:rPr>
          <w:rFonts w:ascii="맑은 고딕" w:eastAsia="맑은 고딕" w:hAnsi="맑은 고딕" w:cs="Times New Roman"/>
          <w:b/>
          <w:bCs/>
          <w:color w:val="0070C0"/>
          <w:spacing w:val="-38"/>
          <w:position w:val="-6"/>
          <w:sz w:val="36"/>
          <w:szCs w:val="36"/>
        </w:rPr>
        <w:t>‘</w:t>
      </w:r>
      <w:r w:rsidR="00932982" w:rsidRPr="00996474">
        <w:rPr>
          <w:rFonts w:ascii="맑은 고딕" w:eastAsia="맑은 고딕" w:hAnsi="맑은 고딕" w:cs="Times New Roman"/>
          <w:b/>
          <w:bCs/>
          <w:color w:val="0070C0"/>
          <w:spacing w:val="-38"/>
          <w:position w:val="-6"/>
          <w:sz w:val="36"/>
          <w:szCs w:val="36"/>
        </w:rPr>
        <w:t>아모프렐</w:t>
      </w:r>
      <w:r w:rsidR="00BD7021" w:rsidRPr="00996474">
        <w:rPr>
          <w:rFonts w:ascii="맑은 고딕" w:eastAsia="맑은 고딕" w:hAnsi="맑은 고딕" w:cs="Times New Roman"/>
          <w:b/>
          <w:bCs/>
          <w:color w:val="0070C0"/>
          <w:spacing w:val="-38"/>
          <w:position w:val="-6"/>
          <w:sz w:val="36"/>
          <w:szCs w:val="36"/>
        </w:rPr>
        <w:t>’</w:t>
      </w:r>
      <w:r w:rsidR="005F58FE" w:rsidRPr="00996474">
        <w:rPr>
          <w:rFonts w:ascii="맑은 고딕" w:eastAsia="맑은 고딕" w:hAnsi="맑은 고딕" w:cs="Times New Roman" w:hint="eastAsia"/>
          <w:b/>
          <w:bCs/>
          <w:color w:val="0070C0"/>
          <w:spacing w:val="-38"/>
          <w:position w:val="-6"/>
          <w:sz w:val="36"/>
          <w:szCs w:val="36"/>
        </w:rPr>
        <w:t>·</w:t>
      </w:r>
      <w:r w:rsidR="00BD7021" w:rsidRPr="00996474">
        <w:rPr>
          <w:rFonts w:ascii="맑은 고딕" w:eastAsia="맑은 고딕" w:hAnsi="맑은 고딕" w:cs="Times New Roman"/>
          <w:b/>
          <w:bCs/>
          <w:color w:val="0070C0"/>
          <w:spacing w:val="-38"/>
          <w:position w:val="-6"/>
          <w:sz w:val="36"/>
          <w:szCs w:val="36"/>
        </w:rPr>
        <w:t>‘</w:t>
      </w:r>
      <w:r w:rsidR="00DF029E" w:rsidRPr="00996474">
        <w:rPr>
          <w:rFonts w:ascii="맑은 고딕" w:eastAsia="맑은 고딕" w:hAnsi="맑은 고딕" w:cs="Times New Roman" w:hint="eastAsia"/>
          <w:b/>
          <w:bCs/>
          <w:color w:val="0070C0"/>
          <w:spacing w:val="-38"/>
          <w:position w:val="-6"/>
          <w:sz w:val="36"/>
          <w:szCs w:val="36"/>
        </w:rPr>
        <w:t>로수젯</w:t>
      </w:r>
      <w:r w:rsidR="00934161" w:rsidRPr="00996474">
        <w:rPr>
          <w:rFonts w:ascii="맑은 고딕" w:eastAsia="맑은 고딕" w:hAnsi="맑은 고딕" w:cs="Times New Roman"/>
          <w:b/>
          <w:bCs/>
          <w:color w:val="0070C0"/>
          <w:spacing w:val="-38"/>
          <w:position w:val="-6"/>
          <w:sz w:val="36"/>
          <w:szCs w:val="36"/>
        </w:rPr>
        <w:t>’</w:t>
      </w:r>
      <w:r w:rsidR="00F91562" w:rsidRPr="00996474">
        <w:rPr>
          <w:rFonts w:ascii="맑은 고딕" w:eastAsia="맑은 고딕" w:hAnsi="맑은 고딕" w:cs="Times New Roman" w:hint="eastAsia"/>
          <w:b/>
          <w:bCs/>
          <w:color w:val="0070C0"/>
          <w:spacing w:val="-38"/>
          <w:position w:val="-6"/>
          <w:sz w:val="36"/>
          <w:szCs w:val="36"/>
        </w:rPr>
        <w:t xml:space="preserve">, </w:t>
      </w:r>
      <w:r w:rsidR="00996474" w:rsidRPr="00996474">
        <w:rPr>
          <w:rFonts w:ascii="맑은 고딕" w:eastAsia="맑은 고딕" w:hAnsi="맑은 고딕" w:cs="Times New Roman" w:hint="eastAsia"/>
          <w:b/>
          <w:bCs/>
          <w:color w:val="0070C0"/>
          <w:spacing w:val="-38"/>
          <w:position w:val="-6"/>
          <w:sz w:val="36"/>
          <w:szCs w:val="36"/>
        </w:rPr>
        <w:t>임상적</w:t>
      </w:r>
      <w:r w:rsidR="00B01829" w:rsidRPr="00996474">
        <w:rPr>
          <w:rFonts w:ascii="맑은 고딕" w:eastAsia="맑은 고딕" w:hAnsi="맑은 고딕" w:cs="Times New Roman" w:hint="eastAsia"/>
          <w:b/>
          <w:bCs/>
          <w:color w:val="0070C0"/>
          <w:spacing w:val="-38"/>
          <w:position w:val="-6"/>
          <w:sz w:val="36"/>
          <w:szCs w:val="36"/>
        </w:rPr>
        <w:t xml:space="preserve"> 유</w:t>
      </w:r>
      <w:r w:rsidR="00996474" w:rsidRPr="00996474">
        <w:rPr>
          <w:rFonts w:ascii="맑은 고딕" w:eastAsia="맑은 고딕" w:hAnsi="맑은 고딕" w:cs="Times New Roman" w:hint="eastAsia"/>
          <w:b/>
          <w:bCs/>
          <w:color w:val="0070C0"/>
          <w:spacing w:val="-38"/>
          <w:position w:val="-6"/>
          <w:sz w:val="36"/>
          <w:szCs w:val="36"/>
        </w:rPr>
        <w:t>용</w:t>
      </w:r>
      <w:r w:rsidR="00B01829" w:rsidRPr="00996474">
        <w:rPr>
          <w:rFonts w:ascii="맑은 고딕" w:eastAsia="맑은 고딕" w:hAnsi="맑은 고딕" w:cs="Times New Roman" w:hint="eastAsia"/>
          <w:b/>
          <w:bCs/>
          <w:color w:val="0070C0"/>
          <w:spacing w:val="-38"/>
          <w:position w:val="-6"/>
          <w:sz w:val="36"/>
          <w:szCs w:val="36"/>
        </w:rPr>
        <w:t>성 확인</w:t>
      </w:r>
    </w:p>
    <w:p w14:paraId="6FEAF209" w14:textId="72F9F609" w:rsidR="00456371" w:rsidRPr="00B01829" w:rsidRDefault="00456371">
      <w:pPr>
        <w:spacing w:after="0" w:line="180" w:lineRule="auto"/>
        <w:rPr>
          <w:rFonts w:ascii="Helvetica Neue" w:hAnsi="Helvetica Neue"/>
          <w:b/>
          <w:bCs/>
          <w:color w:val="000000"/>
          <w:sz w:val="16"/>
          <w:szCs w:val="16"/>
        </w:rPr>
      </w:pPr>
    </w:p>
    <w:p w14:paraId="352C9213" w14:textId="0AC5F876" w:rsidR="00D3142F" w:rsidRPr="00B01829" w:rsidRDefault="0074607D" w:rsidP="00274795">
      <w:pPr>
        <w:spacing w:after="0" w:line="180" w:lineRule="auto"/>
        <w:rPr>
          <w:rFonts w:ascii="맑은 고딕" w:eastAsia="맑은 고딕" w:hAnsi="맑은 고딕" w:cs="Times New Roman"/>
          <w:b/>
          <w:sz w:val="22"/>
        </w:rPr>
      </w:pPr>
      <w:r>
        <w:rPr>
          <w:rFonts w:ascii="맑은 고딕" w:eastAsia="맑은 고딕" w:hAnsi="맑은 고딕" w:cs="Times New Roman" w:hint="eastAsia"/>
          <w:b/>
          <w:sz w:val="22"/>
        </w:rPr>
        <w:t>초</w:t>
      </w:r>
      <w:r w:rsidR="00B92DD0" w:rsidRPr="00B01829">
        <w:rPr>
          <w:rFonts w:ascii="맑은 고딕" w:eastAsia="맑은 고딕" w:hAnsi="맑은 고딕" w:cs="Times New Roman" w:hint="eastAsia"/>
          <w:b/>
          <w:sz w:val="22"/>
        </w:rPr>
        <w:t xml:space="preserve">저용량 3제 항고혈압제 </w:t>
      </w:r>
      <w:r w:rsidR="00746FFC" w:rsidRPr="00B01829">
        <w:rPr>
          <w:rFonts w:ascii="맑은 고딕" w:eastAsia="맑은 고딕" w:hAnsi="맑은 고딕" w:cs="Times New Roman"/>
          <w:b/>
          <w:sz w:val="22"/>
        </w:rPr>
        <w:t>‘</w:t>
      </w:r>
      <w:r w:rsidR="00B92DD0" w:rsidRPr="00B01829">
        <w:rPr>
          <w:rFonts w:ascii="맑은 고딕" w:eastAsia="맑은 고딕" w:hAnsi="맑은 고딕" w:cs="Times New Roman" w:hint="eastAsia"/>
          <w:b/>
          <w:sz w:val="22"/>
        </w:rPr>
        <w:t>아모프렐</w:t>
      </w:r>
      <w:r w:rsidR="00746FFC" w:rsidRPr="00B01829">
        <w:rPr>
          <w:rFonts w:ascii="맑은 고딕" w:eastAsia="맑은 고딕" w:hAnsi="맑은 고딕" w:cs="Times New Roman"/>
          <w:b/>
          <w:sz w:val="22"/>
        </w:rPr>
        <w:t>’</w:t>
      </w:r>
      <w:r w:rsidR="00B92DD0" w:rsidRPr="00B01829">
        <w:rPr>
          <w:rFonts w:ascii="맑은 고딕" w:eastAsia="맑은 고딕" w:hAnsi="맑은 고딕" w:cs="Times New Roman" w:hint="eastAsia"/>
          <w:b/>
          <w:sz w:val="22"/>
        </w:rPr>
        <w:t xml:space="preserve">, </w:t>
      </w:r>
      <w:r w:rsidR="0088621F">
        <w:rPr>
          <w:rFonts w:ascii="맑은 고딕" w:eastAsia="맑은 고딕" w:hAnsi="맑은 고딕" w:cs="Times New Roman" w:hint="eastAsia"/>
          <w:b/>
          <w:sz w:val="22"/>
        </w:rPr>
        <w:t xml:space="preserve">새로운 </w:t>
      </w:r>
      <w:r w:rsidR="00B92DD0" w:rsidRPr="00B01829">
        <w:rPr>
          <w:rFonts w:ascii="맑은 고딕" w:eastAsia="맑은 고딕" w:hAnsi="맑은 고딕" w:cs="Times New Roman" w:hint="eastAsia"/>
          <w:b/>
          <w:sz w:val="22"/>
        </w:rPr>
        <w:t xml:space="preserve">고혈압 초기 </w:t>
      </w:r>
      <w:r w:rsidR="00580768" w:rsidRPr="00B01829">
        <w:rPr>
          <w:rFonts w:ascii="맑은 고딕" w:eastAsia="맑은 고딕" w:hAnsi="맑은 고딕" w:cs="Times New Roman" w:hint="eastAsia"/>
          <w:b/>
          <w:sz w:val="22"/>
        </w:rPr>
        <w:t>치료</w:t>
      </w:r>
      <w:r w:rsidR="00B92DD0" w:rsidRPr="00B01829">
        <w:rPr>
          <w:rFonts w:ascii="맑은 고딕" w:eastAsia="맑은 고딕" w:hAnsi="맑은 고딕" w:cs="Times New Roman" w:hint="eastAsia"/>
          <w:b/>
          <w:sz w:val="22"/>
        </w:rPr>
        <w:t xml:space="preserve"> 옵션으로 주목</w:t>
      </w:r>
    </w:p>
    <w:p w14:paraId="09ECC2BD" w14:textId="1170C4CB" w:rsidR="00D3142F" w:rsidRDefault="00092505" w:rsidP="00D3142F">
      <w:pPr>
        <w:spacing w:after="0" w:line="180" w:lineRule="auto"/>
        <w:rPr>
          <w:rFonts w:ascii="맑은 고딕" w:eastAsia="맑은 고딕" w:hAnsi="맑은 고딕" w:cs="Times New Roman"/>
          <w:b/>
          <w:sz w:val="22"/>
        </w:rPr>
      </w:pPr>
      <w:r w:rsidRPr="00B01829">
        <w:rPr>
          <w:noProof/>
        </w:rPr>
        <w:drawing>
          <wp:anchor distT="0" distB="0" distL="114300" distR="114300" simplePos="0" relativeHeight="251658241" behindDoc="0" locked="0" layoutInCell="1" allowOverlap="1" wp14:anchorId="0E263104" wp14:editId="3FF4684A">
            <wp:simplePos x="0" y="0"/>
            <wp:positionH relativeFrom="margin">
              <wp:posOffset>508000</wp:posOffset>
            </wp:positionH>
            <wp:positionV relativeFrom="paragraph">
              <wp:posOffset>224790</wp:posOffset>
            </wp:positionV>
            <wp:extent cx="4787900" cy="3194050"/>
            <wp:effectExtent l="0" t="0" r="0" b="6350"/>
            <wp:wrapTopAndBottom/>
            <wp:docPr id="164123699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236992" name="그림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6FFC" w:rsidRPr="00B01829">
        <w:rPr>
          <w:rFonts w:ascii="맑은 고딕" w:eastAsia="맑은 고딕" w:hAnsi="맑은 고딕" w:cs="Times New Roman"/>
          <w:b/>
          <w:sz w:val="22"/>
        </w:rPr>
        <w:t>‘</w:t>
      </w:r>
      <w:r w:rsidR="00B92DD0" w:rsidRPr="00B01829">
        <w:rPr>
          <w:rFonts w:ascii="맑은 고딕" w:eastAsia="맑은 고딕" w:hAnsi="맑은 고딕" w:cs="Times New Roman" w:hint="eastAsia"/>
          <w:b/>
          <w:sz w:val="22"/>
        </w:rPr>
        <w:t>로수젯 10/2.5mg</w:t>
      </w:r>
      <w:r w:rsidR="00746FFC" w:rsidRPr="00B01829">
        <w:rPr>
          <w:rFonts w:ascii="맑은 고딕" w:eastAsia="맑은 고딕" w:hAnsi="맑은 고딕" w:cs="Times New Roman"/>
          <w:b/>
          <w:sz w:val="22"/>
        </w:rPr>
        <w:t>’</w:t>
      </w:r>
      <w:r w:rsidR="00B92DD0" w:rsidRPr="00B01829">
        <w:rPr>
          <w:rFonts w:ascii="맑은 고딕" w:eastAsia="맑은 고딕" w:hAnsi="맑은 고딕" w:cs="Times New Roman" w:hint="eastAsia"/>
          <w:b/>
          <w:sz w:val="22"/>
        </w:rPr>
        <w:t xml:space="preserve">, </w:t>
      </w:r>
      <w:r w:rsidR="002E1742" w:rsidRPr="00B01829">
        <w:rPr>
          <w:rFonts w:ascii="맑은 고딕" w:eastAsia="맑은 고딕" w:hAnsi="맑은 고딕" w:cs="Times New Roman" w:hint="eastAsia"/>
          <w:b/>
          <w:sz w:val="22"/>
        </w:rPr>
        <w:t>국내 2400여명</w:t>
      </w:r>
      <w:r w:rsidR="00B92DD0" w:rsidRPr="00B01829">
        <w:rPr>
          <w:rFonts w:ascii="맑은 고딕" w:eastAsia="맑은 고딕" w:hAnsi="맑은 고딕" w:cs="Times New Roman" w:hint="eastAsia"/>
          <w:b/>
          <w:sz w:val="22"/>
        </w:rPr>
        <w:t xml:space="preserve"> 대상</w:t>
      </w:r>
      <w:r w:rsidR="002E1742" w:rsidRPr="00B01829">
        <w:rPr>
          <w:rFonts w:ascii="맑은 고딕" w:eastAsia="맑은 고딕" w:hAnsi="맑은 고딕" w:cs="Times New Roman" w:hint="eastAsia"/>
          <w:b/>
          <w:sz w:val="22"/>
        </w:rPr>
        <w:t xml:space="preserve"> 임상</w:t>
      </w:r>
      <w:r w:rsidR="0088621F">
        <w:rPr>
          <w:rFonts w:ascii="맑은 고딕" w:eastAsia="맑은 고딕" w:hAnsi="맑은 고딕" w:cs="Times New Roman" w:hint="eastAsia"/>
          <w:b/>
          <w:sz w:val="22"/>
        </w:rPr>
        <w:t xml:space="preserve"> 연구</w:t>
      </w:r>
      <w:r w:rsidR="00580768" w:rsidRPr="00B01829">
        <w:rPr>
          <w:rFonts w:ascii="맑은 고딕" w:eastAsia="맑은 고딕" w:hAnsi="맑은 고딕" w:cs="Times New Roman" w:hint="eastAsia"/>
          <w:b/>
          <w:sz w:val="22"/>
        </w:rPr>
        <w:t xml:space="preserve"> 통해</w:t>
      </w:r>
      <w:r w:rsidR="00B92DD0" w:rsidRPr="00B01829">
        <w:rPr>
          <w:rFonts w:ascii="맑은 고딕" w:eastAsia="맑은 고딕" w:hAnsi="맑은 고딕" w:cs="Times New Roman" w:hint="eastAsia"/>
          <w:b/>
          <w:sz w:val="22"/>
        </w:rPr>
        <w:t xml:space="preserve"> 확인된 임상적 가치 </w:t>
      </w:r>
      <w:r w:rsidR="00580768" w:rsidRPr="00B01829">
        <w:rPr>
          <w:rFonts w:ascii="맑은 고딕" w:eastAsia="맑은 고딕" w:hAnsi="맑은 고딕" w:cs="Times New Roman" w:hint="eastAsia"/>
          <w:b/>
          <w:sz w:val="22"/>
        </w:rPr>
        <w:t>강조</w:t>
      </w:r>
    </w:p>
    <w:p w14:paraId="760360A1" w14:textId="49EC52E1" w:rsidR="00F91562" w:rsidRDefault="00F91562" w:rsidP="00F91562">
      <w:pPr>
        <w:spacing w:after="0" w:line="180" w:lineRule="auto"/>
        <w:jc w:val="center"/>
        <w:rPr>
          <w:rFonts w:ascii="맑은 고딕" w:eastAsia="맑은 고딕" w:hAnsi="맑은 고딕" w:cs="Times New Roman"/>
          <w:b/>
          <w:sz w:val="18"/>
          <w:szCs w:val="18"/>
        </w:rPr>
      </w:pPr>
      <w:r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="00DA1CFC" w:rsidRPr="003B5F0F">
        <w:rPr>
          <w:rFonts w:ascii="맑은 고딕" w:eastAsia="맑은 고딕" w:hAnsi="맑은 고딕" w:cs="Times New Roman"/>
          <w:b/>
          <w:sz w:val="18"/>
          <w:szCs w:val="18"/>
        </w:rPr>
        <w:t xml:space="preserve">&lt;사진&gt; </w:t>
      </w:r>
      <w:r w:rsidR="00D83198">
        <w:rPr>
          <w:rFonts w:ascii="맑은 고딕" w:eastAsia="맑은 고딕" w:hAnsi="맑은 고딕" w:cs="Times New Roman" w:hint="eastAsia"/>
          <w:b/>
          <w:sz w:val="18"/>
          <w:szCs w:val="18"/>
        </w:rPr>
        <w:t>23</w:t>
      </w:r>
      <w:r w:rsidR="00AB3C9F" w:rsidRPr="003B5F0F">
        <w:rPr>
          <w:rFonts w:ascii="맑은 고딕" w:eastAsia="맑은 고딕" w:hAnsi="맑은 고딕" w:cs="Times New Roman"/>
          <w:b/>
          <w:sz w:val="18"/>
          <w:szCs w:val="18"/>
        </w:rPr>
        <w:t>일</w:t>
      </w:r>
      <w:r w:rsidR="007E4856">
        <w:rPr>
          <w:rFonts w:ascii="맑은 고딕" w:eastAsia="맑은 고딕" w:hAnsi="맑은 고딕" w:cs="Times New Roman" w:hint="eastAsia"/>
          <w:b/>
          <w:sz w:val="18"/>
          <w:szCs w:val="18"/>
        </w:rPr>
        <w:t>,</w:t>
      </w:r>
      <w:r w:rsidR="0055578D" w:rsidRPr="0055578D"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>
        <w:rPr>
          <w:rFonts w:ascii="맑은 고딕" w:eastAsia="맑은 고딕" w:hAnsi="맑은 고딕" w:cs="Times New Roman"/>
          <w:b/>
          <w:sz w:val="18"/>
          <w:szCs w:val="18"/>
        </w:rPr>
        <w:t>‘</w:t>
      </w:r>
      <w:r w:rsidR="00AE3180" w:rsidRPr="00AE3180">
        <w:rPr>
          <w:rFonts w:ascii="맑은 고딕" w:eastAsia="맑은 고딕" w:hAnsi="맑은 고딕" w:cs="Times New Roman" w:hint="eastAsia"/>
          <w:b/>
          <w:sz w:val="18"/>
          <w:szCs w:val="18"/>
        </w:rPr>
        <w:t>한국심초음파학회</w:t>
      </w:r>
      <w:r w:rsidR="00AE3180" w:rsidRPr="00AE3180">
        <w:rPr>
          <w:rFonts w:ascii="맑은 고딕" w:eastAsia="맑은 고딕" w:hAnsi="맑은 고딕" w:cs="Times New Roman"/>
          <w:b/>
          <w:sz w:val="18"/>
          <w:szCs w:val="18"/>
        </w:rPr>
        <w:t xml:space="preserve"> 추계학술대회</w:t>
      </w:r>
      <w:r>
        <w:rPr>
          <w:rFonts w:ascii="맑은 고딕" w:eastAsia="맑은 고딕" w:hAnsi="맑은 고딕" w:cs="Times New Roman"/>
          <w:b/>
          <w:sz w:val="18"/>
          <w:szCs w:val="18"/>
        </w:rPr>
        <w:t>’</w:t>
      </w:r>
      <w:r w:rsidR="00AE3180" w:rsidRPr="00AE3180">
        <w:rPr>
          <w:rFonts w:ascii="맑은 고딕" w:eastAsia="맑은 고딕" w:hAnsi="맑은 고딕" w:cs="Times New Roman"/>
          <w:b/>
          <w:sz w:val="18"/>
          <w:szCs w:val="18"/>
        </w:rPr>
        <w:t xml:space="preserve"> Scientific </w:t>
      </w:r>
      <w:r w:rsidR="008F6783">
        <w:rPr>
          <w:rFonts w:ascii="맑은 고딕" w:eastAsia="맑은 고딕" w:hAnsi="맑은 고딕" w:cs="Times New Roman" w:hint="eastAsia"/>
          <w:b/>
          <w:sz w:val="18"/>
          <w:szCs w:val="18"/>
        </w:rPr>
        <w:t>S</w:t>
      </w:r>
      <w:r w:rsidR="00AE3180" w:rsidRPr="00AE3180">
        <w:rPr>
          <w:rFonts w:ascii="맑은 고딕" w:eastAsia="맑은 고딕" w:hAnsi="맑은 고딕" w:cs="Times New Roman"/>
          <w:b/>
          <w:sz w:val="18"/>
          <w:szCs w:val="18"/>
        </w:rPr>
        <w:t>ession에서</w:t>
      </w:r>
      <w:r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="00AE3180" w:rsidRPr="00AE3180">
        <w:rPr>
          <w:rFonts w:ascii="맑은 고딕" w:eastAsia="맑은 고딕" w:hAnsi="맑은 고딕" w:cs="Times New Roman"/>
          <w:b/>
          <w:sz w:val="18"/>
          <w:szCs w:val="18"/>
        </w:rPr>
        <w:t>울산의대 김대희 교수</w:t>
      </w:r>
      <w:r w:rsidR="00B3588A">
        <w:rPr>
          <w:rFonts w:ascii="맑은 고딕" w:eastAsia="맑은 고딕" w:hAnsi="맑은 고딕" w:cs="Times New Roman" w:hint="eastAsia"/>
          <w:b/>
          <w:sz w:val="18"/>
          <w:szCs w:val="18"/>
        </w:rPr>
        <w:t>(왼쪽)</w:t>
      </w:r>
      <w:r w:rsidR="00E621AD">
        <w:rPr>
          <w:rFonts w:ascii="맑은 고딕" w:eastAsia="맑은 고딕" w:hAnsi="맑은 고딕" w:cs="Times New Roman" w:hint="eastAsia"/>
          <w:b/>
          <w:sz w:val="18"/>
          <w:szCs w:val="18"/>
        </w:rPr>
        <w:t>와</w:t>
      </w:r>
      <w:r w:rsidR="00AE3180" w:rsidRPr="00AE3180"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</w:p>
    <w:p w14:paraId="2E86047D" w14:textId="1EB08C4E" w:rsidR="00AB3C9F" w:rsidRPr="00AE3180" w:rsidRDefault="00AE3180" w:rsidP="00F91562">
      <w:pPr>
        <w:spacing w:after="0" w:line="180" w:lineRule="auto"/>
        <w:ind w:firstLineChars="200" w:firstLine="360"/>
        <w:rPr>
          <w:rFonts w:ascii="맑은 고딕" w:eastAsia="맑은 고딕" w:hAnsi="맑은 고딕" w:cs="Times New Roman"/>
          <w:b/>
          <w:sz w:val="18"/>
          <w:szCs w:val="18"/>
        </w:rPr>
      </w:pPr>
      <w:r w:rsidRPr="00AE3180">
        <w:rPr>
          <w:rFonts w:ascii="맑은 고딕" w:eastAsia="맑은 고딕" w:hAnsi="맑은 고딕" w:cs="Times New Roman"/>
          <w:b/>
          <w:sz w:val="18"/>
          <w:szCs w:val="18"/>
        </w:rPr>
        <w:t>성균관의대 김다래 교수가 발표하고 있다</w:t>
      </w:r>
      <w:r w:rsidR="00A4467B">
        <w:rPr>
          <w:rFonts w:ascii="맑은 고딕" w:eastAsia="맑은 고딕" w:hAnsi="맑은 고딕" w:cs="Times New Roman" w:hint="eastAsia"/>
          <w:b/>
          <w:sz w:val="18"/>
          <w:szCs w:val="18"/>
        </w:rPr>
        <w:t>.</w:t>
      </w:r>
    </w:p>
    <w:p w14:paraId="551D8731" w14:textId="77777777" w:rsidR="00A31407" w:rsidRPr="00A7613C" w:rsidRDefault="00A31407" w:rsidP="00DA1C75">
      <w:pPr>
        <w:spacing w:after="0" w:line="180" w:lineRule="auto"/>
        <w:rPr>
          <w:rFonts w:ascii="맑은 고딕" w:eastAsia="맑은 고딕" w:hAnsi="맑은 고딕" w:cs="Times New Roman"/>
          <w:bCs/>
          <w:i/>
          <w:iCs/>
          <w:sz w:val="22"/>
        </w:rPr>
      </w:pPr>
    </w:p>
    <w:p w14:paraId="5D07A3AA" w14:textId="0F72599F" w:rsidR="00D95271" w:rsidRDefault="00917241" w:rsidP="007027C9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i/>
          <w:iCs/>
          <w:sz w:val="22"/>
        </w:rPr>
        <w:t>(2025년 1</w:t>
      </w:r>
      <w:r w:rsidR="002B3A0A">
        <w:rPr>
          <w:rFonts w:ascii="맑은 고딕" w:eastAsia="맑은 고딕" w:hAnsi="맑은 고딕" w:cs="Times New Roman" w:hint="eastAsia"/>
          <w:bCs/>
          <w:i/>
          <w:iCs/>
          <w:sz w:val="22"/>
        </w:rPr>
        <w:t>2</w:t>
      </w:r>
      <w:r>
        <w:rPr>
          <w:rFonts w:ascii="맑은 고딕" w:eastAsia="맑은 고딕" w:hAnsi="맑은 고딕" w:cs="Times New Roman" w:hint="eastAsia"/>
          <w:bCs/>
          <w:i/>
          <w:iCs/>
          <w:sz w:val="22"/>
        </w:rPr>
        <w:t xml:space="preserve">월 </w:t>
      </w:r>
      <w:r w:rsidR="000547B4">
        <w:rPr>
          <w:rFonts w:ascii="맑은 고딕" w:eastAsia="맑은 고딕" w:hAnsi="맑은 고딕" w:cs="Times New Roman" w:hint="eastAsia"/>
          <w:bCs/>
          <w:i/>
          <w:iCs/>
          <w:sz w:val="22"/>
        </w:rPr>
        <w:t>11</w:t>
      </w:r>
      <w:r>
        <w:rPr>
          <w:rFonts w:ascii="맑은 고딕" w:eastAsia="맑은 고딕" w:hAnsi="맑은 고딕" w:cs="Times New Roman" w:hint="eastAsia"/>
          <w:bCs/>
          <w:i/>
          <w:iCs/>
          <w:sz w:val="22"/>
        </w:rPr>
        <w:t>일)</w:t>
      </w:r>
      <w:r w:rsidR="007027C9" w:rsidRPr="007027C9">
        <w:rPr>
          <w:rFonts w:hint="eastAsia"/>
        </w:rPr>
        <w:t xml:space="preserve"> </w:t>
      </w:r>
      <w:r w:rsidR="007027C9" w:rsidRPr="007027C9">
        <w:rPr>
          <w:rFonts w:ascii="맑은 고딕" w:eastAsia="맑은 고딕" w:hAnsi="맑은 고딕" w:cs="Times New Roman" w:hint="eastAsia"/>
          <w:bCs/>
          <w:sz w:val="22"/>
        </w:rPr>
        <w:t>한미약품</w:t>
      </w:r>
      <w:r w:rsidR="00DE3CAA">
        <w:rPr>
          <w:rFonts w:ascii="맑은 고딕" w:eastAsia="맑은 고딕" w:hAnsi="맑은 고딕" w:cs="Times New Roman" w:hint="eastAsia"/>
          <w:bCs/>
          <w:sz w:val="22"/>
        </w:rPr>
        <w:t>의</w:t>
      </w:r>
      <w:r w:rsidR="00997B8B">
        <w:rPr>
          <w:rFonts w:ascii="맑은 고딕" w:eastAsia="맑은 고딕" w:hAnsi="맑은 고딕" w:cs="Times New Roman" w:hint="eastAsia"/>
          <w:bCs/>
          <w:sz w:val="22"/>
        </w:rPr>
        <w:t xml:space="preserve"> 아모프렐과 로수젯</w:t>
      </w:r>
      <w:r w:rsidR="001D08EC">
        <w:rPr>
          <w:rFonts w:ascii="맑은 고딕" w:eastAsia="맑은 고딕" w:hAnsi="맑은 고딕" w:cs="Times New Roman" w:hint="eastAsia"/>
          <w:bCs/>
          <w:sz w:val="22"/>
        </w:rPr>
        <w:t xml:space="preserve">이 </w:t>
      </w:r>
      <w:r w:rsidR="004E64AD">
        <w:rPr>
          <w:rFonts w:ascii="맑은 고딕" w:eastAsia="맑은 고딕" w:hAnsi="맑은 고딕" w:cs="Times New Roman" w:hint="eastAsia"/>
          <w:bCs/>
          <w:sz w:val="22"/>
        </w:rPr>
        <w:t xml:space="preserve">최신 </w:t>
      </w:r>
      <w:r w:rsidR="00580768">
        <w:rPr>
          <w:rFonts w:ascii="맑은 고딕" w:eastAsia="맑은 고딕" w:hAnsi="맑은 고딕" w:cs="Times New Roman" w:hint="eastAsia"/>
          <w:bCs/>
          <w:sz w:val="22"/>
        </w:rPr>
        <w:t xml:space="preserve">임상 </w:t>
      </w:r>
      <w:r w:rsidR="0088621F">
        <w:rPr>
          <w:rFonts w:ascii="맑은 고딕" w:eastAsia="맑은 고딕" w:hAnsi="맑은 고딕" w:cs="Times New Roman" w:hint="eastAsia"/>
          <w:bCs/>
          <w:sz w:val="22"/>
        </w:rPr>
        <w:t>연구</w:t>
      </w:r>
      <w:r w:rsidR="004E64AD">
        <w:rPr>
          <w:rFonts w:ascii="맑은 고딕" w:eastAsia="맑은 고딕" w:hAnsi="맑은 고딕" w:cs="Times New Roman" w:hint="eastAsia"/>
          <w:bCs/>
          <w:sz w:val="22"/>
        </w:rPr>
        <w:t xml:space="preserve">를 </w:t>
      </w:r>
      <w:r w:rsidR="00AA4290">
        <w:rPr>
          <w:rFonts w:ascii="맑은 고딕" w:eastAsia="맑은 고딕" w:hAnsi="맑은 고딕" w:cs="Times New Roman" w:hint="eastAsia"/>
          <w:bCs/>
          <w:sz w:val="22"/>
        </w:rPr>
        <w:t xml:space="preserve">통해 </w:t>
      </w:r>
      <w:r w:rsidR="00C47B87">
        <w:rPr>
          <w:rFonts w:ascii="맑은 고딕" w:eastAsia="맑은 고딕" w:hAnsi="맑은 고딕" w:cs="Times New Roman" w:hint="eastAsia"/>
          <w:bCs/>
          <w:sz w:val="22"/>
        </w:rPr>
        <w:t xml:space="preserve">유효성과 안전성을 </w:t>
      </w:r>
      <w:r w:rsidR="0088621F">
        <w:rPr>
          <w:rFonts w:ascii="맑은 고딕" w:eastAsia="맑은 고딕" w:hAnsi="맑은 고딕" w:cs="Times New Roman" w:hint="eastAsia"/>
          <w:bCs/>
          <w:sz w:val="22"/>
        </w:rPr>
        <w:t>확인</w:t>
      </w:r>
      <w:r w:rsidR="00C47B87">
        <w:rPr>
          <w:rFonts w:ascii="맑은 고딕" w:eastAsia="맑은 고딕" w:hAnsi="맑은 고딕" w:cs="Times New Roman" w:hint="eastAsia"/>
          <w:bCs/>
          <w:sz w:val="22"/>
        </w:rPr>
        <w:t>하며</w:t>
      </w:r>
      <w:r w:rsidR="00D43FF4">
        <w:rPr>
          <w:rFonts w:ascii="맑은 고딕" w:eastAsia="맑은 고딕" w:hAnsi="맑은 고딕" w:cs="Times New Roman" w:hint="eastAsia"/>
          <w:bCs/>
          <w:sz w:val="22"/>
        </w:rPr>
        <w:t xml:space="preserve"> 의료진의 </w:t>
      </w:r>
      <w:r w:rsidR="00AA4290">
        <w:rPr>
          <w:rFonts w:ascii="맑은 고딕" w:eastAsia="맑은 고딕" w:hAnsi="맑은 고딕" w:cs="Times New Roman" w:hint="eastAsia"/>
          <w:bCs/>
          <w:sz w:val="22"/>
        </w:rPr>
        <w:t>이목을 집중시켰다</w:t>
      </w:r>
      <w:r w:rsidR="00C47B87">
        <w:rPr>
          <w:rFonts w:ascii="맑은 고딕" w:eastAsia="맑은 고딕" w:hAnsi="맑은 고딕" w:cs="Times New Roman" w:hint="eastAsia"/>
          <w:bCs/>
          <w:sz w:val="22"/>
        </w:rPr>
        <w:t>.</w:t>
      </w:r>
    </w:p>
    <w:p w14:paraId="12CD6D07" w14:textId="77777777" w:rsidR="00D95271" w:rsidRPr="0088621F" w:rsidRDefault="00D95271" w:rsidP="007027C9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</w:p>
    <w:p w14:paraId="45850786" w14:textId="4D71E349" w:rsidR="007027C9" w:rsidRPr="00A678C4" w:rsidRDefault="00FE38E4" w:rsidP="007027C9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한미약품은 </w:t>
      </w:r>
      <w:r w:rsidR="00724D8A">
        <w:rPr>
          <w:rFonts w:ascii="맑은 고딕" w:eastAsia="맑은 고딕" w:hAnsi="맑은 고딕" w:cs="Times New Roman" w:hint="eastAsia"/>
          <w:bCs/>
          <w:sz w:val="22"/>
        </w:rPr>
        <w:t>지</w:t>
      </w:r>
      <w:r w:rsidR="0059778D">
        <w:rPr>
          <w:rFonts w:ascii="맑은 고딕" w:eastAsia="맑은 고딕" w:hAnsi="맑은 고딕" w:cs="Times New Roman" w:hint="eastAsia"/>
          <w:bCs/>
          <w:sz w:val="22"/>
        </w:rPr>
        <w:t>난</w:t>
      </w:r>
      <w:r w:rsidR="008522A1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1E3456">
        <w:rPr>
          <w:rFonts w:ascii="맑은 고딕" w:eastAsia="맑은 고딕" w:hAnsi="맑은 고딕" w:cs="Times New Roman" w:hint="eastAsia"/>
          <w:bCs/>
          <w:sz w:val="22"/>
        </w:rPr>
        <w:t>22</w:t>
      </w:r>
      <w:r w:rsidR="00E316E7">
        <w:rPr>
          <w:rFonts w:ascii="맑은 고딕" w:eastAsia="맑은 고딕" w:hAnsi="맑은 고딕" w:cs="Times New Roman" w:hint="eastAsia"/>
          <w:bCs/>
          <w:sz w:val="22"/>
        </w:rPr>
        <w:t>일</w:t>
      </w:r>
      <w:r w:rsidR="001E3456">
        <w:rPr>
          <w:rFonts w:ascii="맑은 고딕" w:eastAsia="맑은 고딕" w:hAnsi="맑은 고딕" w:cs="Times New Roman" w:hint="eastAsia"/>
          <w:bCs/>
          <w:sz w:val="22"/>
        </w:rPr>
        <w:t>부터 이틀간</w:t>
      </w:r>
      <w:r w:rsidR="007027C9" w:rsidRPr="007027C9">
        <w:rPr>
          <w:rFonts w:ascii="맑은 고딕" w:eastAsia="맑은 고딕" w:hAnsi="맑은 고딕" w:cs="Times New Roman"/>
          <w:bCs/>
          <w:sz w:val="22"/>
        </w:rPr>
        <w:t xml:space="preserve"> </w:t>
      </w:r>
      <w:r w:rsidR="000F57F6">
        <w:rPr>
          <w:rFonts w:ascii="맑은 고딕" w:eastAsia="맑은 고딕" w:hAnsi="맑은 고딕" w:cs="Times New Roman" w:hint="eastAsia"/>
          <w:bCs/>
          <w:sz w:val="22"/>
        </w:rPr>
        <w:t xml:space="preserve">열린 </w:t>
      </w:r>
      <w:r w:rsidR="00270C87">
        <w:rPr>
          <w:rFonts w:ascii="맑은 고딕" w:eastAsia="맑은 고딕" w:hAnsi="맑은 고딕" w:cs="Times New Roman"/>
          <w:bCs/>
          <w:sz w:val="22"/>
        </w:rPr>
        <w:t>‘</w:t>
      </w:r>
      <w:r w:rsidR="0088621F">
        <w:rPr>
          <w:rFonts w:ascii="맑은 고딕" w:eastAsia="맑은 고딕" w:hAnsi="맑은 고딕" w:cs="Times New Roman" w:hint="eastAsia"/>
          <w:bCs/>
          <w:sz w:val="22"/>
        </w:rPr>
        <w:t xml:space="preserve">제59회 </w:t>
      </w:r>
      <w:r w:rsidR="00AB3CC5">
        <w:rPr>
          <w:rFonts w:ascii="맑은 고딕" w:eastAsia="맑은 고딕" w:hAnsi="맑은 고딕" w:cs="Times New Roman" w:hint="eastAsia"/>
          <w:bCs/>
          <w:sz w:val="22"/>
        </w:rPr>
        <w:t>한국</w:t>
      </w:r>
      <w:r w:rsidR="007805E1">
        <w:rPr>
          <w:rFonts w:ascii="맑은 고딕" w:eastAsia="맑은 고딕" w:hAnsi="맑은 고딕" w:cs="Times New Roman" w:hint="eastAsia"/>
          <w:bCs/>
          <w:sz w:val="22"/>
        </w:rPr>
        <w:t>심초음파학회</w:t>
      </w:r>
      <w:r w:rsidR="00724D8A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7027C9" w:rsidRPr="007027C9">
        <w:rPr>
          <w:rFonts w:ascii="맑은 고딕" w:eastAsia="맑은 고딕" w:hAnsi="맑은 고딕" w:cs="Times New Roman"/>
          <w:bCs/>
          <w:sz w:val="22"/>
        </w:rPr>
        <w:t>추계학술대</w:t>
      </w:r>
      <w:r w:rsidR="00AB3CC5">
        <w:rPr>
          <w:rFonts w:ascii="맑은 고딕" w:eastAsia="맑은 고딕" w:hAnsi="맑은 고딕" w:cs="Times New Roman" w:hint="eastAsia"/>
          <w:bCs/>
          <w:sz w:val="22"/>
        </w:rPr>
        <w:t>회</w:t>
      </w:r>
      <w:r w:rsidR="00AB3CC5">
        <w:rPr>
          <w:rFonts w:ascii="맑은 고딕" w:eastAsia="맑은 고딕" w:hAnsi="맑은 고딕" w:cs="Times New Roman"/>
          <w:bCs/>
          <w:sz w:val="22"/>
        </w:rPr>
        <w:t>’</w:t>
      </w:r>
      <w:r w:rsidR="008F6783">
        <w:rPr>
          <w:rFonts w:ascii="맑은 고딕" w:eastAsia="맑은 고딕" w:hAnsi="맑은 고딕" w:cs="Times New Roman" w:hint="eastAsia"/>
          <w:bCs/>
          <w:sz w:val="22"/>
        </w:rPr>
        <w:t xml:space="preserve"> Scientific Session</w:t>
      </w:r>
      <w:r w:rsidR="009563C0">
        <w:rPr>
          <w:rFonts w:ascii="맑은 고딕" w:eastAsia="맑은 고딕" w:hAnsi="맑은 고딕" w:cs="Times New Roman" w:hint="eastAsia"/>
          <w:bCs/>
          <w:sz w:val="22"/>
        </w:rPr>
        <w:t xml:space="preserve">에서 </w:t>
      </w:r>
      <w:r w:rsidR="00821E2A">
        <w:rPr>
          <w:rFonts w:ascii="맑은 고딕" w:eastAsia="맑은 고딕" w:hAnsi="맑은 고딕" w:cs="Times New Roman" w:hint="eastAsia"/>
          <w:bCs/>
          <w:sz w:val="22"/>
        </w:rPr>
        <w:t>세계 최초</w:t>
      </w:r>
      <w:r w:rsidR="0066475A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6E1A8A">
        <w:rPr>
          <w:rFonts w:ascii="맑은 고딕" w:eastAsia="맑은 고딕" w:hAnsi="맑은 고딕" w:cs="Times New Roman" w:hint="eastAsia"/>
          <w:bCs/>
          <w:sz w:val="22"/>
        </w:rPr>
        <w:t>1/3</w:t>
      </w:r>
      <w:r w:rsidR="0088621F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6E1A8A">
        <w:rPr>
          <w:rFonts w:ascii="맑은 고딕" w:eastAsia="맑은 고딕" w:hAnsi="맑은 고딕" w:cs="Times New Roman" w:hint="eastAsia"/>
          <w:bCs/>
          <w:sz w:val="22"/>
        </w:rPr>
        <w:t>용량</w:t>
      </w:r>
      <w:r w:rsidR="007027C9" w:rsidRPr="007027C9">
        <w:rPr>
          <w:rFonts w:ascii="맑은 고딕" w:eastAsia="맑은 고딕" w:hAnsi="맑은 고딕" w:cs="Times New Roman"/>
          <w:bCs/>
          <w:sz w:val="22"/>
        </w:rPr>
        <w:t xml:space="preserve"> 3제 항고혈압제 </w:t>
      </w:r>
      <w:r w:rsidR="00821E2A">
        <w:rPr>
          <w:rFonts w:ascii="맑은 고딕" w:eastAsia="맑은 고딕" w:hAnsi="맑은 고딕" w:cs="Times New Roman"/>
          <w:bCs/>
          <w:sz w:val="22"/>
        </w:rPr>
        <w:t>‘</w:t>
      </w:r>
      <w:r w:rsidR="007027C9" w:rsidRPr="007027C9">
        <w:rPr>
          <w:rFonts w:ascii="맑은 고딕" w:eastAsia="맑은 고딕" w:hAnsi="맑은 고딕" w:cs="Times New Roman"/>
          <w:bCs/>
          <w:sz w:val="22"/>
        </w:rPr>
        <w:t>아모프렐</w:t>
      </w:r>
      <w:r w:rsidR="00E2250F">
        <w:rPr>
          <w:rFonts w:hint="eastAsia"/>
        </w:rPr>
        <w:t>(</w:t>
      </w:r>
      <w:r w:rsidR="00E2250F" w:rsidRPr="00E2250F">
        <w:rPr>
          <w:rFonts w:ascii="맑은 고딕" w:eastAsia="맑은 고딕" w:hAnsi="맑은 고딕" w:cs="Times New Roman" w:hint="eastAsia"/>
          <w:bCs/>
          <w:sz w:val="22"/>
        </w:rPr>
        <w:t>암로디핀</w:t>
      </w:r>
      <w:r w:rsidR="00E2250F" w:rsidRPr="00E2250F">
        <w:rPr>
          <w:rFonts w:ascii="맑은 고딕" w:eastAsia="맑은 고딕" w:hAnsi="맑은 고딕" w:cs="Times New Roman"/>
          <w:bCs/>
          <w:sz w:val="22"/>
        </w:rPr>
        <w:t xml:space="preserve"> 1.67mg/로사르탄</w:t>
      </w:r>
      <w:r w:rsidR="0015518F">
        <w:rPr>
          <w:rFonts w:ascii="맑은 고딕" w:eastAsia="맑은 고딕" w:hAnsi="맑은 고딕" w:cs="Times New Roman" w:hint="eastAsia"/>
          <w:bCs/>
          <w:sz w:val="22"/>
        </w:rPr>
        <w:t>칼륨</w:t>
      </w:r>
      <w:r w:rsidR="00E2250F" w:rsidRPr="00E2250F">
        <w:rPr>
          <w:rFonts w:ascii="맑은 고딕" w:eastAsia="맑은 고딕" w:hAnsi="맑은 고딕" w:cs="Times New Roman"/>
          <w:bCs/>
          <w:sz w:val="22"/>
        </w:rPr>
        <w:t xml:space="preserve"> 16.67mg/클로르탈리돈 4.17mg</w:t>
      </w:r>
      <w:r w:rsidR="00E2250F">
        <w:rPr>
          <w:rFonts w:ascii="맑은 고딕" w:eastAsia="맑은 고딕" w:hAnsi="맑은 고딕" w:cs="Times New Roman" w:hint="eastAsia"/>
          <w:bCs/>
          <w:sz w:val="22"/>
        </w:rPr>
        <w:t>)</w:t>
      </w:r>
      <w:r w:rsidR="00821E2A">
        <w:rPr>
          <w:rFonts w:ascii="맑은 고딕" w:eastAsia="맑은 고딕" w:hAnsi="맑은 고딕" w:cs="Times New Roman"/>
          <w:bCs/>
          <w:sz w:val="22"/>
        </w:rPr>
        <w:t>’</w:t>
      </w:r>
      <w:r w:rsidR="00AE546C">
        <w:rPr>
          <w:rFonts w:ascii="맑은 고딕" w:eastAsia="맑은 고딕" w:hAnsi="맑은 고딕" w:cs="Times New Roman" w:hint="eastAsia"/>
          <w:bCs/>
          <w:sz w:val="22"/>
        </w:rPr>
        <w:t xml:space="preserve">과 </w:t>
      </w:r>
      <w:r w:rsidR="00D00344">
        <w:rPr>
          <w:rFonts w:ascii="맑은 고딕" w:eastAsia="맑은 고딕" w:hAnsi="맑은 고딕" w:cs="Times New Roman" w:hint="eastAsia"/>
          <w:bCs/>
          <w:sz w:val="22"/>
        </w:rPr>
        <w:t xml:space="preserve">2024년부터 </w:t>
      </w:r>
      <w:r w:rsidR="00AE546C">
        <w:rPr>
          <w:rFonts w:ascii="맑은 고딕" w:eastAsia="맑은 고딕" w:hAnsi="맑은 고딕" w:cs="Times New Roman" w:hint="eastAsia"/>
          <w:bCs/>
          <w:sz w:val="22"/>
        </w:rPr>
        <w:t>국내</w:t>
      </w:r>
      <w:r w:rsidR="00605BFB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AE546C">
        <w:rPr>
          <w:rFonts w:ascii="맑은 고딕" w:eastAsia="맑은 고딕" w:hAnsi="맑은 고딕" w:cs="Times New Roman" w:hint="eastAsia"/>
          <w:bCs/>
          <w:sz w:val="22"/>
        </w:rPr>
        <w:t>원외처방액 1위</w:t>
      </w:r>
      <w:r w:rsidR="00D00344">
        <w:rPr>
          <w:rFonts w:ascii="맑은 고딕" w:eastAsia="맑은 고딕" w:hAnsi="맑은 고딕" w:cs="Times New Roman" w:hint="eastAsia"/>
          <w:bCs/>
          <w:sz w:val="22"/>
        </w:rPr>
        <w:t xml:space="preserve"> 자리를 지키고 있는(</w:t>
      </w:r>
      <w:r w:rsidR="00D00344" w:rsidRPr="00D00344">
        <w:rPr>
          <w:rFonts w:ascii="맑은 고딕" w:eastAsia="맑은 고딕" w:hAnsi="맑은 고딕" w:cs="Times New Roman" w:hint="eastAsia"/>
          <w:bCs/>
          <w:sz w:val="22"/>
        </w:rPr>
        <w:t>UBIST 매출 기준</w:t>
      </w:r>
      <w:r w:rsidR="00D00344">
        <w:rPr>
          <w:rFonts w:ascii="맑은 고딕" w:eastAsia="맑은 고딕" w:hAnsi="맑은 고딕" w:cs="Times New Roman" w:hint="eastAsia"/>
          <w:bCs/>
          <w:sz w:val="22"/>
        </w:rPr>
        <w:t>)</w:t>
      </w:r>
      <w:r w:rsidR="00AE546C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352285">
        <w:rPr>
          <w:rFonts w:ascii="맑은 고딕" w:eastAsia="맑은 고딕" w:hAnsi="맑은 고딕" w:cs="Times New Roman" w:hint="eastAsia"/>
          <w:bCs/>
          <w:sz w:val="22"/>
        </w:rPr>
        <w:t xml:space="preserve">이상지질혈증 치료제 </w:t>
      </w:r>
      <w:r w:rsidR="00AE546C">
        <w:rPr>
          <w:rFonts w:ascii="맑은 고딕" w:eastAsia="맑은 고딕" w:hAnsi="맑은 고딕" w:cs="Times New Roman"/>
          <w:bCs/>
          <w:sz w:val="22"/>
        </w:rPr>
        <w:t>‘</w:t>
      </w:r>
      <w:r w:rsidR="00AE546C">
        <w:rPr>
          <w:rFonts w:ascii="맑은 고딕" w:eastAsia="맑은 고딕" w:hAnsi="맑은 고딕" w:cs="Times New Roman" w:hint="eastAsia"/>
          <w:bCs/>
          <w:sz w:val="22"/>
        </w:rPr>
        <w:t>로수젯</w:t>
      </w:r>
      <w:r w:rsidR="0047423D">
        <w:rPr>
          <w:rFonts w:ascii="맑은 고딕" w:eastAsia="맑은 고딕" w:hAnsi="맑은 고딕" w:cs="Times New Roman" w:hint="eastAsia"/>
          <w:bCs/>
          <w:sz w:val="22"/>
        </w:rPr>
        <w:t>(로수바스타틴/에제티미브)</w:t>
      </w:r>
      <w:r w:rsidR="00AE546C">
        <w:rPr>
          <w:rFonts w:ascii="맑은 고딕" w:eastAsia="맑은 고딕" w:hAnsi="맑은 고딕" w:cs="Times New Roman"/>
          <w:bCs/>
          <w:sz w:val="22"/>
        </w:rPr>
        <w:t>’</w:t>
      </w:r>
      <w:r w:rsidR="00AE546C">
        <w:rPr>
          <w:rFonts w:ascii="맑은 고딕" w:eastAsia="맑은 고딕" w:hAnsi="맑은 고딕" w:cs="Times New Roman" w:hint="eastAsia"/>
          <w:bCs/>
          <w:sz w:val="22"/>
        </w:rPr>
        <w:t>의 임상적 이점에 대해 발표했다고</w:t>
      </w:r>
      <w:r w:rsidR="007027C9" w:rsidRPr="007027C9">
        <w:rPr>
          <w:rFonts w:ascii="맑은 고딕" w:eastAsia="맑은 고딕" w:hAnsi="맑은 고딕" w:cs="Times New Roman"/>
          <w:bCs/>
          <w:sz w:val="22"/>
        </w:rPr>
        <w:t xml:space="preserve"> </w:t>
      </w:r>
      <w:r w:rsidR="000547B4">
        <w:rPr>
          <w:rFonts w:ascii="맑은 고딕" w:eastAsia="맑은 고딕" w:hAnsi="맑은 고딕" w:cs="Times New Roman" w:hint="eastAsia"/>
          <w:bCs/>
          <w:sz w:val="22"/>
        </w:rPr>
        <w:t>11</w:t>
      </w:r>
      <w:r w:rsidR="007027C9" w:rsidRPr="007027C9">
        <w:rPr>
          <w:rFonts w:ascii="맑은 고딕" w:eastAsia="맑은 고딕" w:hAnsi="맑은 고딕" w:cs="Times New Roman"/>
          <w:bCs/>
          <w:sz w:val="22"/>
        </w:rPr>
        <w:t>일 밝혔다.</w:t>
      </w:r>
    </w:p>
    <w:p w14:paraId="1B7E7A58" w14:textId="77777777" w:rsidR="007027C9" w:rsidRPr="00E316E7" w:rsidRDefault="007027C9" w:rsidP="007027C9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</w:p>
    <w:p w14:paraId="1813868C" w14:textId="6C20AA40" w:rsidR="0030371B" w:rsidRDefault="0030371B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  <w:r w:rsidRPr="0030371B">
        <w:rPr>
          <w:rFonts w:ascii="맑은 고딕" w:eastAsia="맑은 고딕" w:hAnsi="맑은 고딕" w:cs="Times New Roman" w:hint="eastAsia"/>
          <w:bCs/>
          <w:sz w:val="22"/>
        </w:rPr>
        <w:t>이번</w:t>
      </w:r>
      <w:r w:rsidR="001E3456">
        <w:rPr>
          <w:rFonts w:ascii="맑은 고딕" w:eastAsia="맑은 고딕" w:hAnsi="맑은 고딕" w:cs="Times New Roman" w:hint="eastAsia"/>
          <w:bCs/>
          <w:sz w:val="22"/>
        </w:rPr>
        <w:t xml:space="preserve"> 학회에서는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대구가톨릭의대 최지용 교수와 성균관의대 이상철 교수가 좌장을 맡</w:t>
      </w:r>
      <w:r w:rsidR="0084618E">
        <w:rPr>
          <w:rFonts w:ascii="맑은 고딕" w:eastAsia="맑은 고딕" w:hAnsi="맑은 고딕" w:cs="Times New Roman" w:hint="eastAsia"/>
          <w:bCs/>
          <w:sz w:val="22"/>
        </w:rPr>
        <w:t>았고</w:t>
      </w:r>
      <w:r w:rsidR="005F7014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30371B">
        <w:rPr>
          <w:rFonts w:ascii="맑은 고딕" w:eastAsia="맑은 고딕" w:hAnsi="맑은 고딕" w:cs="Times New Roman"/>
          <w:bCs/>
          <w:sz w:val="22"/>
        </w:rPr>
        <w:t>울산의대 김대희 교수, 성균관의대 김다래 교수가</w:t>
      </w:r>
      <w:r w:rsidR="0084618E">
        <w:rPr>
          <w:rFonts w:ascii="맑은 고딕" w:eastAsia="맑은 고딕" w:hAnsi="맑은 고딕" w:cs="Times New Roman" w:hint="eastAsia"/>
          <w:bCs/>
          <w:sz w:val="22"/>
        </w:rPr>
        <w:t xml:space="preserve"> 발표를 진행했다.</w:t>
      </w:r>
    </w:p>
    <w:p w14:paraId="4F0A897F" w14:textId="77777777" w:rsidR="00AA4290" w:rsidRPr="0084618E" w:rsidRDefault="00AA4290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</w:p>
    <w:p w14:paraId="7EB873CF" w14:textId="59121788" w:rsidR="0084618E" w:rsidRDefault="006547F1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  <w:r w:rsidRPr="006547F1">
        <w:rPr>
          <w:rFonts w:ascii="맑은 고딕" w:eastAsia="맑은 고딕" w:hAnsi="맑은 고딕" w:cs="Times New Roman" w:hint="eastAsia"/>
          <w:bCs/>
          <w:sz w:val="22"/>
        </w:rPr>
        <w:t>첫</w:t>
      </w:r>
      <w:r w:rsidRPr="006547F1">
        <w:rPr>
          <w:rFonts w:ascii="맑은 고딕" w:eastAsia="맑은 고딕" w:hAnsi="맑은 고딕" w:cs="Times New Roman"/>
          <w:bCs/>
          <w:sz w:val="22"/>
        </w:rPr>
        <w:t xml:space="preserve"> 연자인 김대희 교수는 아모프렐의 임상 2·3상 </w:t>
      </w:r>
      <w:r w:rsidR="00547B43">
        <w:rPr>
          <w:rFonts w:ascii="맑은 고딕" w:eastAsia="맑은 고딕" w:hAnsi="맑은 고딕" w:cs="Times New Roman" w:hint="eastAsia"/>
          <w:bCs/>
          <w:sz w:val="22"/>
        </w:rPr>
        <w:t xml:space="preserve">시험 참여 </w:t>
      </w:r>
      <w:r w:rsidRPr="006547F1">
        <w:rPr>
          <w:rFonts w:ascii="맑은 고딕" w:eastAsia="맑은 고딕" w:hAnsi="맑은 고딕" w:cs="Times New Roman"/>
          <w:bCs/>
          <w:sz w:val="22"/>
        </w:rPr>
        <w:t xml:space="preserve">연구자로서 </w:t>
      </w:r>
      <w:r>
        <w:rPr>
          <w:rFonts w:ascii="맑은 고딕" w:eastAsia="맑은 고딕" w:hAnsi="맑은 고딕" w:cs="Times New Roman" w:hint="eastAsia"/>
          <w:bCs/>
          <w:sz w:val="22"/>
        </w:rPr>
        <w:t>아모프렐</w:t>
      </w:r>
      <w:r w:rsidRPr="006547F1">
        <w:rPr>
          <w:rFonts w:ascii="맑은 고딕" w:eastAsia="맑은 고딕" w:hAnsi="맑은 고딕" w:cs="Times New Roman"/>
          <w:bCs/>
          <w:sz w:val="22"/>
        </w:rPr>
        <w:t>의 유효성과 안전</w:t>
      </w:r>
      <w:r w:rsidR="0084618E">
        <w:rPr>
          <w:rFonts w:ascii="맑은 고딕" w:eastAsia="맑은 고딕" w:hAnsi="맑은 고딕" w:cs="Times New Roman" w:hint="eastAsia"/>
          <w:bCs/>
          <w:sz w:val="22"/>
        </w:rPr>
        <w:t xml:space="preserve">성을 강조했다. </w:t>
      </w:r>
    </w:p>
    <w:p w14:paraId="790A9A56" w14:textId="77777777" w:rsidR="0084618E" w:rsidRDefault="0084618E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</w:p>
    <w:p w14:paraId="658718DF" w14:textId="4CC3324A" w:rsidR="00017C2A" w:rsidRPr="00592C50" w:rsidRDefault="0084618E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>김 교수는</w:t>
      </w:r>
      <w:r w:rsidR="006547F1" w:rsidRPr="006547F1">
        <w:rPr>
          <w:rFonts w:ascii="맑은 고딕" w:eastAsia="맑은 고딕" w:hAnsi="맑은 고딕" w:cs="Times New Roman"/>
          <w:bCs/>
          <w:sz w:val="22"/>
        </w:rPr>
        <w:t xml:space="preserve"> “2025년 고혈압 팩트시트에 따르면</w:t>
      </w:r>
      <w:r w:rsidR="00017C2A">
        <w:rPr>
          <w:rFonts w:ascii="맑은 고딕" w:eastAsia="맑은 고딕" w:hAnsi="맑은 고딕" w:cs="Times New Roman" w:hint="eastAsia"/>
          <w:bCs/>
          <w:sz w:val="22"/>
        </w:rPr>
        <w:t>, 현재 전세계적으로 가장 고혈압 관리가 우수한 국가</w:t>
      </w:r>
      <w:r w:rsidR="00547B43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017C2A">
        <w:rPr>
          <w:rFonts w:ascii="맑은 고딕" w:eastAsia="맑은 고딕" w:hAnsi="맑은 고딕" w:cs="Times New Roman" w:hint="eastAsia"/>
          <w:bCs/>
          <w:sz w:val="22"/>
        </w:rPr>
        <w:t xml:space="preserve">중 하나인 우리나라의 고혈압 조절률은 약 62%로, 최초로 60%를 돌파하며 </w:t>
      </w:r>
      <w:r w:rsidR="00592C50">
        <w:rPr>
          <w:rFonts w:ascii="맑은 고딕" w:eastAsia="맑은 고딕" w:hAnsi="맑은 고딕" w:cs="Times New Roman" w:hint="eastAsia"/>
          <w:bCs/>
          <w:sz w:val="22"/>
        </w:rPr>
        <w:lastRenderedPageBreak/>
        <w:t xml:space="preserve">여러 국가에서 </w:t>
      </w:r>
      <w:r w:rsidR="00017C2A">
        <w:rPr>
          <w:rFonts w:ascii="맑은 고딕" w:eastAsia="맑은 고딕" w:hAnsi="맑은 고딕" w:cs="Times New Roman" w:hint="eastAsia"/>
          <w:bCs/>
          <w:sz w:val="22"/>
        </w:rPr>
        <w:t>우리나라의 우수한 고혈압</w:t>
      </w:r>
      <w:r w:rsidR="00592C50">
        <w:rPr>
          <w:rFonts w:ascii="맑은 고딕" w:eastAsia="맑은 고딕" w:hAnsi="맑은 고딕" w:cs="Times New Roman" w:hint="eastAsia"/>
          <w:bCs/>
          <w:sz w:val="22"/>
        </w:rPr>
        <w:t xml:space="preserve"> 관리 수준</w:t>
      </w:r>
      <w:r w:rsidR="002B7129">
        <w:rPr>
          <w:rFonts w:ascii="맑은 고딕" w:eastAsia="맑은 고딕" w:hAnsi="맑은 고딕" w:cs="Times New Roman" w:hint="eastAsia"/>
          <w:bCs/>
          <w:sz w:val="22"/>
        </w:rPr>
        <w:t>에</w:t>
      </w:r>
      <w:r w:rsidR="00592C50">
        <w:rPr>
          <w:rFonts w:ascii="맑은 고딕" w:eastAsia="맑은 고딕" w:hAnsi="맑은 고딕" w:cs="Times New Roman" w:hint="eastAsia"/>
          <w:bCs/>
          <w:sz w:val="22"/>
        </w:rPr>
        <w:t xml:space="preserve"> 주목하고 있다</w:t>
      </w:r>
      <w:r w:rsidR="00592C50">
        <w:rPr>
          <w:rFonts w:ascii="맑은 고딕" w:eastAsia="맑은 고딕" w:hAnsi="맑은 고딕" w:cs="Times New Roman"/>
          <w:bCs/>
          <w:sz w:val="22"/>
        </w:rPr>
        <w:t>”</w:t>
      </w:r>
      <w:r w:rsidR="00592C50">
        <w:rPr>
          <w:rFonts w:ascii="맑은 고딕" w:eastAsia="맑은 고딕" w:hAnsi="맑은 고딕" w:cs="Times New Roman" w:hint="eastAsia"/>
          <w:bCs/>
          <w:sz w:val="22"/>
        </w:rPr>
        <w:t xml:space="preserve">며 </w:t>
      </w:r>
      <w:r w:rsidR="00592C50">
        <w:rPr>
          <w:rFonts w:ascii="맑은 고딕" w:eastAsia="맑은 고딕" w:hAnsi="맑은 고딕" w:cs="Times New Roman"/>
          <w:bCs/>
          <w:sz w:val="22"/>
        </w:rPr>
        <w:t>“</w:t>
      </w:r>
      <w:r w:rsidR="00592C50">
        <w:rPr>
          <w:rFonts w:ascii="맑은 고딕" w:eastAsia="맑은 고딕" w:hAnsi="맑은 고딕" w:cs="Times New Roman" w:hint="eastAsia"/>
          <w:bCs/>
          <w:sz w:val="22"/>
        </w:rPr>
        <w:t>하지만 여전히</w:t>
      </w:r>
      <w:r w:rsidR="00592C50" w:rsidRPr="00592C50">
        <w:rPr>
          <w:rFonts w:ascii="맑은 고딕" w:eastAsia="맑은 고딕" w:hAnsi="맑은 고딕" w:cs="Times New Roman"/>
          <w:bCs/>
          <w:sz w:val="22"/>
        </w:rPr>
        <w:t xml:space="preserve"> </w:t>
      </w:r>
      <w:r w:rsidR="00592C50" w:rsidRPr="006547F1">
        <w:rPr>
          <w:rFonts w:ascii="맑은 고딕" w:eastAsia="맑은 고딕" w:hAnsi="맑은 고딕" w:cs="Times New Roman"/>
          <w:bCs/>
          <w:sz w:val="22"/>
        </w:rPr>
        <w:t>약 40%의 환자가 목표 혈압에 도달하지 못하고 있어 개선의 여지는 충분하다”고 말했다.</w:t>
      </w:r>
    </w:p>
    <w:p w14:paraId="437FCA0D" w14:textId="77777777" w:rsidR="00017C2A" w:rsidRPr="0030371B" w:rsidRDefault="00017C2A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</w:p>
    <w:p w14:paraId="441F423D" w14:textId="725F67B3" w:rsidR="00E316E7" w:rsidRDefault="0030371B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  <w:r w:rsidRPr="0030371B">
        <w:rPr>
          <w:rFonts w:ascii="맑은 고딕" w:eastAsia="맑은 고딕" w:hAnsi="맑은 고딕" w:cs="Times New Roman" w:hint="eastAsia"/>
          <w:bCs/>
          <w:sz w:val="22"/>
        </w:rPr>
        <w:t>이어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김 교수는 "고혈압 환자</w:t>
      </w:r>
      <w:r w:rsidR="009C7406">
        <w:rPr>
          <w:rFonts w:ascii="맑은 고딕" w:eastAsia="맑은 고딕" w:hAnsi="맑은 고딕" w:cs="Times New Roman" w:hint="eastAsia"/>
          <w:bCs/>
          <w:sz w:val="22"/>
        </w:rPr>
        <w:t>가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치료를 중단하는</w:t>
      </w:r>
      <w:r w:rsidR="009C7406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30371B">
        <w:rPr>
          <w:rFonts w:ascii="맑은 고딕" w:eastAsia="맑은 고딕" w:hAnsi="맑은 고딕" w:cs="Times New Roman"/>
          <w:bCs/>
          <w:sz w:val="22"/>
        </w:rPr>
        <w:t>이유</w:t>
      </w:r>
      <w:r w:rsidR="009C7406">
        <w:rPr>
          <w:rFonts w:ascii="맑은 고딕" w:eastAsia="맑은 고딕" w:hAnsi="맑은 고딕" w:cs="Times New Roman" w:hint="eastAsia"/>
          <w:bCs/>
          <w:sz w:val="22"/>
        </w:rPr>
        <w:t>는 다양하지</w:t>
      </w:r>
      <w:r w:rsidRPr="0030371B">
        <w:rPr>
          <w:rFonts w:ascii="맑은 고딕" w:eastAsia="맑은 고딕" w:hAnsi="맑은 고딕" w:cs="Times New Roman"/>
          <w:bCs/>
          <w:sz w:val="22"/>
        </w:rPr>
        <w:t>만</w:t>
      </w:r>
      <w:r w:rsidR="009C7406">
        <w:rPr>
          <w:rFonts w:ascii="맑은 고딕" w:eastAsia="맑은 고딕" w:hAnsi="맑은 고딕" w:cs="Times New Roman" w:hint="eastAsia"/>
          <w:bCs/>
          <w:sz w:val="22"/>
        </w:rPr>
        <w:t>,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이상반응 경험</w:t>
      </w:r>
      <w:r w:rsidR="009C7406">
        <w:rPr>
          <w:rFonts w:ascii="맑은 고딕" w:eastAsia="맑은 고딕" w:hAnsi="맑은 고딕" w:cs="Times New Roman" w:hint="eastAsia"/>
          <w:bCs/>
          <w:sz w:val="22"/>
        </w:rPr>
        <w:t>이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주된 이유</w:t>
      </w:r>
      <w:r w:rsidR="00592C50">
        <w:rPr>
          <w:rFonts w:ascii="맑은 고딕" w:eastAsia="맑은 고딕" w:hAnsi="맑은 고딕" w:cs="Times New Roman" w:hint="eastAsia"/>
          <w:bCs/>
          <w:sz w:val="22"/>
        </w:rPr>
        <w:t xml:space="preserve"> 중 하나</w:t>
      </w:r>
      <w:r w:rsidR="00E316E7">
        <w:rPr>
          <w:rFonts w:ascii="맑은 고딕" w:eastAsia="맑은 고딕" w:hAnsi="맑은 고딕" w:cs="Times New Roman"/>
          <w:bCs/>
          <w:sz w:val="22"/>
        </w:rPr>
        <w:t>”</w:t>
      </w:r>
      <w:r w:rsidR="00E316E7">
        <w:rPr>
          <w:rFonts w:ascii="맑은 고딕" w:eastAsia="맑은 고딕" w:hAnsi="맑은 고딕" w:cs="Times New Roman" w:hint="eastAsia"/>
          <w:bCs/>
          <w:sz w:val="22"/>
        </w:rPr>
        <w:t>라며</w:t>
      </w:r>
      <w:r w:rsidR="00592C50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E316E7">
        <w:rPr>
          <w:rFonts w:ascii="맑은 고딕" w:eastAsia="맑은 고딕" w:hAnsi="맑은 고딕" w:cs="Times New Roman"/>
          <w:bCs/>
          <w:sz w:val="22"/>
        </w:rPr>
        <w:t>“</w:t>
      </w:r>
      <w:r w:rsidR="00E316E7">
        <w:rPr>
          <w:rFonts w:ascii="맑은 고딕" w:eastAsia="맑은 고딕" w:hAnsi="맑은 고딕" w:cs="Times New Roman" w:hint="eastAsia"/>
          <w:bCs/>
          <w:sz w:val="22"/>
        </w:rPr>
        <w:t xml:space="preserve">그렇기에 </w:t>
      </w:r>
      <w:r w:rsidRPr="0030371B">
        <w:rPr>
          <w:rFonts w:ascii="맑은 고딕" w:eastAsia="맑은 고딕" w:hAnsi="맑은 고딕" w:cs="Times New Roman"/>
          <w:bCs/>
          <w:sz w:val="22"/>
        </w:rPr>
        <w:t>고혈압 조절률 개선을 위해</w:t>
      </w:r>
      <w:r w:rsidR="00592C50">
        <w:rPr>
          <w:rFonts w:ascii="맑은 고딕" w:eastAsia="맑은 고딕" w:hAnsi="맑은 고딕" w:cs="Times New Roman" w:hint="eastAsia"/>
          <w:bCs/>
          <w:sz w:val="22"/>
        </w:rPr>
        <w:t>서는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이상반응을</w:t>
      </w:r>
      <w:r w:rsidR="00592C50">
        <w:rPr>
          <w:rFonts w:ascii="맑은 고딕" w:eastAsia="맑은 고딕" w:hAnsi="맑은 고딕" w:cs="Times New Roman" w:hint="eastAsia"/>
          <w:bCs/>
          <w:sz w:val="22"/>
        </w:rPr>
        <w:t xml:space="preserve"> 감소시켜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치료 지속</w:t>
      </w:r>
      <w:r w:rsidR="002B7129">
        <w:rPr>
          <w:rFonts w:ascii="맑은 고딕" w:eastAsia="맑은 고딕" w:hAnsi="맑은 고딕" w:cs="Times New Roman" w:hint="eastAsia"/>
          <w:bCs/>
          <w:sz w:val="22"/>
        </w:rPr>
        <w:t>률</w:t>
      </w:r>
      <w:r w:rsidRPr="0030371B">
        <w:rPr>
          <w:rFonts w:ascii="맑은 고딕" w:eastAsia="맑은 고딕" w:hAnsi="맑은 고딕" w:cs="Times New Roman"/>
          <w:bCs/>
          <w:sz w:val="22"/>
        </w:rPr>
        <w:t>을 올리는 것</w:t>
      </w:r>
      <w:r w:rsidR="00592C50">
        <w:rPr>
          <w:rFonts w:ascii="맑은 고딕" w:eastAsia="맑은 고딕" w:hAnsi="맑은 고딕" w:cs="Times New Roman" w:hint="eastAsia"/>
          <w:bCs/>
          <w:sz w:val="22"/>
        </w:rPr>
        <w:t>이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매우 중요한 과제</w:t>
      </w:r>
      <w:r w:rsidR="00AC61E0">
        <w:rPr>
          <w:rFonts w:ascii="맑은 고딕" w:eastAsia="맑은 고딕" w:hAnsi="맑은 고딕" w:cs="Times New Roman"/>
          <w:bCs/>
          <w:sz w:val="22"/>
        </w:rPr>
        <w:t>”</w:t>
      </w:r>
      <w:r w:rsidR="00E316E7">
        <w:rPr>
          <w:rFonts w:ascii="맑은 고딕" w:eastAsia="맑은 고딕" w:hAnsi="맑은 고딕" w:cs="Times New Roman" w:hint="eastAsia"/>
          <w:bCs/>
          <w:sz w:val="22"/>
        </w:rPr>
        <w:t>라고 말했다.</w:t>
      </w:r>
    </w:p>
    <w:p w14:paraId="038FFA50" w14:textId="77777777" w:rsidR="00E316E7" w:rsidRPr="00C45C1B" w:rsidRDefault="00E316E7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</w:p>
    <w:p w14:paraId="1532BD91" w14:textId="1750BCDC" w:rsidR="00592C50" w:rsidRPr="0030371B" w:rsidRDefault="00E316E7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  <w:r w:rsidRPr="00C45C1B">
        <w:rPr>
          <w:rFonts w:ascii="맑은 고딕" w:eastAsia="맑은 고딕" w:hAnsi="맑은 고딕" w:cs="Times New Roman" w:hint="eastAsia"/>
          <w:bCs/>
          <w:sz w:val="22"/>
        </w:rPr>
        <w:t xml:space="preserve">또한 </w:t>
      </w:r>
      <w:r w:rsidR="00AC61E0" w:rsidRPr="00C45C1B">
        <w:rPr>
          <w:rFonts w:ascii="맑은 고딕" w:eastAsia="맑은 고딕" w:hAnsi="맑은 고딕" w:cs="Times New Roman"/>
          <w:bCs/>
          <w:sz w:val="22"/>
        </w:rPr>
        <w:t>“</w:t>
      </w:r>
      <w:r w:rsidR="0030371B" w:rsidRPr="00C45C1B">
        <w:rPr>
          <w:rFonts w:ascii="맑은 고딕" w:eastAsia="맑은 고딕" w:hAnsi="맑은 고딕" w:cs="Times New Roman"/>
          <w:bCs/>
          <w:sz w:val="22"/>
        </w:rPr>
        <w:t>아모프렐은 저용량을 넘어 초저용량</w:t>
      </w:r>
      <w:r w:rsidR="00744032" w:rsidRPr="00C45C1B">
        <w:rPr>
          <w:rFonts w:ascii="맑은 고딕" w:eastAsia="맑은 고딕" w:hAnsi="맑은 고딕" w:cs="Times New Roman" w:hint="eastAsia"/>
          <w:bCs/>
          <w:sz w:val="22"/>
        </w:rPr>
        <w:t>(1/3 용량)</w:t>
      </w:r>
      <w:r w:rsidR="0030371B" w:rsidRPr="0030371B">
        <w:rPr>
          <w:rFonts w:ascii="맑은 고딕" w:eastAsia="맑은 고딕" w:hAnsi="맑은 고딕" w:cs="Times New Roman"/>
          <w:bCs/>
          <w:sz w:val="22"/>
        </w:rPr>
        <w:t xml:space="preserve"> 항고혈압 복합제로 용량 의존적인 이상반응을 최소화할 수 있고, 빠른 약제 안정화를 통해 환자의 지속 치료를 가능</w:t>
      </w:r>
      <w:r w:rsidR="004805F2">
        <w:rPr>
          <w:rFonts w:ascii="맑은 고딕" w:eastAsia="맑은 고딕" w:hAnsi="맑은 고딕" w:cs="Times New Roman" w:hint="eastAsia"/>
          <w:bCs/>
          <w:sz w:val="22"/>
        </w:rPr>
        <w:t>하게 해</w:t>
      </w:r>
      <w:r w:rsidR="0030371B" w:rsidRPr="0030371B">
        <w:rPr>
          <w:rFonts w:ascii="맑은 고딕" w:eastAsia="맑은 고딕" w:hAnsi="맑은 고딕" w:cs="Times New Roman"/>
          <w:bCs/>
          <w:sz w:val="22"/>
        </w:rPr>
        <w:t xml:space="preserve"> 우리나라 고혈압 조절률 개선</w:t>
      </w:r>
      <w:r w:rsidR="004805F2">
        <w:rPr>
          <w:rFonts w:ascii="맑은 고딕" w:eastAsia="맑은 고딕" w:hAnsi="맑은 고딕" w:cs="Times New Roman" w:hint="eastAsia"/>
          <w:bCs/>
          <w:sz w:val="22"/>
        </w:rPr>
        <w:t>에</w:t>
      </w:r>
      <w:r w:rsidR="0030371B" w:rsidRPr="0030371B">
        <w:rPr>
          <w:rFonts w:ascii="맑은 고딕" w:eastAsia="맑은 고딕" w:hAnsi="맑은 고딕" w:cs="Times New Roman"/>
          <w:bCs/>
          <w:sz w:val="22"/>
        </w:rPr>
        <w:t xml:space="preserve"> 매우 중요한 역할을 할 수 있는 약제</w:t>
      </w:r>
      <w:r>
        <w:rPr>
          <w:rFonts w:ascii="맑은 고딕" w:eastAsia="맑은 고딕" w:hAnsi="맑은 고딕" w:cs="Times New Roman"/>
          <w:bCs/>
          <w:sz w:val="22"/>
        </w:rPr>
        <w:t>”</w:t>
      </w:r>
      <w:r>
        <w:rPr>
          <w:rFonts w:ascii="맑은 고딕" w:eastAsia="맑은 고딕" w:hAnsi="맑은 고딕" w:cs="Times New Roman" w:hint="eastAsia"/>
          <w:bCs/>
          <w:sz w:val="22"/>
        </w:rPr>
        <w:t>라고 설명했다.</w:t>
      </w:r>
    </w:p>
    <w:p w14:paraId="3C60670A" w14:textId="77777777" w:rsidR="0030371B" w:rsidRPr="0030371B" w:rsidRDefault="0030371B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</w:p>
    <w:p w14:paraId="595DB436" w14:textId="16F5C2AB" w:rsidR="0030371B" w:rsidRPr="00795CA2" w:rsidRDefault="00E316E7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이어서 </w:t>
      </w:r>
      <w:r w:rsidR="0030371B" w:rsidRPr="0030371B">
        <w:rPr>
          <w:rFonts w:ascii="맑은 고딕" w:eastAsia="맑은 고딕" w:hAnsi="맑은 고딕" w:cs="Times New Roman"/>
          <w:bCs/>
          <w:sz w:val="22"/>
        </w:rPr>
        <w:t>김다래 교수는 로수젯 10/2.5mg의 신규 임상 근거를 바탕으로 저용량 스타틴/에제티미브 복합제의 임상적 이점</w:t>
      </w:r>
      <w:r w:rsidR="007F3818">
        <w:rPr>
          <w:rFonts w:ascii="맑은 고딕" w:eastAsia="맑은 고딕" w:hAnsi="맑은 고딕" w:cs="Times New Roman" w:hint="eastAsia"/>
          <w:bCs/>
          <w:sz w:val="22"/>
        </w:rPr>
        <w:t>을 소개</w:t>
      </w:r>
      <w:r w:rsidR="00795CA2">
        <w:rPr>
          <w:rFonts w:ascii="맑은 고딕" w:eastAsia="맑은 고딕" w:hAnsi="맑은 고딕" w:cs="Times New Roman" w:hint="eastAsia"/>
          <w:bCs/>
          <w:sz w:val="22"/>
        </w:rPr>
        <w:t>했으며, 2건의</w:t>
      </w:r>
      <w:r w:rsidR="00795CA2" w:rsidRPr="00795CA2">
        <w:rPr>
          <w:rFonts w:ascii="맑은 고딕" w:eastAsia="맑은 고딕" w:hAnsi="맑은 고딕" w:cs="Times New Roman"/>
          <w:bCs/>
          <w:sz w:val="22"/>
        </w:rPr>
        <w:t xml:space="preserve"> 로수젯 신규 임상 </w:t>
      </w:r>
      <w:r w:rsidR="005D18E9">
        <w:rPr>
          <w:rFonts w:ascii="맑은 고딕" w:eastAsia="맑은 고딕" w:hAnsi="맑은 고딕" w:cs="Times New Roman" w:hint="eastAsia"/>
          <w:bCs/>
          <w:sz w:val="22"/>
        </w:rPr>
        <w:t>연구 결과</w:t>
      </w:r>
      <w:r w:rsidR="00795CA2">
        <w:rPr>
          <w:rFonts w:ascii="맑은 고딕" w:eastAsia="맑은 고딕" w:hAnsi="맑은 고딕" w:cs="Times New Roman" w:hint="eastAsia"/>
          <w:bCs/>
          <w:sz w:val="22"/>
        </w:rPr>
        <w:t xml:space="preserve"> 발표를 통해 </w:t>
      </w:r>
      <w:r w:rsidR="00795CA2" w:rsidRPr="00795CA2">
        <w:rPr>
          <w:rFonts w:ascii="맑은 고딕" w:eastAsia="맑은 고딕" w:hAnsi="맑은 고딕" w:cs="Times New Roman"/>
          <w:bCs/>
          <w:sz w:val="22"/>
        </w:rPr>
        <w:t>청중들의 이목을 집중시켰다.</w:t>
      </w:r>
      <w:r w:rsidR="00F2147B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</w:p>
    <w:p w14:paraId="7AD763B0" w14:textId="77777777" w:rsidR="0030371B" w:rsidRPr="00795CA2" w:rsidRDefault="0030371B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</w:p>
    <w:p w14:paraId="546DC458" w14:textId="3CCB937D" w:rsidR="00F40975" w:rsidRPr="00795CA2" w:rsidRDefault="00F40975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  <w:r w:rsidRPr="00F40975">
        <w:rPr>
          <w:rFonts w:ascii="맑은 고딕" w:eastAsia="맑은 고딕" w:hAnsi="맑은 고딕" w:cs="Times New Roman"/>
          <w:bCs/>
          <w:sz w:val="22"/>
        </w:rPr>
        <w:t>지난 10월</w:t>
      </w:r>
      <w:r w:rsidR="00795CA2">
        <w:rPr>
          <w:rFonts w:ascii="맑은 고딕" w:eastAsia="맑은 고딕" w:hAnsi="맑은 고딕" w:cs="Times New Roman" w:hint="eastAsia"/>
          <w:bCs/>
          <w:sz w:val="22"/>
        </w:rPr>
        <w:t xml:space="preserve"> 발표된 </w:t>
      </w:r>
      <w:r w:rsidR="00F2147B" w:rsidRPr="00F40975">
        <w:rPr>
          <w:rFonts w:ascii="맑은 고딕" w:eastAsia="맑은 고딕" w:hAnsi="맑은 고딕" w:cs="Times New Roman"/>
          <w:bCs/>
          <w:sz w:val="22"/>
        </w:rPr>
        <w:t>로수젯 10/2.5mg</w:t>
      </w:r>
      <w:r w:rsidR="00F2147B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F2147B" w:rsidRPr="008C2DDB">
        <w:rPr>
          <w:rFonts w:ascii="맑은 고딕" w:eastAsia="맑은 고딕" w:hAnsi="맑은 고딕" w:cs="Times New Roman" w:hint="eastAsia"/>
          <w:sz w:val="22"/>
        </w:rPr>
        <w:t>관찰연구</w:t>
      </w:r>
      <w:r w:rsidR="005D18E9">
        <w:rPr>
          <w:rFonts w:ascii="맑은 고딕" w:eastAsia="맑은 고딕" w:hAnsi="맑은 고딕" w:cs="Times New Roman" w:hint="eastAsia"/>
          <w:sz w:val="22"/>
        </w:rPr>
        <w:t>(EASY-ROSUZET)</w:t>
      </w:r>
      <w:r w:rsidR="00F2147B">
        <w:rPr>
          <w:rFonts w:ascii="맑은 고딕" w:eastAsia="맑은 고딕" w:hAnsi="맑은 고딕" w:cs="Times New Roman" w:hint="eastAsia"/>
          <w:sz w:val="22"/>
        </w:rPr>
        <w:t xml:space="preserve">는 </w:t>
      </w:r>
      <w:r w:rsidRPr="00F40975">
        <w:rPr>
          <w:rFonts w:ascii="맑은 고딕" w:eastAsia="맑은 고딕" w:hAnsi="맑은 고딕" w:cs="Times New Roman"/>
          <w:bCs/>
          <w:sz w:val="22"/>
        </w:rPr>
        <w:t>국내 이상지질혈증 환자 약 2</w:t>
      </w:r>
      <w:r w:rsidR="006118BF">
        <w:rPr>
          <w:rFonts w:ascii="맑은 고딕" w:eastAsia="맑은 고딕" w:hAnsi="맑은 고딕" w:cs="Times New Roman" w:hint="eastAsia"/>
          <w:bCs/>
          <w:sz w:val="22"/>
        </w:rPr>
        <w:t>,</w:t>
      </w:r>
      <w:r w:rsidRPr="00F40975">
        <w:rPr>
          <w:rFonts w:ascii="맑은 고딕" w:eastAsia="맑은 고딕" w:hAnsi="맑은 고딕" w:cs="Times New Roman"/>
          <w:bCs/>
          <w:sz w:val="22"/>
        </w:rPr>
        <w:t>400명</w:t>
      </w:r>
      <w:r w:rsidR="006118BF">
        <w:rPr>
          <w:rFonts w:ascii="맑은 고딕" w:eastAsia="맑은 고딕" w:hAnsi="맑은 고딕" w:cs="Times New Roman" w:hint="eastAsia"/>
          <w:bCs/>
          <w:sz w:val="22"/>
        </w:rPr>
        <w:t>을</w:t>
      </w:r>
      <w:r w:rsidRPr="00F40975">
        <w:rPr>
          <w:rFonts w:ascii="맑은 고딕" w:eastAsia="맑은 고딕" w:hAnsi="맑은 고딕" w:cs="Times New Roman"/>
          <w:bCs/>
          <w:sz w:val="22"/>
        </w:rPr>
        <w:t xml:space="preserve"> 대상으로</w:t>
      </w:r>
      <w:r w:rsidR="00795CA2">
        <w:rPr>
          <w:rFonts w:ascii="맑은 고딕" w:eastAsia="맑은 고딕" w:hAnsi="맑은 고딕" w:cs="Times New Roman" w:hint="eastAsia"/>
          <w:bCs/>
          <w:sz w:val="22"/>
        </w:rPr>
        <w:t xml:space="preserve"> 진행</w:t>
      </w:r>
      <w:r w:rsidR="00F2147B">
        <w:rPr>
          <w:rFonts w:ascii="맑은 고딕" w:eastAsia="맑은 고딕" w:hAnsi="맑은 고딕" w:cs="Times New Roman" w:hint="eastAsia"/>
          <w:bCs/>
          <w:sz w:val="22"/>
        </w:rPr>
        <w:t>됐다. 연구</w:t>
      </w:r>
      <w:r w:rsidR="00F91562">
        <w:rPr>
          <w:rFonts w:ascii="맑은 고딕" w:eastAsia="맑은 고딕" w:hAnsi="맑은 고딕" w:cs="Times New Roman" w:hint="eastAsia"/>
          <w:bCs/>
          <w:sz w:val="22"/>
        </w:rPr>
        <w:t xml:space="preserve"> 결과에</w:t>
      </w:r>
      <w:r w:rsidR="00F2147B">
        <w:rPr>
          <w:rFonts w:ascii="맑은 고딕" w:eastAsia="맑은 고딕" w:hAnsi="맑은 고딕" w:cs="Times New Roman" w:hint="eastAsia"/>
          <w:bCs/>
          <w:sz w:val="22"/>
        </w:rPr>
        <w:t xml:space="preserve"> 따르면, 기존</w:t>
      </w:r>
      <w:r w:rsidR="00AE708F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F40975">
        <w:rPr>
          <w:rFonts w:ascii="맑은 고딕" w:eastAsia="맑은 고딕" w:hAnsi="맑은 고딕" w:cs="Times New Roman"/>
          <w:bCs/>
          <w:sz w:val="22"/>
        </w:rPr>
        <w:t>스타틴 복용 경험이 없는 환자</w:t>
      </w:r>
      <w:r w:rsidR="00AE708F">
        <w:rPr>
          <w:rFonts w:ascii="맑은 고딕" w:eastAsia="맑은 고딕" w:hAnsi="맑은 고딕" w:cs="Times New Roman" w:hint="eastAsia"/>
          <w:bCs/>
          <w:sz w:val="22"/>
        </w:rPr>
        <w:t xml:space="preserve">군에서 </w:t>
      </w:r>
      <w:r w:rsidR="00AE708F" w:rsidRPr="00AE708F">
        <w:rPr>
          <w:rFonts w:ascii="맑은 고딕" w:eastAsia="맑은 고딕" w:hAnsi="맑은 고딕" w:cs="Times New Roman" w:hint="eastAsia"/>
          <w:bCs/>
          <w:sz w:val="22"/>
        </w:rPr>
        <w:t>로수젯</w:t>
      </w:r>
      <w:r w:rsidR="00AE708F" w:rsidRPr="00AE708F">
        <w:rPr>
          <w:rFonts w:ascii="맑은 고딕" w:eastAsia="맑은 고딕" w:hAnsi="맑은 고딕" w:cs="Times New Roman"/>
          <w:bCs/>
          <w:sz w:val="22"/>
        </w:rPr>
        <w:t xml:space="preserve"> 10/2.5mg을 </w:t>
      </w:r>
      <w:r w:rsidR="005D18E9">
        <w:rPr>
          <w:rFonts w:ascii="맑은 고딕" w:eastAsia="맑은 고딕" w:hAnsi="맑은 고딕" w:cs="Times New Roman" w:hint="eastAsia"/>
          <w:bCs/>
          <w:sz w:val="22"/>
        </w:rPr>
        <w:t xml:space="preserve">3개월 </w:t>
      </w:r>
      <w:r w:rsidR="009139A3">
        <w:rPr>
          <w:rFonts w:ascii="맑은 고딕" w:eastAsia="맑은 고딕" w:hAnsi="맑은 고딕" w:cs="Times New Roman" w:hint="eastAsia"/>
          <w:bCs/>
          <w:sz w:val="22"/>
        </w:rPr>
        <w:t xml:space="preserve">간 </w:t>
      </w:r>
      <w:r w:rsidR="00AE708F" w:rsidRPr="00AE708F">
        <w:rPr>
          <w:rFonts w:ascii="맑은 고딕" w:eastAsia="맑은 고딕" w:hAnsi="맑은 고딕" w:cs="Times New Roman"/>
          <w:bCs/>
          <w:sz w:val="22"/>
        </w:rPr>
        <w:t>복용</w:t>
      </w:r>
      <w:r w:rsidR="00B353C2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AE708F" w:rsidRPr="00AE708F">
        <w:rPr>
          <w:rFonts w:ascii="맑은 고딕" w:eastAsia="맑은 고딕" w:hAnsi="맑은 고딕" w:cs="Times New Roman"/>
          <w:bCs/>
          <w:sz w:val="22"/>
        </w:rPr>
        <w:t>시 40.8%의 LDL-C 감소효과를 보였고,</w:t>
      </w:r>
      <w:r w:rsidR="00AE708F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C51E4D">
        <w:rPr>
          <w:rFonts w:ascii="맑은 고딕" w:eastAsia="맑은 고딕" w:hAnsi="맑은 고딕" w:cs="Times New Roman" w:hint="eastAsia"/>
          <w:bCs/>
          <w:sz w:val="22"/>
        </w:rPr>
        <w:t>기저 LDL-C이 높을수록 감소율이 더 큰 경향을 보였</w:t>
      </w:r>
      <w:r w:rsidR="00B353C2">
        <w:rPr>
          <w:rFonts w:ascii="맑은 고딕" w:eastAsia="맑은 고딕" w:hAnsi="맑은 고딕" w:cs="Times New Roman" w:hint="eastAsia"/>
          <w:bCs/>
          <w:sz w:val="22"/>
        </w:rPr>
        <w:t xml:space="preserve">다. </w:t>
      </w:r>
      <w:r w:rsidR="00AE708F">
        <w:rPr>
          <w:rFonts w:ascii="맑은 고딕" w:eastAsia="맑은 고딕" w:hAnsi="맑은 고딕" w:cs="Times New Roman" w:hint="eastAsia"/>
          <w:bCs/>
          <w:sz w:val="22"/>
        </w:rPr>
        <w:t>또</w:t>
      </w:r>
      <w:r w:rsidR="00F2147B">
        <w:rPr>
          <w:rFonts w:ascii="맑은 고딕" w:eastAsia="맑은 고딕" w:hAnsi="맑은 고딕" w:cs="Times New Roman" w:hint="eastAsia"/>
          <w:bCs/>
          <w:sz w:val="22"/>
        </w:rPr>
        <w:t>한</w:t>
      </w:r>
      <w:r w:rsidR="00AE708F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F40975">
        <w:rPr>
          <w:rFonts w:ascii="맑은 고딕" w:eastAsia="맑은 고딕" w:hAnsi="맑은 고딕" w:cs="Times New Roman"/>
          <w:bCs/>
          <w:sz w:val="22"/>
        </w:rPr>
        <w:t xml:space="preserve">기존 스타틴 단일제를 복용하던 환자에서 </w:t>
      </w:r>
      <w:r w:rsidR="00AE708F" w:rsidRPr="00AE708F">
        <w:rPr>
          <w:rFonts w:ascii="맑은 고딕" w:eastAsia="맑은 고딕" w:hAnsi="맑은 고딕" w:cs="Times New Roman" w:hint="eastAsia"/>
          <w:bCs/>
          <w:sz w:val="22"/>
        </w:rPr>
        <w:t>로수젯</w:t>
      </w:r>
      <w:r w:rsidR="00AE708F" w:rsidRPr="00AE708F">
        <w:rPr>
          <w:rFonts w:ascii="맑은 고딕" w:eastAsia="맑은 고딕" w:hAnsi="맑은 고딕" w:cs="Times New Roman"/>
          <w:bCs/>
          <w:sz w:val="22"/>
        </w:rPr>
        <w:t xml:space="preserve"> 10/2.5mg </w:t>
      </w:r>
      <w:r w:rsidR="00846BF8" w:rsidRPr="00846BF8">
        <w:rPr>
          <w:rFonts w:ascii="맑은 고딕" w:eastAsia="맑은 고딕" w:hAnsi="맑은 고딕" w:cs="Times New Roman" w:hint="eastAsia"/>
          <w:bCs/>
          <w:sz w:val="22"/>
        </w:rPr>
        <w:t>전환</w:t>
      </w:r>
      <w:r w:rsidR="005C0286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846BF8" w:rsidRPr="00846BF8">
        <w:rPr>
          <w:rFonts w:ascii="맑은 고딕" w:eastAsia="맑은 고딕" w:hAnsi="맑은 고딕" w:cs="Times New Roman"/>
          <w:bCs/>
          <w:sz w:val="22"/>
        </w:rPr>
        <w:t>시 77%의 LDL-C 목표(&lt;100mg/dL) 도달률을 보였다</w:t>
      </w:r>
      <w:r w:rsidR="00B353C2">
        <w:rPr>
          <w:rFonts w:ascii="맑은 고딕" w:eastAsia="맑은 고딕" w:hAnsi="맑은 고딕" w:cs="Times New Roman" w:hint="eastAsia"/>
          <w:bCs/>
          <w:sz w:val="22"/>
        </w:rPr>
        <w:t>.</w:t>
      </w:r>
    </w:p>
    <w:p w14:paraId="5FD74B82" w14:textId="77777777" w:rsidR="00F40975" w:rsidRPr="00B353C2" w:rsidRDefault="00F40975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</w:p>
    <w:p w14:paraId="18E4E240" w14:textId="1400A3F2" w:rsidR="009718C9" w:rsidRDefault="00B353C2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>나아가</w:t>
      </w:r>
      <w:r w:rsidR="00F2147B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F40975" w:rsidRPr="00F40975">
        <w:rPr>
          <w:rFonts w:ascii="맑은 고딕" w:eastAsia="맑은 고딕" w:hAnsi="맑은 고딕" w:cs="Times New Roman"/>
          <w:bCs/>
          <w:sz w:val="22"/>
        </w:rPr>
        <w:t>11월 발표된 EROICA 연구</w:t>
      </w:r>
      <w:r w:rsidR="00F91562">
        <w:rPr>
          <w:rFonts w:ascii="맑은 고딕" w:eastAsia="맑은 고딕" w:hAnsi="맑은 고딕" w:cs="Times New Roman" w:hint="eastAsia"/>
          <w:bCs/>
          <w:sz w:val="22"/>
        </w:rPr>
        <w:t>에</w:t>
      </w:r>
      <w:r w:rsidR="00A25E4A">
        <w:rPr>
          <w:rFonts w:ascii="맑은 고딕" w:eastAsia="맑은 고딕" w:hAnsi="맑은 고딕" w:cs="Times New Roman" w:hint="eastAsia"/>
          <w:bCs/>
          <w:sz w:val="22"/>
        </w:rPr>
        <w:t>서는</w:t>
      </w:r>
      <w:r w:rsidR="00F2147B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9B2709">
        <w:rPr>
          <w:rFonts w:ascii="맑은 고딕" w:eastAsia="맑은 고딕" w:hAnsi="맑은 고딕" w:cs="Times New Roman" w:hint="eastAsia"/>
          <w:bCs/>
          <w:sz w:val="22"/>
        </w:rPr>
        <w:t>LDL-C 조절이 충분하지 않은 2</w:t>
      </w:r>
      <w:r w:rsidR="00F40975" w:rsidRPr="00F40975">
        <w:rPr>
          <w:rFonts w:ascii="맑은 고딕" w:eastAsia="맑은 고딕" w:hAnsi="맑은 고딕" w:cs="Times New Roman"/>
          <w:bCs/>
          <w:sz w:val="22"/>
        </w:rPr>
        <w:t>형 당뇨병을 동반한 이상지질혈증 환자</w:t>
      </w:r>
      <w:r w:rsidR="00A25E4A">
        <w:rPr>
          <w:rFonts w:ascii="맑은 고딕" w:eastAsia="맑은 고딕" w:hAnsi="맑은 고딕" w:cs="Times New Roman" w:hint="eastAsia"/>
          <w:bCs/>
          <w:sz w:val="22"/>
        </w:rPr>
        <w:t>를 대상으로</w:t>
      </w:r>
      <w:r w:rsidR="00F40975" w:rsidRPr="00F40975">
        <w:rPr>
          <w:rFonts w:ascii="맑은 고딕" w:eastAsia="맑은 고딕" w:hAnsi="맑은 고딕" w:cs="Times New Roman"/>
          <w:bCs/>
          <w:sz w:val="22"/>
        </w:rPr>
        <w:t xml:space="preserve"> 저·중강도 스타틴 단일</w:t>
      </w:r>
      <w:r w:rsidR="00A25E4A">
        <w:rPr>
          <w:rFonts w:ascii="맑은 고딕" w:eastAsia="맑은 고딕" w:hAnsi="맑은 고딕" w:cs="Times New Roman" w:hint="eastAsia"/>
          <w:bCs/>
          <w:sz w:val="22"/>
        </w:rPr>
        <w:t>제에서</w:t>
      </w:r>
      <w:r w:rsidR="00F40975" w:rsidRPr="00F40975">
        <w:rPr>
          <w:rFonts w:ascii="맑은 고딕" w:eastAsia="맑은 고딕" w:hAnsi="맑은 고딕" w:cs="Times New Roman"/>
          <w:bCs/>
          <w:sz w:val="22"/>
        </w:rPr>
        <w:t xml:space="preserve"> 로수젯 10/2.5mg으로 전환 </w:t>
      </w:r>
      <w:r>
        <w:rPr>
          <w:rFonts w:ascii="맑은 고딕" w:eastAsia="맑은 고딕" w:hAnsi="맑은 고딕" w:cs="Times New Roman" w:hint="eastAsia"/>
          <w:bCs/>
          <w:sz w:val="22"/>
        </w:rPr>
        <w:t>시</w:t>
      </w:r>
      <w:r w:rsidR="00A25E4A">
        <w:rPr>
          <w:rFonts w:ascii="맑은 고딕" w:eastAsia="맑은 고딕" w:hAnsi="맑은 고딕" w:cs="Times New Roman" w:hint="eastAsia"/>
          <w:bCs/>
          <w:sz w:val="22"/>
        </w:rPr>
        <w:t>의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BB2D02">
        <w:rPr>
          <w:rFonts w:ascii="맑은 고딕" w:eastAsia="맑은 고딕" w:hAnsi="맑은 고딕" w:cs="Times New Roman" w:hint="eastAsia"/>
          <w:bCs/>
          <w:sz w:val="22"/>
        </w:rPr>
        <w:t>효과를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확인했다.</w:t>
      </w:r>
      <w:r w:rsidR="00F2147B">
        <w:rPr>
          <w:rFonts w:ascii="맑은 고딕" w:eastAsia="맑은 고딕" w:hAnsi="맑은 고딕" w:cs="Times New Roman" w:hint="eastAsia"/>
          <w:bCs/>
          <w:sz w:val="22"/>
        </w:rPr>
        <w:t xml:space="preserve"> 해당 연구에서는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F2147B">
        <w:rPr>
          <w:rFonts w:ascii="맑은 고딕" w:eastAsia="맑은 고딕" w:hAnsi="맑은 고딕" w:cs="Times New Roman" w:hint="eastAsia"/>
          <w:bCs/>
          <w:sz w:val="22"/>
        </w:rPr>
        <w:t>기</w:t>
      </w:r>
      <w:r w:rsidR="00A25E4A">
        <w:rPr>
          <w:rFonts w:ascii="맑은 고딕" w:eastAsia="맑은 고딕" w:hAnsi="맑은 고딕" w:cs="Times New Roman" w:hint="eastAsia"/>
          <w:bCs/>
          <w:sz w:val="22"/>
        </w:rPr>
        <w:t>존</w:t>
      </w:r>
      <w:r w:rsidR="00F2147B">
        <w:rPr>
          <w:rFonts w:ascii="맑은 고딕" w:eastAsia="맑은 고딕" w:hAnsi="맑은 고딕" w:cs="Times New Roman" w:hint="eastAsia"/>
          <w:bCs/>
          <w:sz w:val="22"/>
        </w:rPr>
        <w:t>에 복용</w:t>
      </w:r>
      <w:r w:rsidR="00BB2D02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="00F2147B">
        <w:rPr>
          <w:rFonts w:ascii="맑은 고딕" w:eastAsia="맑은 고딕" w:hAnsi="맑은 고딕" w:cs="Times New Roman" w:hint="eastAsia"/>
          <w:bCs/>
          <w:sz w:val="22"/>
        </w:rPr>
        <w:t>중이던 스타틴 성분과 관계없이 로수젯 10/2.5mg으로 전환</w:t>
      </w:r>
      <w:r w:rsidR="00A25E4A">
        <w:rPr>
          <w:rFonts w:ascii="맑은 고딕" w:eastAsia="맑은 고딕" w:hAnsi="맑은 고딕" w:cs="Times New Roman" w:hint="eastAsia"/>
          <w:bCs/>
          <w:sz w:val="22"/>
        </w:rPr>
        <w:t>했을 때 모두</w:t>
      </w:r>
      <w:r w:rsidR="00F2147B">
        <w:rPr>
          <w:rFonts w:ascii="맑은 고딕" w:eastAsia="맑은 고딕" w:hAnsi="맑은 고딕" w:cs="Times New Roman" w:hint="eastAsia"/>
          <w:bCs/>
          <w:sz w:val="22"/>
        </w:rPr>
        <w:t xml:space="preserve"> 유의한 L</w:t>
      </w:r>
      <w:r w:rsidR="000946F0">
        <w:rPr>
          <w:rFonts w:ascii="맑은 고딕" w:eastAsia="맑은 고딕" w:hAnsi="맑은 고딕" w:cs="Times New Roman" w:hint="eastAsia"/>
          <w:bCs/>
          <w:sz w:val="22"/>
        </w:rPr>
        <w:t>D</w:t>
      </w:r>
      <w:r w:rsidR="00F2147B">
        <w:rPr>
          <w:rFonts w:ascii="맑은 고딕" w:eastAsia="맑은 고딕" w:hAnsi="맑은 고딕" w:cs="Times New Roman" w:hint="eastAsia"/>
          <w:bCs/>
          <w:sz w:val="22"/>
        </w:rPr>
        <w:t>L-C</w:t>
      </w:r>
      <w:r w:rsidR="00F40975" w:rsidRPr="00F40975">
        <w:rPr>
          <w:rFonts w:ascii="맑은 고딕" w:eastAsia="맑은 고딕" w:hAnsi="맑은 고딕" w:cs="Times New Roman"/>
          <w:bCs/>
          <w:sz w:val="22"/>
        </w:rPr>
        <w:t xml:space="preserve"> 감소 효과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를 </w:t>
      </w:r>
      <w:r w:rsidR="00A25E4A">
        <w:rPr>
          <w:rFonts w:ascii="맑은 고딕" w:eastAsia="맑은 고딕" w:hAnsi="맑은 고딕" w:cs="Times New Roman" w:hint="eastAsia"/>
          <w:bCs/>
          <w:sz w:val="22"/>
        </w:rPr>
        <w:t>보였다.</w:t>
      </w:r>
    </w:p>
    <w:p w14:paraId="5A02FE53" w14:textId="77777777" w:rsidR="0030371B" w:rsidRPr="00A25E4A" w:rsidRDefault="0030371B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</w:p>
    <w:p w14:paraId="3FE3A68C" w14:textId="59757FD7" w:rsidR="0030371B" w:rsidRPr="0030371B" w:rsidRDefault="0030371B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  <w:r w:rsidRPr="0030371B">
        <w:rPr>
          <w:rFonts w:ascii="맑은 고딕" w:eastAsia="맑은 고딕" w:hAnsi="맑은 고딕" w:cs="Times New Roman" w:hint="eastAsia"/>
          <w:bCs/>
          <w:sz w:val="22"/>
        </w:rPr>
        <w:t>김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교수는 “두 연구를 통해 저용량 스타틴/에제티미브 복합제의 임상적 이점을 직접적으로 확인할 수 있었다”</w:t>
      </w:r>
      <w:r w:rsidR="00A25E4A">
        <w:rPr>
          <w:rFonts w:ascii="맑은 고딕" w:eastAsia="맑은 고딕" w:hAnsi="맑은 고딕" w:cs="Times New Roman" w:hint="eastAsia"/>
          <w:bCs/>
          <w:sz w:val="22"/>
        </w:rPr>
        <w:t xml:space="preserve">며 </w:t>
      </w:r>
      <w:r w:rsidRPr="0030371B">
        <w:rPr>
          <w:rFonts w:ascii="맑은 고딕" w:eastAsia="맑은 고딕" w:hAnsi="맑은 고딕" w:cs="Times New Roman"/>
          <w:bCs/>
          <w:sz w:val="22"/>
        </w:rPr>
        <w:t>스타틴 단일제로 조절되지 않는 환자</w:t>
      </w:r>
      <w:r w:rsidR="00A25E4A">
        <w:rPr>
          <w:rFonts w:ascii="맑은 고딕" w:eastAsia="맑은 고딕" w:hAnsi="맑은 고딕" w:cs="Times New Roman" w:hint="eastAsia"/>
          <w:bCs/>
          <w:sz w:val="22"/>
        </w:rPr>
        <w:t xml:space="preserve"> 및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초</w:t>
      </w:r>
      <w:r w:rsidR="00122DE7">
        <w:rPr>
          <w:rFonts w:ascii="맑은 고딕" w:eastAsia="맑은 고딕" w:hAnsi="맑은 고딕" w:cs="Times New Roman" w:hint="eastAsia"/>
          <w:bCs/>
          <w:sz w:val="22"/>
        </w:rPr>
        <w:t>기</w:t>
      </w:r>
      <w:r w:rsidR="005C0286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30371B">
        <w:rPr>
          <w:rFonts w:ascii="맑은 고딕" w:eastAsia="맑은 고딕" w:hAnsi="맑은 고딕" w:cs="Times New Roman"/>
          <w:bCs/>
          <w:sz w:val="22"/>
        </w:rPr>
        <w:t>치료</w:t>
      </w:r>
      <w:r w:rsidR="005C0286">
        <w:rPr>
          <w:rFonts w:ascii="맑은 고딕" w:eastAsia="맑은 고딕" w:hAnsi="맑은 고딕" w:cs="Times New Roman" w:hint="eastAsia"/>
          <w:bCs/>
          <w:sz w:val="22"/>
        </w:rPr>
        <w:t>가 필요한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환자에서 로수젯 10/2.5mg이 중요한 치료 옵션으로 자리매김 할 수 있음을 </w:t>
      </w:r>
      <w:r w:rsidR="00A25E4A">
        <w:rPr>
          <w:rFonts w:ascii="맑은 고딕" w:eastAsia="맑은 고딕" w:hAnsi="맑은 고딕" w:cs="Times New Roman" w:hint="eastAsia"/>
          <w:bCs/>
          <w:sz w:val="22"/>
        </w:rPr>
        <w:t xml:space="preserve">시사했다. </w:t>
      </w:r>
    </w:p>
    <w:p w14:paraId="0E1BA266" w14:textId="77777777" w:rsidR="0030371B" w:rsidRPr="0030371B" w:rsidRDefault="0030371B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</w:p>
    <w:p w14:paraId="71E94921" w14:textId="45E60C4C" w:rsidR="0030371B" w:rsidRDefault="0030371B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  <w:r w:rsidRPr="0030371B">
        <w:rPr>
          <w:rFonts w:ascii="맑은 고딕" w:eastAsia="맑은 고딕" w:hAnsi="맑은 고딕" w:cs="Times New Roman" w:hint="eastAsia"/>
          <w:bCs/>
          <w:sz w:val="22"/>
        </w:rPr>
        <w:t>한미약품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국내사업본부장 박명희 전무는 </w:t>
      </w:r>
      <w:r w:rsidR="003C4663">
        <w:rPr>
          <w:rFonts w:ascii="맑은 고딕" w:eastAsia="맑은 고딕" w:hAnsi="맑은 고딕" w:cs="Times New Roman"/>
          <w:bCs/>
          <w:sz w:val="22"/>
        </w:rPr>
        <w:t>“</w:t>
      </w:r>
      <w:r w:rsidRPr="0030371B">
        <w:rPr>
          <w:rFonts w:ascii="맑은 고딕" w:eastAsia="맑은 고딕" w:hAnsi="맑은 고딕" w:cs="Times New Roman"/>
          <w:bCs/>
          <w:sz w:val="22"/>
        </w:rPr>
        <w:t>다양한 연구</w:t>
      </w:r>
      <w:r w:rsidR="003C4663">
        <w:rPr>
          <w:rFonts w:ascii="맑은 고딕" w:eastAsia="맑은 고딕" w:hAnsi="맑은 고딕" w:cs="Times New Roman" w:hint="eastAsia"/>
          <w:bCs/>
          <w:sz w:val="22"/>
        </w:rPr>
        <w:t>를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통해 혈압과 LDL-C 관리에</w:t>
      </w:r>
      <w:r w:rsidR="00A25E4A">
        <w:rPr>
          <w:rFonts w:ascii="맑은 고딕" w:eastAsia="맑은 고딕" w:hAnsi="맑은 고딕" w:cs="Times New Roman" w:hint="eastAsia"/>
          <w:bCs/>
          <w:sz w:val="22"/>
        </w:rPr>
        <w:t xml:space="preserve">서 </w:t>
      </w:r>
      <w:r w:rsidR="005C0286">
        <w:rPr>
          <w:rFonts w:ascii="맑은 고딕" w:eastAsia="맑은 고딕" w:hAnsi="맑은 고딕" w:cs="Times New Roman" w:hint="eastAsia"/>
          <w:bCs/>
          <w:sz w:val="22"/>
        </w:rPr>
        <w:t>조</w:t>
      </w:r>
      <w:r w:rsidRPr="0030371B">
        <w:rPr>
          <w:rFonts w:ascii="맑은 고딕" w:eastAsia="맑은 고딕" w:hAnsi="맑은 고딕" w:cs="Times New Roman"/>
          <w:bCs/>
          <w:sz w:val="22"/>
        </w:rPr>
        <w:t>기 목표 도달</w:t>
      </w:r>
      <w:r w:rsidR="003C4663">
        <w:rPr>
          <w:rFonts w:ascii="맑은 고딕" w:eastAsia="맑은 고딕" w:hAnsi="맑은 고딕" w:cs="Times New Roman" w:hint="eastAsia"/>
          <w:bCs/>
          <w:sz w:val="22"/>
        </w:rPr>
        <w:t>이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심혈관질환 발생</w:t>
      </w:r>
      <w:r w:rsidR="003C4663">
        <w:rPr>
          <w:rFonts w:ascii="맑은 고딕" w:eastAsia="맑은 고딕" w:hAnsi="맑은 고딕" w:cs="Times New Roman" w:hint="eastAsia"/>
          <w:bCs/>
          <w:sz w:val="22"/>
        </w:rPr>
        <w:t>을 줄이는데 얼마나 중요한지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잘 알려져</w:t>
      </w:r>
      <w:r w:rsidR="00A25E4A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30371B">
        <w:rPr>
          <w:rFonts w:ascii="맑은 고딕" w:eastAsia="맑은 고딕" w:hAnsi="맑은 고딕" w:cs="Times New Roman"/>
          <w:bCs/>
          <w:sz w:val="22"/>
        </w:rPr>
        <w:t>있다</w:t>
      </w:r>
      <w:r w:rsidR="003C4663">
        <w:rPr>
          <w:rFonts w:ascii="맑은 고딕" w:eastAsia="맑은 고딕" w:hAnsi="맑은 고딕" w:cs="Times New Roman"/>
          <w:bCs/>
          <w:sz w:val="22"/>
        </w:rPr>
        <w:t>”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며 </w:t>
      </w:r>
      <w:r w:rsidR="003C4663">
        <w:rPr>
          <w:rFonts w:ascii="맑은 고딕" w:eastAsia="맑은 고딕" w:hAnsi="맑은 고딕" w:cs="Times New Roman"/>
          <w:bCs/>
          <w:sz w:val="22"/>
        </w:rPr>
        <w:t>“</w:t>
      </w:r>
      <w:r w:rsidRPr="0030371B">
        <w:rPr>
          <w:rFonts w:ascii="맑은 고딕" w:eastAsia="맑은 고딕" w:hAnsi="맑은 고딕" w:cs="Times New Roman"/>
          <w:bCs/>
          <w:sz w:val="22"/>
        </w:rPr>
        <w:t>아모프렐과 로수젯 10/2.5mg은 저용량 복합제로</w:t>
      </w:r>
      <w:r w:rsidR="00A25E4A">
        <w:rPr>
          <w:rFonts w:ascii="맑은 고딕" w:eastAsia="맑은 고딕" w:hAnsi="맑은 고딕" w:cs="Times New Roman" w:hint="eastAsia"/>
          <w:bCs/>
          <w:sz w:val="22"/>
        </w:rPr>
        <w:t>,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</w:t>
      </w:r>
      <w:r w:rsidR="00F1337F">
        <w:rPr>
          <w:rFonts w:ascii="맑은 고딕" w:eastAsia="맑은 고딕" w:hAnsi="맑은 고딕" w:cs="Times New Roman" w:hint="eastAsia"/>
          <w:bCs/>
          <w:sz w:val="22"/>
        </w:rPr>
        <w:t xml:space="preserve">각각 </w:t>
      </w:r>
      <w:r w:rsidRPr="0030371B">
        <w:rPr>
          <w:rFonts w:ascii="맑은 고딕" w:eastAsia="맑은 고딕" w:hAnsi="맑은 고딕" w:cs="Times New Roman"/>
          <w:bCs/>
          <w:sz w:val="22"/>
        </w:rPr>
        <w:t>고혈압과 고콜레스테롤혈증 초기 치료에서 우수한 유효성과 낮은 이상반응 발생을 기대할 수 있다는 임상적 이점을 바탕으로 새로운 패러다임을 주도하고 있다</w:t>
      </w:r>
      <w:r w:rsidR="00B77A7C">
        <w:rPr>
          <w:rFonts w:ascii="맑은 고딕" w:eastAsia="맑은 고딕" w:hAnsi="맑은 고딕" w:cs="Times New Roman"/>
          <w:bCs/>
          <w:sz w:val="22"/>
        </w:rPr>
        <w:t>”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고 </w:t>
      </w:r>
      <w:r w:rsidR="00A25E4A">
        <w:rPr>
          <w:rFonts w:ascii="맑은 고딕" w:eastAsia="맑은 고딕" w:hAnsi="맑은 고딕" w:cs="Times New Roman" w:hint="eastAsia"/>
          <w:bCs/>
          <w:sz w:val="22"/>
        </w:rPr>
        <w:t>전했다.</w:t>
      </w:r>
    </w:p>
    <w:p w14:paraId="329FEC6F" w14:textId="77777777" w:rsidR="000E528F" w:rsidRPr="00B77A7C" w:rsidRDefault="000E528F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</w:p>
    <w:p w14:paraId="68665D1A" w14:textId="4D3E991B" w:rsidR="009B2F89" w:rsidRDefault="0030371B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  <w:r w:rsidRPr="0030371B">
        <w:rPr>
          <w:rFonts w:ascii="맑은 고딕" w:eastAsia="맑은 고딕" w:hAnsi="맑은 고딕" w:cs="Times New Roman" w:hint="eastAsia"/>
          <w:bCs/>
          <w:sz w:val="22"/>
        </w:rPr>
        <w:t>이어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</w:t>
      </w:r>
      <w:r w:rsidR="003C4663">
        <w:rPr>
          <w:rFonts w:ascii="맑은 고딕" w:eastAsia="맑은 고딕" w:hAnsi="맑은 고딕" w:cs="Times New Roman"/>
          <w:bCs/>
          <w:sz w:val="22"/>
        </w:rPr>
        <w:t>“</w:t>
      </w:r>
      <w:r w:rsidRPr="0030371B">
        <w:rPr>
          <w:rFonts w:ascii="맑은 고딕" w:eastAsia="맑은 고딕" w:hAnsi="맑은 고딕" w:cs="Times New Roman"/>
          <w:bCs/>
          <w:sz w:val="22"/>
        </w:rPr>
        <w:t>앞으로도 지속적인 임상 연구를 통</w:t>
      </w:r>
      <w:r w:rsidR="00F56256">
        <w:rPr>
          <w:rFonts w:ascii="맑은 고딕" w:eastAsia="맑은 고딕" w:hAnsi="맑은 고딕" w:cs="Times New Roman" w:hint="eastAsia"/>
          <w:bCs/>
          <w:sz w:val="22"/>
        </w:rPr>
        <w:t>해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근거 중심 마케팅</w:t>
      </w:r>
      <w:r w:rsidR="00F56256">
        <w:rPr>
          <w:rFonts w:ascii="맑은 고딕" w:eastAsia="맑은 고딕" w:hAnsi="맑은 고딕" w:cs="Times New Roman" w:hint="eastAsia"/>
          <w:bCs/>
          <w:sz w:val="22"/>
        </w:rPr>
        <w:t>을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강화</w:t>
      </w:r>
      <w:r w:rsidR="00F56256">
        <w:rPr>
          <w:rFonts w:ascii="맑은 고딕" w:eastAsia="맑은 고딕" w:hAnsi="맑은 고딕" w:cs="Times New Roman" w:hint="eastAsia"/>
          <w:bCs/>
          <w:sz w:val="22"/>
        </w:rPr>
        <w:t>하고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실제 임상 현장에 필요한 치료 옵션 </w:t>
      </w:r>
      <w:r w:rsidR="00CF3092">
        <w:rPr>
          <w:rFonts w:ascii="맑은 고딕" w:eastAsia="맑은 고딕" w:hAnsi="맑은 고딕" w:cs="Times New Roman" w:hint="eastAsia"/>
          <w:bCs/>
          <w:sz w:val="22"/>
        </w:rPr>
        <w:t>개발에</w:t>
      </w:r>
      <w:r w:rsidRPr="0030371B">
        <w:rPr>
          <w:rFonts w:ascii="맑은 고딕" w:eastAsia="맑은 고딕" w:hAnsi="맑은 고딕" w:cs="Times New Roman"/>
          <w:bCs/>
          <w:sz w:val="22"/>
        </w:rPr>
        <w:t xml:space="preserve"> 최선을 다하겠다</w:t>
      </w:r>
      <w:r w:rsidR="003C4663">
        <w:rPr>
          <w:rFonts w:ascii="맑은 고딕" w:eastAsia="맑은 고딕" w:hAnsi="맑은 고딕" w:cs="Times New Roman"/>
          <w:bCs/>
          <w:sz w:val="22"/>
        </w:rPr>
        <w:t>”</w:t>
      </w:r>
      <w:r w:rsidRPr="0030371B">
        <w:rPr>
          <w:rFonts w:ascii="맑은 고딕" w:eastAsia="맑은 고딕" w:hAnsi="맑은 고딕" w:cs="Times New Roman"/>
          <w:bCs/>
          <w:sz w:val="22"/>
        </w:rPr>
        <w:t>고 말했다.</w:t>
      </w:r>
    </w:p>
    <w:p w14:paraId="1258A851" w14:textId="77777777" w:rsidR="002E4A62" w:rsidRPr="0030371B" w:rsidRDefault="002E4A62" w:rsidP="0030371B">
      <w:pPr>
        <w:spacing w:after="0" w:line="180" w:lineRule="auto"/>
        <w:rPr>
          <w:rFonts w:ascii="맑은 고딕" w:eastAsia="맑은 고딕" w:hAnsi="맑은 고딕" w:cs="Times New Roman"/>
          <w:bCs/>
          <w:sz w:val="22"/>
        </w:rPr>
      </w:pPr>
    </w:p>
    <w:p w14:paraId="23D94033" w14:textId="77777777" w:rsidR="00456371" w:rsidRDefault="00917241">
      <w:pPr>
        <w:spacing w:after="0" w:line="180" w:lineRule="auto"/>
        <w:jc w:val="right"/>
        <w:rPr>
          <w:rFonts w:ascii="맑은 고딕" w:eastAsia="맑은 고딕" w:hAnsi="맑은 고딕" w:cs="Times New Roman"/>
          <w:b/>
          <w:sz w:val="22"/>
        </w:rPr>
      </w:pPr>
      <w:r>
        <w:rPr>
          <w:rFonts w:ascii="맑은 고딕" w:eastAsia="맑은 고딕" w:hAnsi="맑은 고딕" w:cs="Times New Roman"/>
          <w:b/>
          <w:sz w:val="22"/>
        </w:rPr>
        <w:t>&lt;끝&gt;</w:t>
      </w:r>
    </w:p>
    <w:p w14:paraId="3819525D" w14:textId="77777777" w:rsidR="009D218F" w:rsidRDefault="009D218F">
      <w:pPr>
        <w:spacing w:after="0" w:line="180" w:lineRule="auto"/>
        <w:jc w:val="right"/>
        <w:rPr>
          <w:rFonts w:ascii="맑은 고딕" w:eastAsia="맑은 고딕" w:hAnsi="맑은 고딕" w:cs="Times New Roman"/>
          <w:b/>
          <w:sz w:val="22"/>
        </w:rPr>
      </w:pPr>
    </w:p>
    <w:p w14:paraId="6080B4C6" w14:textId="12716460" w:rsidR="00456371" w:rsidRDefault="00917241">
      <w:pPr>
        <w:spacing w:after="0" w:line="240" w:lineRule="auto"/>
        <w:jc w:val="left"/>
        <w:rPr>
          <w:rFonts w:asciiTheme="majorHAnsi" w:eastAsiaTheme="majorHAnsi" w:hAnsiTheme="majorHAnsi" w:cs="Times New Roman"/>
          <w:bCs/>
          <w:spacing w:val="-6"/>
          <w:sz w:val="22"/>
        </w:rPr>
      </w:pPr>
      <w:r>
        <w:rPr>
          <w:rFonts w:asciiTheme="majorHAnsi" w:eastAsiaTheme="majorHAnsi" w:hAnsiTheme="majorHAnsi" w:cs="Times New Roman"/>
          <w:bCs/>
          <w:spacing w:val="-6"/>
          <w:sz w:val="22"/>
        </w:rPr>
        <w:t>■</w:t>
      </w:r>
      <w:r>
        <w:rPr>
          <w:rFonts w:asciiTheme="majorHAnsi" w:eastAsiaTheme="majorHAnsi" w:hAnsiTheme="majorHAnsi" w:cs="Times New Roman"/>
          <w:bCs/>
          <w:noProof/>
          <w:spacing w:val="-6"/>
          <w:sz w:val="22"/>
        </w:rPr>
        <w:t xml:space="preserve"> </w:t>
      </w:r>
      <w:r>
        <w:rPr>
          <w:rFonts w:asciiTheme="majorHAnsi" w:eastAsiaTheme="majorHAnsi" w:hAnsiTheme="majorHAnsi" w:cs="Times New Roman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4A3FE60" wp14:editId="626278AC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1025" name="직선 연결선 256923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914400" y="8126829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025" style="position:absolute;margin-left:0pt;margin-top:0.6pt;width:447.75pt;height:0pt;mso-position-horizontal:left;mso-position-horizontal-relative:margin;mso-position-vertical-relative:line;v-text-anchor:top;mso-wrap-style:square;z-index:1895824383" o:allowincell="t" fillcolor="#4f81bd" stroked="t" strokecolor="#ff0000" strokeweight="0.5pt">
                <v:stroke joinstyle="round" dashstyle="dash"/>
              </v:line>
            </w:pict>
          </mc:Fallback>
        </mc:AlternateContent>
      </w:r>
      <w:r>
        <w:rPr>
          <w:rFonts w:asciiTheme="majorHAnsi" w:eastAsiaTheme="majorHAnsi" w:hAnsiTheme="majorHAnsi" w:cs="Times New Roman"/>
          <w:bCs/>
          <w:spacing w:val="-6"/>
          <w:sz w:val="22"/>
        </w:rPr>
        <w:t>자료 문의 :</w:t>
      </w:r>
      <w:r w:rsidR="00997B8B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안종연 주임</w:t>
      </w:r>
      <w:r>
        <w:rPr>
          <w:rFonts w:asciiTheme="majorHAnsi" w:eastAsiaTheme="majorHAnsi" w:hAnsiTheme="majorHAnsi" w:cs="Times New Roman"/>
          <w:bCs/>
          <w:spacing w:val="-6"/>
          <w:sz w:val="22"/>
        </w:rPr>
        <w:t xml:space="preserve"> (02 410 9</w:t>
      </w:r>
      <w:r w:rsidR="00997B8B">
        <w:rPr>
          <w:rFonts w:asciiTheme="majorHAnsi" w:eastAsiaTheme="majorHAnsi" w:hAnsiTheme="majorHAnsi" w:cs="Times New Roman" w:hint="eastAsia"/>
          <w:bCs/>
          <w:spacing w:val="-6"/>
          <w:sz w:val="22"/>
        </w:rPr>
        <w:t>831</w:t>
      </w:r>
      <w:r>
        <w:rPr>
          <w:rFonts w:asciiTheme="majorHAnsi" w:eastAsiaTheme="majorHAnsi" w:hAnsiTheme="majorHAnsi" w:cs="Times New Roman"/>
          <w:bCs/>
          <w:spacing w:val="-6"/>
          <w:sz w:val="22"/>
        </w:rPr>
        <w:t>)</w:t>
      </w:r>
    </w:p>
    <w:sectPr w:rsidR="00456371">
      <w:headerReference w:type="default" r:id="rId13"/>
      <w:pgSz w:w="11906" w:h="16838"/>
      <w:pgMar w:top="1701" w:right="1440" w:bottom="1440" w:left="1440" w:header="759" w:footer="7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ECF66" w14:textId="77777777" w:rsidR="004C5E3A" w:rsidRDefault="004C5E3A">
      <w:pPr>
        <w:spacing w:after="0" w:line="240" w:lineRule="auto"/>
      </w:pPr>
      <w:r>
        <w:separator/>
      </w:r>
    </w:p>
  </w:endnote>
  <w:endnote w:type="continuationSeparator" w:id="0">
    <w:p w14:paraId="429B8A88" w14:textId="77777777" w:rsidR="004C5E3A" w:rsidRDefault="004C5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A8830" w14:textId="77777777" w:rsidR="004C5E3A" w:rsidRDefault="004C5E3A">
      <w:pPr>
        <w:spacing w:after="0" w:line="240" w:lineRule="auto"/>
      </w:pPr>
      <w:r>
        <w:separator/>
      </w:r>
    </w:p>
  </w:footnote>
  <w:footnote w:type="continuationSeparator" w:id="0">
    <w:p w14:paraId="5A8966D3" w14:textId="77777777" w:rsidR="004C5E3A" w:rsidRDefault="004C5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68A83" w14:textId="77777777" w:rsidR="00456371" w:rsidRDefault="00917241">
    <w:pPr>
      <w:pStyle w:val="a3"/>
      <w:rPr>
        <w:sz w:val="10"/>
        <w:szCs w:val="10"/>
      </w:rPr>
    </w:pPr>
    <w:r>
      <w:rPr>
        <w:rFonts w:hint="eastAsia"/>
        <w:noProof/>
        <w:sz w:val="10"/>
        <w:szCs w:val="10"/>
      </w:rPr>
      <w:drawing>
        <wp:anchor distT="0" distB="0" distL="114300" distR="114300" simplePos="0" relativeHeight="251658240" behindDoc="0" locked="0" layoutInCell="1" hidden="0" allowOverlap="1" wp14:anchorId="6DD8C20D" wp14:editId="2F996176">
          <wp:simplePos x="0" y="0"/>
          <wp:positionH relativeFrom="margin">
            <wp:align>center</wp:align>
          </wp:positionH>
          <wp:positionV relativeFrom="paragraph">
            <wp:posOffset>-284495</wp:posOffset>
          </wp:positionV>
          <wp:extent cx="7285355" cy="1436370"/>
          <wp:effectExtent l="0" t="0" r="0" b="0"/>
          <wp:wrapSquare wrapText="bothSides"/>
          <wp:docPr id="2049" name="그림 9" descr="스크린샷, PC 게임, 비디오 게임 소프트웨어, 3D 모델링이(가) 표시된 사진  AI가 생성한 콘텐츠는 부정확할 수 있습니다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9" name="그림 9" descr="스크린샷, PC 게임, 비디오 게임 소프트웨어, 3D 모델링이(가) 표시된 사진  AI가 생성한 콘텐츠는 부정확할 수 있습니다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5355" cy="1436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821CB"/>
    <w:multiLevelType w:val="multilevel"/>
    <w:tmpl w:val="4B5A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52401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371"/>
    <w:rsid w:val="0000038D"/>
    <w:rsid w:val="0000079E"/>
    <w:rsid w:val="00007D38"/>
    <w:rsid w:val="00012F0E"/>
    <w:rsid w:val="00014F6F"/>
    <w:rsid w:val="000166F9"/>
    <w:rsid w:val="00017C2A"/>
    <w:rsid w:val="00022EF2"/>
    <w:rsid w:val="00026D90"/>
    <w:rsid w:val="00030C6C"/>
    <w:rsid w:val="00031408"/>
    <w:rsid w:val="00032558"/>
    <w:rsid w:val="0003360F"/>
    <w:rsid w:val="00034146"/>
    <w:rsid w:val="00037382"/>
    <w:rsid w:val="0004050B"/>
    <w:rsid w:val="000411E5"/>
    <w:rsid w:val="00041BD3"/>
    <w:rsid w:val="00044DDD"/>
    <w:rsid w:val="00046D91"/>
    <w:rsid w:val="0005045E"/>
    <w:rsid w:val="000547B4"/>
    <w:rsid w:val="000566B4"/>
    <w:rsid w:val="00057B65"/>
    <w:rsid w:val="00057D1D"/>
    <w:rsid w:val="00061385"/>
    <w:rsid w:val="00062626"/>
    <w:rsid w:val="00062F46"/>
    <w:rsid w:val="00066D92"/>
    <w:rsid w:val="00070CFD"/>
    <w:rsid w:val="00073854"/>
    <w:rsid w:val="0007736A"/>
    <w:rsid w:val="00077391"/>
    <w:rsid w:val="00081720"/>
    <w:rsid w:val="00081975"/>
    <w:rsid w:val="00082D00"/>
    <w:rsid w:val="00082FA8"/>
    <w:rsid w:val="000833A7"/>
    <w:rsid w:val="000851BE"/>
    <w:rsid w:val="00085C4B"/>
    <w:rsid w:val="000877C4"/>
    <w:rsid w:val="00092505"/>
    <w:rsid w:val="00093AB4"/>
    <w:rsid w:val="000946F0"/>
    <w:rsid w:val="00095B30"/>
    <w:rsid w:val="0009745A"/>
    <w:rsid w:val="000A5F95"/>
    <w:rsid w:val="000B3D83"/>
    <w:rsid w:val="000B73C1"/>
    <w:rsid w:val="000C0A57"/>
    <w:rsid w:val="000D1D6A"/>
    <w:rsid w:val="000D6DE4"/>
    <w:rsid w:val="000E05C2"/>
    <w:rsid w:val="000E1BF2"/>
    <w:rsid w:val="000E1D13"/>
    <w:rsid w:val="000E343D"/>
    <w:rsid w:val="000E528F"/>
    <w:rsid w:val="000E6B3A"/>
    <w:rsid w:val="000F3AEE"/>
    <w:rsid w:val="000F4BCA"/>
    <w:rsid w:val="000F57F6"/>
    <w:rsid w:val="0011072E"/>
    <w:rsid w:val="00114A9E"/>
    <w:rsid w:val="00120C39"/>
    <w:rsid w:val="001213E2"/>
    <w:rsid w:val="00122DE7"/>
    <w:rsid w:val="00124A1E"/>
    <w:rsid w:val="001263C6"/>
    <w:rsid w:val="00126AF8"/>
    <w:rsid w:val="00126B81"/>
    <w:rsid w:val="001344AF"/>
    <w:rsid w:val="00136A53"/>
    <w:rsid w:val="00137984"/>
    <w:rsid w:val="00137BD2"/>
    <w:rsid w:val="00141C30"/>
    <w:rsid w:val="001420CC"/>
    <w:rsid w:val="001457B7"/>
    <w:rsid w:val="00146681"/>
    <w:rsid w:val="0015518F"/>
    <w:rsid w:val="001571FF"/>
    <w:rsid w:val="00163154"/>
    <w:rsid w:val="0016486A"/>
    <w:rsid w:val="00165B99"/>
    <w:rsid w:val="00174256"/>
    <w:rsid w:val="00176098"/>
    <w:rsid w:val="001764BB"/>
    <w:rsid w:val="00176BA7"/>
    <w:rsid w:val="00180C75"/>
    <w:rsid w:val="00185199"/>
    <w:rsid w:val="00185F12"/>
    <w:rsid w:val="00186811"/>
    <w:rsid w:val="00195CD3"/>
    <w:rsid w:val="001967E8"/>
    <w:rsid w:val="00197A08"/>
    <w:rsid w:val="001A33DE"/>
    <w:rsid w:val="001A539E"/>
    <w:rsid w:val="001A6A17"/>
    <w:rsid w:val="001B2EB6"/>
    <w:rsid w:val="001B4D21"/>
    <w:rsid w:val="001B5E8D"/>
    <w:rsid w:val="001B7DEA"/>
    <w:rsid w:val="001C1BE3"/>
    <w:rsid w:val="001C2176"/>
    <w:rsid w:val="001C48BE"/>
    <w:rsid w:val="001C7BDA"/>
    <w:rsid w:val="001D05A0"/>
    <w:rsid w:val="001D08EC"/>
    <w:rsid w:val="001D107C"/>
    <w:rsid w:val="001D11A5"/>
    <w:rsid w:val="001D58D5"/>
    <w:rsid w:val="001E296B"/>
    <w:rsid w:val="001E3456"/>
    <w:rsid w:val="001E615C"/>
    <w:rsid w:val="001F25D6"/>
    <w:rsid w:val="001F46D3"/>
    <w:rsid w:val="00202923"/>
    <w:rsid w:val="0020335F"/>
    <w:rsid w:val="00206F77"/>
    <w:rsid w:val="00212195"/>
    <w:rsid w:val="0022157A"/>
    <w:rsid w:val="0022268A"/>
    <w:rsid w:val="00230259"/>
    <w:rsid w:val="00231F00"/>
    <w:rsid w:val="00233E22"/>
    <w:rsid w:val="00241829"/>
    <w:rsid w:val="00243319"/>
    <w:rsid w:val="00245C5E"/>
    <w:rsid w:val="00250772"/>
    <w:rsid w:val="002572B3"/>
    <w:rsid w:val="00261D0E"/>
    <w:rsid w:val="00262624"/>
    <w:rsid w:val="00262D5D"/>
    <w:rsid w:val="00266B06"/>
    <w:rsid w:val="00266E90"/>
    <w:rsid w:val="00270C87"/>
    <w:rsid w:val="00273751"/>
    <w:rsid w:val="00274795"/>
    <w:rsid w:val="00275205"/>
    <w:rsid w:val="0027540B"/>
    <w:rsid w:val="0028175A"/>
    <w:rsid w:val="00281881"/>
    <w:rsid w:val="00283FB0"/>
    <w:rsid w:val="00284697"/>
    <w:rsid w:val="00284C4B"/>
    <w:rsid w:val="002872FC"/>
    <w:rsid w:val="00291AD2"/>
    <w:rsid w:val="00292EAE"/>
    <w:rsid w:val="002971D8"/>
    <w:rsid w:val="002A12EB"/>
    <w:rsid w:val="002A2CE1"/>
    <w:rsid w:val="002A62C0"/>
    <w:rsid w:val="002B2886"/>
    <w:rsid w:val="002B3A0A"/>
    <w:rsid w:val="002B42DE"/>
    <w:rsid w:val="002B50D3"/>
    <w:rsid w:val="002B7129"/>
    <w:rsid w:val="002B7C98"/>
    <w:rsid w:val="002C33DD"/>
    <w:rsid w:val="002C4C46"/>
    <w:rsid w:val="002C66DF"/>
    <w:rsid w:val="002C683D"/>
    <w:rsid w:val="002C7687"/>
    <w:rsid w:val="002D3144"/>
    <w:rsid w:val="002D7920"/>
    <w:rsid w:val="002E1742"/>
    <w:rsid w:val="002E1CE6"/>
    <w:rsid w:val="002E3E03"/>
    <w:rsid w:val="002E4A62"/>
    <w:rsid w:val="002E7B9B"/>
    <w:rsid w:val="002F4DC7"/>
    <w:rsid w:val="002F551B"/>
    <w:rsid w:val="002F79CB"/>
    <w:rsid w:val="0030371B"/>
    <w:rsid w:val="00304CA2"/>
    <w:rsid w:val="00304E5D"/>
    <w:rsid w:val="00307C95"/>
    <w:rsid w:val="00310122"/>
    <w:rsid w:val="00312489"/>
    <w:rsid w:val="00312E95"/>
    <w:rsid w:val="003130B4"/>
    <w:rsid w:val="00315275"/>
    <w:rsid w:val="00316F3A"/>
    <w:rsid w:val="00320B58"/>
    <w:rsid w:val="0032373F"/>
    <w:rsid w:val="003243C1"/>
    <w:rsid w:val="00324A3B"/>
    <w:rsid w:val="00327389"/>
    <w:rsid w:val="00331F78"/>
    <w:rsid w:val="00333A04"/>
    <w:rsid w:val="00333EA3"/>
    <w:rsid w:val="0033520A"/>
    <w:rsid w:val="00335C75"/>
    <w:rsid w:val="003362F6"/>
    <w:rsid w:val="003445E0"/>
    <w:rsid w:val="003511D9"/>
    <w:rsid w:val="00352285"/>
    <w:rsid w:val="00352602"/>
    <w:rsid w:val="00352C1A"/>
    <w:rsid w:val="00356720"/>
    <w:rsid w:val="00356CE9"/>
    <w:rsid w:val="00364318"/>
    <w:rsid w:val="0036567F"/>
    <w:rsid w:val="00365971"/>
    <w:rsid w:val="00383820"/>
    <w:rsid w:val="00387E96"/>
    <w:rsid w:val="0039305C"/>
    <w:rsid w:val="00396565"/>
    <w:rsid w:val="00397B07"/>
    <w:rsid w:val="00397DBF"/>
    <w:rsid w:val="003A3DC0"/>
    <w:rsid w:val="003A48F2"/>
    <w:rsid w:val="003A5E51"/>
    <w:rsid w:val="003B0514"/>
    <w:rsid w:val="003B2713"/>
    <w:rsid w:val="003B5F0F"/>
    <w:rsid w:val="003C1F16"/>
    <w:rsid w:val="003C4663"/>
    <w:rsid w:val="003C4D64"/>
    <w:rsid w:val="003C768F"/>
    <w:rsid w:val="003D147E"/>
    <w:rsid w:val="003D1DA9"/>
    <w:rsid w:val="003D2386"/>
    <w:rsid w:val="003D4D8B"/>
    <w:rsid w:val="003D7C3B"/>
    <w:rsid w:val="003E537D"/>
    <w:rsid w:val="003E67F1"/>
    <w:rsid w:val="003F0732"/>
    <w:rsid w:val="003F1707"/>
    <w:rsid w:val="003F3257"/>
    <w:rsid w:val="003F4A3E"/>
    <w:rsid w:val="004066A7"/>
    <w:rsid w:val="00423AB6"/>
    <w:rsid w:val="004310A0"/>
    <w:rsid w:val="004333DF"/>
    <w:rsid w:val="00435932"/>
    <w:rsid w:val="00436411"/>
    <w:rsid w:val="00440217"/>
    <w:rsid w:val="00441B31"/>
    <w:rsid w:val="00442BC6"/>
    <w:rsid w:val="00444129"/>
    <w:rsid w:val="0044545C"/>
    <w:rsid w:val="0045535C"/>
    <w:rsid w:val="00456371"/>
    <w:rsid w:val="0045669B"/>
    <w:rsid w:val="00460D39"/>
    <w:rsid w:val="00462002"/>
    <w:rsid w:val="004626B9"/>
    <w:rsid w:val="00467CFC"/>
    <w:rsid w:val="004715B7"/>
    <w:rsid w:val="00471D37"/>
    <w:rsid w:val="0047423D"/>
    <w:rsid w:val="004743C5"/>
    <w:rsid w:val="00474BF8"/>
    <w:rsid w:val="00475712"/>
    <w:rsid w:val="004758FC"/>
    <w:rsid w:val="00475DDD"/>
    <w:rsid w:val="004803B6"/>
    <w:rsid w:val="004805F2"/>
    <w:rsid w:val="004854DA"/>
    <w:rsid w:val="00486555"/>
    <w:rsid w:val="00487977"/>
    <w:rsid w:val="00491B96"/>
    <w:rsid w:val="00492004"/>
    <w:rsid w:val="00492712"/>
    <w:rsid w:val="004978E2"/>
    <w:rsid w:val="004B1CE2"/>
    <w:rsid w:val="004B251E"/>
    <w:rsid w:val="004B3297"/>
    <w:rsid w:val="004B6087"/>
    <w:rsid w:val="004B665B"/>
    <w:rsid w:val="004C35B4"/>
    <w:rsid w:val="004C5E3A"/>
    <w:rsid w:val="004C6DC5"/>
    <w:rsid w:val="004D167F"/>
    <w:rsid w:val="004D30BD"/>
    <w:rsid w:val="004D6FE0"/>
    <w:rsid w:val="004E64AD"/>
    <w:rsid w:val="004E669F"/>
    <w:rsid w:val="004E6EFB"/>
    <w:rsid w:val="004F02F4"/>
    <w:rsid w:val="004F0469"/>
    <w:rsid w:val="004F0729"/>
    <w:rsid w:val="004F0C9F"/>
    <w:rsid w:val="004F25AF"/>
    <w:rsid w:val="004F560D"/>
    <w:rsid w:val="004F65E3"/>
    <w:rsid w:val="005008FA"/>
    <w:rsid w:val="00504CDF"/>
    <w:rsid w:val="00516219"/>
    <w:rsid w:val="0051773A"/>
    <w:rsid w:val="00517C09"/>
    <w:rsid w:val="005236A2"/>
    <w:rsid w:val="00526309"/>
    <w:rsid w:val="005304C5"/>
    <w:rsid w:val="005343AF"/>
    <w:rsid w:val="00544D76"/>
    <w:rsid w:val="00547B43"/>
    <w:rsid w:val="0055578D"/>
    <w:rsid w:val="0056122C"/>
    <w:rsid w:val="0056501C"/>
    <w:rsid w:val="00570F0B"/>
    <w:rsid w:val="00580768"/>
    <w:rsid w:val="005814A1"/>
    <w:rsid w:val="00585567"/>
    <w:rsid w:val="00585594"/>
    <w:rsid w:val="00591023"/>
    <w:rsid w:val="00592C50"/>
    <w:rsid w:val="005931AE"/>
    <w:rsid w:val="005937F5"/>
    <w:rsid w:val="00593B9D"/>
    <w:rsid w:val="0059778D"/>
    <w:rsid w:val="005A14E8"/>
    <w:rsid w:val="005A2BC8"/>
    <w:rsid w:val="005A39A3"/>
    <w:rsid w:val="005A7BE1"/>
    <w:rsid w:val="005A7DD2"/>
    <w:rsid w:val="005B13D9"/>
    <w:rsid w:val="005B5C9C"/>
    <w:rsid w:val="005B7331"/>
    <w:rsid w:val="005B7416"/>
    <w:rsid w:val="005C0286"/>
    <w:rsid w:val="005C3FE4"/>
    <w:rsid w:val="005C6E32"/>
    <w:rsid w:val="005C79C6"/>
    <w:rsid w:val="005D18E9"/>
    <w:rsid w:val="005D7796"/>
    <w:rsid w:val="005E34DE"/>
    <w:rsid w:val="005E668D"/>
    <w:rsid w:val="005F14CF"/>
    <w:rsid w:val="005F58FE"/>
    <w:rsid w:val="005F7014"/>
    <w:rsid w:val="005F7C30"/>
    <w:rsid w:val="0060499B"/>
    <w:rsid w:val="00604C99"/>
    <w:rsid w:val="00605BFB"/>
    <w:rsid w:val="006118BF"/>
    <w:rsid w:val="00612E88"/>
    <w:rsid w:val="006147F3"/>
    <w:rsid w:val="0061511A"/>
    <w:rsid w:val="00624290"/>
    <w:rsid w:val="00624949"/>
    <w:rsid w:val="0062585C"/>
    <w:rsid w:val="006305DC"/>
    <w:rsid w:val="00641300"/>
    <w:rsid w:val="00654219"/>
    <w:rsid w:val="006547F1"/>
    <w:rsid w:val="006560A1"/>
    <w:rsid w:val="00661446"/>
    <w:rsid w:val="00662638"/>
    <w:rsid w:val="0066475A"/>
    <w:rsid w:val="00667AB4"/>
    <w:rsid w:val="0067353C"/>
    <w:rsid w:val="00673E12"/>
    <w:rsid w:val="006741DC"/>
    <w:rsid w:val="00680F66"/>
    <w:rsid w:val="00682C46"/>
    <w:rsid w:val="0068758F"/>
    <w:rsid w:val="006908C0"/>
    <w:rsid w:val="006910C1"/>
    <w:rsid w:val="006A06A0"/>
    <w:rsid w:val="006A2F8E"/>
    <w:rsid w:val="006A43A4"/>
    <w:rsid w:val="006A7F8E"/>
    <w:rsid w:val="006B3362"/>
    <w:rsid w:val="006C1544"/>
    <w:rsid w:val="006C4E19"/>
    <w:rsid w:val="006C6BDA"/>
    <w:rsid w:val="006D59C9"/>
    <w:rsid w:val="006D6825"/>
    <w:rsid w:val="006D7C9A"/>
    <w:rsid w:val="006E0874"/>
    <w:rsid w:val="006E1138"/>
    <w:rsid w:val="006E1A8A"/>
    <w:rsid w:val="006E20EB"/>
    <w:rsid w:val="006F3F3F"/>
    <w:rsid w:val="006F50D3"/>
    <w:rsid w:val="006F69B3"/>
    <w:rsid w:val="006F7297"/>
    <w:rsid w:val="007027C9"/>
    <w:rsid w:val="00703CB6"/>
    <w:rsid w:val="00706374"/>
    <w:rsid w:val="007065F1"/>
    <w:rsid w:val="00707358"/>
    <w:rsid w:val="00715A25"/>
    <w:rsid w:val="00715BB6"/>
    <w:rsid w:val="0071790B"/>
    <w:rsid w:val="007239E6"/>
    <w:rsid w:val="00724D8A"/>
    <w:rsid w:val="00731873"/>
    <w:rsid w:val="00733123"/>
    <w:rsid w:val="00737568"/>
    <w:rsid w:val="00743288"/>
    <w:rsid w:val="00744032"/>
    <w:rsid w:val="00744EDA"/>
    <w:rsid w:val="0074607D"/>
    <w:rsid w:val="00746FFC"/>
    <w:rsid w:val="00753380"/>
    <w:rsid w:val="00756732"/>
    <w:rsid w:val="00756898"/>
    <w:rsid w:val="00760F0B"/>
    <w:rsid w:val="00761F0A"/>
    <w:rsid w:val="00762D58"/>
    <w:rsid w:val="007643CD"/>
    <w:rsid w:val="00765499"/>
    <w:rsid w:val="007656C1"/>
    <w:rsid w:val="00765EA0"/>
    <w:rsid w:val="00767628"/>
    <w:rsid w:val="007701D0"/>
    <w:rsid w:val="007734AC"/>
    <w:rsid w:val="007805E1"/>
    <w:rsid w:val="0078098A"/>
    <w:rsid w:val="007809E5"/>
    <w:rsid w:val="00780F12"/>
    <w:rsid w:val="00781EB5"/>
    <w:rsid w:val="0078281A"/>
    <w:rsid w:val="00784BCC"/>
    <w:rsid w:val="00784DD7"/>
    <w:rsid w:val="00785383"/>
    <w:rsid w:val="007875BE"/>
    <w:rsid w:val="00790B03"/>
    <w:rsid w:val="00795CA2"/>
    <w:rsid w:val="007A3686"/>
    <w:rsid w:val="007A78E4"/>
    <w:rsid w:val="007B283F"/>
    <w:rsid w:val="007B34F3"/>
    <w:rsid w:val="007B63AC"/>
    <w:rsid w:val="007C1D2B"/>
    <w:rsid w:val="007C1F92"/>
    <w:rsid w:val="007C3719"/>
    <w:rsid w:val="007C5BE8"/>
    <w:rsid w:val="007D16D9"/>
    <w:rsid w:val="007D5166"/>
    <w:rsid w:val="007E3AED"/>
    <w:rsid w:val="007E4856"/>
    <w:rsid w:val="007E5535"/>
    <w:rsid w:val="007F3818"/>
    <w:rsid w:val="007F48DF"/>
    <w:rsid w:val="007F644F"/>
    <w:rsid w:val="008012F5"/>
    <w:rsid w:val="008014D7"/>
    <w:rsid w:val="00807B82"/>
    <w:rsid w:val="00821DF5"/>
    <w:rsid w:val="00821E2A"/>
    <w:rsid w:val="0082222D"/>
    <w:rsid w:val="00832901"/>
    <w:rsid w:val="0084260B"/>
    <w:rsid w:val="0084618E"/>
    <w:rsid w:val="00846BF8"/>
    <w:rsid w:val="008522A1"/>
    <w:rsid w:val="00852AC4"/>
    <w:rsid w:val="008551BA"/>
    <w:rsid w:val="008611C1"/>
    <w:rsid w:val="00861FD6"/>
    <w:rsid w:val="00864FCB"/>
    <w:rsid w:val="008679A4"/>
    <w:rsid w:val="008713D5"/>
    <w:rsid w:val="008731E8"/>
    <w:rsid w:val="00875D6E"/>
    <w:rsid w:val="00877047"/>
    <w:rsid w:val="008825CE"/>
    <w:rsid w:val="00883DF1"/>
    <w:rsid w:val="0088621F"/>
    <w:rsid w:val="00892BFA"/>
    <w:rsid w:val="008A0A19"/>
    <w:rsid w:val="008A13AB"/>
    <w:rsid w:val="008A32BB"/>
    <w:rsid w:val="008A7149"/>
    <w:rsid w:val="008B0580"/>
    <w:rsid w:val="008B3C1B"/>
    <w:rsid w:val="008C1544"/>
    <w:rsid w:val="008C2535"/>
    <w:rsid w:val="008C2757"/>
    <w:rsid w:val="008C2FBE"/>
    <w:rsid w:val="008C4136"/>
    <w:rsid w:val="008D6474"/>
    <w:rsid w:val="008D6728"/>
    <w:rsid w:val="008E0B21"/>
    <w:rsid w:val="008E3F46"/>
    <w:rsid w:val="008E4047"/>
    <w:rsid w:val="008E6FB3"/>
    <w:rsid w:val="008E77E2"/>
    <w:rsid w:val="008F0A29"/>
    <w:rsid w:val="008F5668"/>
    <w:rsid w:val="008F6783"/>
    <w:rsid w:val="0090622C"/>
    <w:rsid w:val="00907729"/>
    <w:rsid w:val="009139A3"/>
    <w:rsid w:val="00917241"/>
    <w:rsid w:val="009200DB"/>
    <w:rsid w:val="00922759"/>
    <w:rsid w:val="009227E6"/>
    <w:rsid w:val="00926901"/>
    <w:rsid w:val="00932982"/>
    <w:rsid w:val="00934161"/>
    <w:rsid w:val="00937579"/>
    <w:rsid w:val="0094002B"/>
    <w:rsid w:val="009443A6"/>
    <w:rsid w:val="009477C9"/>
    <w:rsid w:val="00951215"/>
    <w:rsid w:val="0095367B"/>
    <w:rsid w:val="009556FE"/>
    <w:rsid w:val="0095574E"/>
    <w:rsid w:val="009563C0"/>
    <w:rsid w:val="009612DB"/>
    <w:rsid w:val="00963F5B"/>
    <w:rsid w:val="00964602"/>
    <w:rsid w:val="00970080"/>
    <w:rsid w:val="009718C9"/>
    <w:rsid w:val="00973071"/>
    <w:rsid w:val="00977683"/>
    <w:rsid w:val="009808FB"/>
    <w:rsid w:val="0098108D"/>
    <w:rsid w:val="00983A6A"/>
    <w:rsid w:val="00984E54"/>
    <w:rsid w:val="00984F8F"/>
    <w:rsid w:val="00991EAD"/>
    <w:rsid w:val="00994F25"/>
    <w:rsid w:val="00996474"/>
    <w:rsid w:val="009975A5"/>
    <w:rsid w:val="00997B8B"/>
    <w:rsid w:val="009A0BED"/>
    <w:rsid w:val="009A245E"/>
    <w:rsid w:val="009A7233"/>
    <w:rsid w:val="009B2709"/>
    <w:rsid w:val="009B2F89"/>
    <w:rsid w:val="009C0722"/>
    <w:rsid w:val="009C2460"/>
    <w:rsid w:val="009C52B8"/>
    <w:rsid w:val="009C57DD"/>
    <w:rsid w:val="009C5FCA"/>
    <w:rsid w:val="009C6005"/>
    <w:rsid w:val="009C7406"/>
    <w:rsid w:val="009D218F"/>
    <w:rsid w:val="009E3C00"/>
    <w:rsid w:val="009E5573"/>
    <w:rsid w:val="009F12BA"/>
    <w:rsid w:val="009F228E"/>
    <w:rsid w:val="009F23F4"/>
    <w:rsid w:val="009F3D9C"/>
    <w:rsid w:val="009F4AF8"/>
    <w:rsid w:val="009F7D83"/>
    <w:rsid w:val="00A02E03"/>
    <w:rsid w:val="00A03883"/>
    <w:rsid w:val="00A05EC2"/>
    <w:rsid w:val="00A066E5"/>
    <w:rsid w:val="00A103B4"/>
    <w:rsid w:val="00A109FF"/>
    <w:rsid w:val="00A14AAB"/>
    <w:rsid w:val="00A1612A"/>
    <w:rsid w:val="00A21149"/>
    <w:rsid w:val="00A241D7"/>
    <w:rsid w:val="00A25E4A"/>
    <w:rsid w:val="00A27363"/>
    <w:rsid w:val="00A30DD1"/>
    <w:rsid w:val="00A30F97"/>
    <w:rsid w:val="00A31407"/>
    <w:rsid w:val="00A31A3D"/>
    <w:rsid w:val="00A375E8"/>
    <w:rsid w:val="00A4021D"/>
    <w:rsid w:val="00A428E9"/>
    <w:rsid w:val="00A4467B"/>
    <w:rsid w:val="00A45719"/>
    <w:rsid w:val="00A47E62"/>
    <w:rsid w:val="00A507CB"/>
    <w:rsid w:val="00A526A0"/>
    <w:rsid w:val="00A5497A"/>
    <w:rsid w:val="00A54BB3"/>
    <w:rsid w:val="00A57D3A"/>
    <w:rsid w:val="00A622E4"/>
    <w:rsid w:val="00A625A9"/>
    <w:rsid w:val="00A6461A"/>
    <w:rsid w:val="00A649A8"/>
    <w:rsid w:val="00A6507F"/>
    <w:rsid w:val="00A678C4"/>
    <w:rsid w:val="00A71278"/>
    <w:rsid w:val="00A74DA0"/>
    <w:rsid w:val="00A7613C"/>
    <w:rsid w:val="00A82905"/>
    <w:rsid w:val="00A86627"/>
    <w:rsid w:val="00A87252"/>
    <w:rsid w:val="00A92639"/>
    <w:rsid w:val="00A966A5"/>
    <w:rsid w:val="00AA4290"/>
    <w:rsid w:val="00AA432E"/>
    <w:rsid w:val="00AA7430"/>
    <w:rsid w:val="00AB0EB6"/>
    <w:rsid w:val="00AB34AC"/>
    <w:rsid w:val="00AB3C9F"/>
    <w:rsid w:val="00AB3CC5"/>
    <w:rsid w:val="00AC0E6C"/>
    <w:rsid w:val="00AC45F8"/>
    <w:rsid w:val="00AC61E0"/>
    <w:rsid w:val="00AC74FA"/>
    <w:rsid w:val="00AD61D3"/>
    <w:rsid w:val="00AD7BC5"/>
    <w:rsid w:val="00AE12DB"/>
    <w:rsid w:val="00AE19BB"/>
    <w:rsid w:val="00AE2BA9"/>
    <w:rsid w:val="00AE3180"/>
    <w:rsid w:val="00AE546C"/>
    <w:rsid w:val="00AE708F"/>
    <w:rsid w:val="00AF13A8"/>
    <w:rsid w:val="00AF26F6"/>
    <w:rsid w:val="00AF348F"/>
    <w:rsid w:val="00AF4EEA"/>
    <w:rsid w:val="00B01829"/>
    <w:rsid w:val="00B023C4"/>
    <w:rsid w:val="00B06D21"/>
    <w:rsid w:val="00B12689"/>
    <w:rsid w:val="00B16103"/>
    <w:rsid w:val="00B2346C"/>
    <w:rsid w:val="00B23A38"/>
    <w:rsid w:val="00B24CBB"/>
    <w:rsid w:val="00B32977"/>
    <w:rsid w:val="00B345C3"/>
    <w:rsid w:val="00B353C2"/>
    <w:rsid w:val="00B3588A"/>
    <w:rsid w:val="00B41718"/>
    <w:rsid w:val="00B440F4"/>
    <w:rsid w:val="00B46665"/>
    <w:rsid w:val="00B526A9"/>
    <w:rsid w:val="00B567D4"/>
    <w:rsid w:val="00B606A7"/>
    <w:rsid w:val="00B60C73"/>
    <w:rsid w:val="00B66BA1"/>
    <w:rsid w:val="00B66D17"/>
    <w:rsid w:val="00B7151A"/>
    <w:rsid w:val="00B75768"/>
    <w:rsid w:val="00B77A7C"/>
    <w:rsid w:val="00B8146B"/>
    <w:rsid w:val="00B868D5"/>
    <w:rsid w:val="00B90643"/>
    <w:rsid w:val="00B918CF"/>
    <w:rsid w:val="00B92DD0"/>
    <w:rsid w:val="00B94ED6"/>
    <w:rsid w:val="00BA1E70"/>
    <w:rsid w:val="00BA3D0A"/>
    <w:rsid w:val="00BA479C"/>
    <w:rsid w:val="00BB03F4"/>
    <w:rsid w:val="00BB0499"/>
    <w:rsid w:val="00BB2D02"/>
    <w:rsid w:val="00BB5CD2"/>
    <w:rsid w:val="00BC41F5"/>
    <w:rsid w:val="00BC708D"/>
    <w:rsid w:val="00BD113A"/>
    <w:rsid w:val="00BD1494"/>
    <w:rsid w:val="00BD7021"/>
    <w:rsid w:val="00BD7C0D"/>
    <w:rsid w:val="00BE76E3"/>
    <w:rsid w:val="00BF07BC"/>
    <w:rsid w:val="00BF3B5C"/>
    <w:rsid w:val="00BF5481"/>
    <w:rsid w:val="00C065AA"/>
    <w:rsid w:val="00C071FD"/>
    <w:rsid w:val="00C07397"/>
    <w:rsid w:val="00C10B90"/>
    <w:rsid w:val="00C174A3"/>
    <w:rsid w:val="00C25067"/>
    <w:rsid w:val="00C31005"/>
    <w:rsid w:val="00C339B0"/>
    <w:rsid w:val="00C339C8"/>
    <w:rsid w:val="00C3715C"/>
    <w:rsid w:val="00C40FB0"/>
    <w:rsid w:val="00C45C1B"/>
    <w:rsid w:val="00C46641"/>
    <w:rsid w:val="00C472C6"/>
    <w:rsid w:val="00C47B87"/>
    <w:rsid w:val="00C51D75"/>
    <w:rsid w:val="00C51E4D"/>
    <w:rsid w:val="00C53C7C"/>
    <w:rsid w:val="00C64C49"/>
    <w:rsid w:val="00C672D5"/>
    <w:rsid w:val="00C71055"/>
    <w:rsid w:val="00C7343D"/>
    <w:rsid w:val="00C8109A"/>
    <w:rsid w:val="00C84482"/>
    <w:rsid w:val="00C85EB3"/>
    <w:rsid w:val="00C86B90"/>
    <w:rsid w:val="00C90A0F"/>
    <w:rsid w:val="00C9446A"/>
    <w:rsid w:val="00C945E0"/>
    <w:rsid w:val="00C96868"/>
    <w:rsid w:val="00CA4117"/>
    <w:rsid w:val="00CA4EE2"/>
    <w:rsid w:val="00CA6AC6"/>
    <w:rsid w:val="00CB0C9D"/>
    <w:rsid w:val="00CB1BB0"/>
    <w:rsid w:val="00CC2AE4"/>
    <w:rsid w:val="00CC44CE"/>
    <w:rsid w:val="00CC769F"/>
    <w:rsid w:val="00CD1744"/>
    <w:rsid w:val="00CD2156"/>
    <w:rsid w:val="00CD2534"/>
    <w:rsid w:val="00CD4F42"/>
    <w:rsid w:val="00CE0923"/>
    <w:rsid w:val="00CE3695"/>
    <w:rsid w:val="00CE401D"/>
    <w:rsid w:val="00CE52DD"/>
    <w:rsid w:val="00CF3092"/>
    <w:rsid w:val="00CF6613"/>
    <w:rsid w:val="00CF7602"/>
    <w:rsid w:val="00D00344"/>
    <w:rsid w:val="00D157DC"/>
    <w:rsid w:val="00D25ABB"/>
    <w:rsid w:val="00D27957"/>
    <w:rsid w:val="00D27B3C"/>
    <w:rsid w:val="00D30D6E"/>
    <w:rsid w:val="00D3142F"/>
    <w:rsid w:val="00D31B67"/>
    <w:rsid w:val="00D43C4E"/>
    <w:rsid w:val="00D43CE4"/>
    <w:rsid w:val="00D43FF4"/>
    <w:rsid w:val="00D45897"/>
    <w:rsid w:val="00D50D51"/>
    <w:rsid w:val="00D545CE"/>
    <w:rsid w:val="00D61050"/>
    <w:rsid w:val="00D666D3"/>
    <w:rsid w:val="00D678BA"/>
    <w:rsid w:val="00D803D9"/>
    <w:rsid w:val="00D83198"/>
    <w:rsid w:val="00D833DF"/>
    <w:rsid w:val="00D8416D"/>
    <w:rsid w:val="00D84A5D"/>
    <w:rsid w:val="00D8647D"/>
    <w:rsid w:val="00D87EAE"/>
    <w:rsid w:val="00D92782"/>
    <w:rsid w:val="00D944C3"/>
    <w:rsid w:val="00D95271"/>
    <w:rsid w:val="00DA0C3F"/>
    <w:rsid w:val="00DA15F8"/>
    <w:rsid w:val="00DA1733"/>
    <w:rsid w:val="00DA1C75"/>
    <w:rsid w:val="00DA1CFC"/>
    <w:rsid w:val="00DA3E10"/>
    <w:rsid w:val="00DA470B"/>
    <w:rsid w:val="00DA5908"/>
    <w:rsid w:val="00DB0FDC"/>
    <w:rsid w:val="00DB149E"/>
    <w:rsid w:val="00DB46B2"/>
    <w:rsid w:val="00DB6002"/>
    <w:rsid w:val="00DC14C1"/>
    <w:rsid w:val="00DC2CF2"/>
    <w:rsid w:val="00DC3243"/>
    <w:rsid w:val="00DC548A"/>
    <w:rsid w:val="00DD71BE"/>
    <w:rsid w:val="00DE094D"/>
    <w:rsid w:val="00DE3CAA"/>
    <w:rsid w:val="00DF029E"/>
    <w:rsid w:val="00DF4F88"/>
    <w:rsid w:val="00DF760F"/>
    <w:rsid w:val="00E04CE0"/>
    <w:rsid w:val="00E12E20"/>
    <w:rsid w:val="00E14685"/>
    <w:rsid w:val="00E146D8"/>
    <w:rsid w:val="00E16133"/>
    <w:rsid w:val="00E2250F"/>
    <w:rsid w:val="00E230F9"/>
    <w:rsid w:val="00E3054B"/>
    <w:rsid w:val="00E316E7"/>
    <w:rsid w:val="00E31A67"/>
    <w:rsid w:val="00E32191"/>
    <w:rsid w:val="00E341A3"/>
    <w:rsid w:val="00E37205"/>
    <w:rsid w:val="00E457E8"/>
    <w:rsid w:val="00E45EAB"/>
    <w:rsid w:val="00E5031A"/>
    <w:rsid w:val="00E52283"/>
    <w:rsid w:val="00E5439E"/>
    <w:rsid w:val="00E60E1F"/>
    <w:rsid w:val="00E621AD"/>
    <w:rsid w:val="00E71552"/>
    <w:rsid w:val="00E727F7"/>
    <w:rsid w:val="00E73A76"/>
    <w:rsid w:val="00E756C1"/>
    <w:rsid w:val="00E77CE3"/>
    <w:rsid w:val="00E866F5"/>
    <w:rsid w:val="00E910F2"/>
    <w:rsid w:val="00EA0611"/>
    <w:rsid w:val="00EA1A59"/>
    <w:rsid w:val="00EA5A1D"/>
    <w:rsid w:val="00EB0C20"/>
    <w:rsid w:val="00EB1BE0"/>
    <w:rsid w:val="00EB1E9E"/>
    <w:rsid w:val="00EB4A2D"/>
    <w:rsid w:val="00EB73C3"/>
    <w:rsid w:val="00EB7896"/>
    <w:rsid w:val="00EC1A33"/>
    <w:rsid w:val="00EC4E0D"/>
    <w:rsid w:val="00EC7557"/>
    <w:rsid w:val="00F0009A"/>
    <w:rsid w:val="00F010B0"/>
    <w:rsid w:val="00F01A50"/>
    <w:rsid w:val="00F0298F"/>
    <w:rsid w:val="00F06FDE"/>
    <w:rsid w:val="00F0723E"/>
    <w:rsid w:val="00F11B53"/>
    <w:rsid w:val="00F12D1B"/>
    <w:rsid w:val="00F1337F"/>
    <w:rsid w:val="00F142B8"/>
    <w:rsid w:val="00F14386"/>
    <w:rsid w:val="00F16D4B"/>
    <w:rsid w:val="00F17095"/>
    <w:rsid w:val="00F20272"/>
    <w:rsid w:val="00F21092"/>
    <w:rsid w:val="00F2147B"/>
    <w:rsid w:val="00F21B04"/>
    <w:rsid w:val="00F22F5A"/>
    <w:rsid w:val="00F25DCE"/>
    <w:rsid w:val="00F3078C"/>
    <w:rsid w:val="00F31306"/>
    <w:rsid w:val="00F34DFB"/>
    <w:rsid w:val="00F36FAA"/>
    <w:rsid w:val="00F40975"/>
    <w:rsid w:val="00F417DD"/>
    <w:rsid w:val="00F42ADA"/>
    <w:rsid w:val="00F42B85"/>
    <w:rsid w:val="00F42EB0"/>
    <w:rsid w:val="00F4383A"/>
    <w:rsid w:val="00F505E1"/>
    <w:rsid w:val="00F514CB"/>
    <w:rsid w:val="00F51664"/>
    <w:rsid w:val="00F538FE"/>
    <w:rsid w:val="00F55A63"/>
    <w:rsid w:val="00F56256"/>
    <w:rsid w:val="00F56D0A"/>
    <w:rsid w:val="00F62737"/>
    <w:rsid w:val="00F63720"/>
    <w:rsid w:val="00F70E47"/>
    <w:rsid w:val="00F752B7"/>
    <w:rsid w:val="00F75987"/>
    <w:rsid w:val="00F85675"/>
    <w:rsid w:val="00F86F4C"/>
    <w:rsid w:val="00F91562"/>
    <w:rsid w:val="00F93257"/>
    <w:rsid w:val="00F972F2"/>
    <w:rsid w:val="00FA0785"/>
    <w:rsid w:val="00FA08E4"/>
    <w:rsid w:val="00FA26FD"/>
    <w:rsid w:val="00FA2F7D"/>
    <w:rsid w:val="00FB2003"/>
    <w:rsid w:val="00FC2511"/>
    <w:rsid w:val="00FC599F"/>
    <w:rsid w:val="00FD03FD"/>
    <w:rsid w:val="00FD1F00"/>
    <w:rsid w:val="00FD5AB5"/>
    <w:rsid w:val="00FE0C60"/>
    <w:rsid w:val="00FE2473"/>
    <w:rsid w:val="00FE38E4"/>
    <w:rsid w:val="00FE465A"/>
    <w:rsid w:val="00FE5700"/>
    <w:rsid w:val="00FF041F"/>
    <w:rsid w:val="00FF252B"/>
    <w:rsid w:val="00FF3AC4"/>
    <w:rsid w:val="00FF3FCC"/>
    <w:rsid w:val="00FF645F"/>
    <w:rsid w:val="00FF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79826C"/>
  <w15:docId w15:val="{C88BDB91-FE17-438A-9FAA-F0CB743D2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paragraph" w:styleId="a5">
    <w:name w:val="Balloon Text"/>
    <w:basedOn w:val="a"/>
    <w:link w:val="Char1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paragraph" w:styleId="a8">
    <w:name w:val="List Paragraph"/>
    <w:basedOn w:val="a"/>
    <w:uiPriority w:val="34"/>
    <w:qFormat/>
    <w:pPr>
      <w:ind w:leftChars="400" w:left="800"/>
    </w:p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Normal (Web)"/>
    <w:basedOn w:val="a"/>
    <w:uiPriority w:val="99"/>
    <w:semiHidden/>
    <w:unhideWhenUsed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Pr>
      <w:color w:val="808080"/>
    </w:rPr>
  </w:style>
  <w:style w:type="character" w:styleId="ad">
    <w:name w:val="footnote reference"/>
    <w:basedOn w:val="a0"/>
    <w:uiPriority w:val="99"/>
    <w:semiHidden/>
    <w:unhideWhenUsed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</w:style>
  <w:style w:type="paragraph" w:styleId="af">
    <w:name w:val="caption"/>
    <w:basedOn w:val="a"/>
    <w:next w:val="a"/>
    <w:uiPriority w:val="35"/>
    <w:unhideWhenUsed/>
    <w:qFormat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</w:style>
  <w:style w:type="character" w:customStyle="1" w:styleId="3Char">
    <w:name w:val="제목 3 Char"/>
    <w:basedOn w:val="a0"/>
    <w:link w:val="3"/>
    <w:uiPriority w:val="9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</w:style>
  <w:style w:type="paragraph" w:styleId="af2">
    <w:name w:val="endnote text"/>
    <w:basedOn w:val="a"/>
    <w:link w:val="Char4"/>
    <w:uiPriority w:val="99"/>
    <w:semiHidden/>
    <w:unhideWhenUsed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apple-converted-space">
    <w:name w:val="apple-converted-space"/>
    <w:basedOn w:val="a0"/>
  </w:style>
  <w:style w:type="paragraph" w:customStyle="1" w:styleId="1">
    <w:name w:val="수정1"/>
    <w:hidden/>
    <w:uiPriority w:val="99"/>
    <w:semiHidden/>
    <w:pPr>
      <w:spacing w:after="0" w:line="240" w:lineRule="auto"/>
      <w:jc w:val="left"/>
    </w:pPr>
  </w:style>
  <w:style w:type="character" w:styleId="af4">
    <w:name w:val="Unresolved Mention"/>
    <w:basedOn w:val="a0"/>
    <w:uiPriority w:val="99"/>
    <w:semiHidden/>
    <w:unhideWhenUsed/>
    <w:rsid w:val="002B7C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175" ma:contentTypeDescription="새 문서를 만듭니다." ma:contentTypeScope="" ma:versionID="dd982cd85f38ea6bcf6fc8870d7f932e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f44c2a4994a9d2f9b0aa302f68a354d6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12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15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TaxCatchAll xmlns="ae7ac70a-1cc2-41c2-9d13-f7e83872a97a">
      <Value>27</Value>
    </TaxCatchAll>
    <Version_x0020_Tree_x0020_Root_x0020_Object xmlns="9a0aabef-1fc0-46b7-b647-e94c711a7d4b" xsi:nil="true"/>
    <lcf76f155ced4ddcb4097134ff3c332f xmlns="9a0aabef-1fc0-46b7-b647-e94c711a7d4b" xsi:nil="true"/>
    <_dlc_DocId xmlns="ae7ac70a-1cc2-41c2-9d13-f7e83872a97a">OPUS-1663038392-586788</_dlc_DocId>
    <_dlc_DocIdUrl xmlns="ae7ac70a-1cc2-41c2-9d13-f7e83872a97a">
      <Url>https://hanmicokr.sharepoint.com/sites/REQT_1463205503853/_layouts/15/DocIdRedir.aspx?ID=OPUS-1663038392-586788</Url>
      <Description>OPUS-1663038392-586788</Description>
    </_dlc_DocIdUrl>
  </documentManagement>
</p:properties>
</file>

<file path=customXml/itemProps1.xml><?xml version="1.0" encoding="utf-8"?>
<ds:datastoreItem xmlns:ds="http://schemas.openxmlformats.org/officeDocument/2006/customXml" ds:itemID="{DD7D7F0E-EF4E-4789-8F4B-D369D07260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EEF883-328B-48A6-A9DB-538CB09F57E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BE647BD-045B-43DB-9382-5A5B776A72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77BB91-9A92-4615-9EB0-EC9AEA16E0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3541574-6A6F-439A-8FC1-BC2312669553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2939</TotalTime>
  <Pages>2</Pages>
  <Words>476</Words>
  <Characters>1753</Characters>
  <Application>Microsoft Office Word</Application>
  <DocSecurity>0</DocSecurity>
  <Lines>68</Lines>
  <Paragraphs>21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안종연D[Jongyeon An](한미사이언스/홍보그룹)</cp:lastModifiedBy>
  <cp:revision>762</cp:revision>
  <cp:lastPrinted>2025-12-11T00:09:00Z</cp:lastPrinted>
  <dcterms:created xsi:type="dcterms:W3CDTF">2025-04-10T20:41:00Z</dcterms:created>
  <dcterms:modified xsi:type="dcterms:W3CDTF">2025-12-11T00:21:00Z</dcterms:modified>
  <cp:version>1300.0100.01</cp:version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0x010100D974C65E23B59A4BB5672F33922D847B0015DA881A06028D4A9C511D3A5B71B3FB</vt:lpwstr>
  </op:property>
  <op:property fmtid="{D5CDD505-2E9C-101B-9397-08002B2CF9AE}" pid="3" name="Modified By1">
    <vt:lpwstr>196</vt:lpwstr>
  </op:property>
  <op:property fmtid="{D5CDD505-2E9C-101B-9397-08002B2CF9AE}" pid="4" name="Created By1">
    <vt:lpwstr>196</vt:lpwstr>
  </op:property>
  <op:property fmtid="{D5CDD505-2E9C-101B-9397-08002B2CF9AE}" pid="5" name="_dlc_DocIdItemGuid">
    <vt:lpwstr>d8348c2e-d173-409c-aeb9-bf85e4169173</vt:lpwstr>
  </op:property>
  <op:property fmtid="{D5CDD505-2E9C-101B-9397-08002B2CF9AE}" pid="6" name="MediaServiceImageTags">
    <vt:lpwstr/>
  </op:property>
  <op:property fmtid="{D5CDD505-2E9C-101B-9397-08002B2CF9AE}" pid="7" name="RevIMBCS">
    <vt:lpwstr>27;#아카이빙 파일|06c27849-112f-4b64-9aa0-734f531c0582</vt:lpwstr>
  </op:property>
</op:Properties>
</file>