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3D45" w14:textId="4B4B7E03" w:rsidR="00FD427C" w:rsidRPr="00D643E3" w:rsidRDefault="00FD427C" w:rsidP="00FD427C">
      <w:pPr>
        <w:spacing w:after="0" w:line="240" w:lineRule="auto"/>
        <w:rPr>
          <w:rFonts w:ascii="맑은 고딕" w:eastAsia="맑은 고딕" w:hAnsi="맑은 고딕" w:cs="Times New Roman"/>
          <w:b/>
          <w:bCs/>
          <w:color w:val="0070C0"/>
          <w:sz w:val="40"/>
          <w:szCs w:val="40"/>
        </w:rPr>
      </w:pPr>
      <w:r w:rsidRPr="00D643E3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40"/>
          <w:szCs w:val="40"/>
        </w:rPr>
        <w:t>한미</w:t>
      </w:r>
      <w:r w:rsidR="008D3CDA" w:rsidRPr="00D643E3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40"/>
          <w:szCs w:val="40"/>
        </w:rPr>
        <w:t>약품</w:t>
      </w:r>
      <w:r w:rsidRPr="00D643E3">
        <w:rPr>
          <w:rFonts w:ascii="맑은 고딕" w:eastAsia="맑은 고딕" w:hAnsi="맑은 고딕" w:cs="Times New Roman"/>
          <w:b/>
          <w:bCs/>
          <w:color w:val="0070C0"/>
          <w:spacing w:val="-30"/>
          <w:sz w:val="40"/>
          <w:szCs w:val="40"/>
        </w:rPr>
        <w:t xml:space="preserve"> </w:t>
      </w:r>
      <w:r w:rsidR="003712BA" w:rsidRPr="00D643E3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40"/>
          <w:szCs w:val="40"/>
        </w:rPr>
        <w:t xml:space="preserve">차세대 </w:t>
      </w:r>
      <w:r w:rsidR="00234674" w:rsidRPr="00D643E3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40"/>
          <w:szCs w:val="40"/>
        </w:rPr>
        <w:t>비만</w:t>
      </w:r>
      <w:r w:rsidR="00234674" w:rsidRPr="00D643E3">
        <w:rPr>
          <w:rFonts w:ascii="맑은 고딕" w:eastAsia="맑은 고딕" w:hAnsi="맑은 고딕" w:cs="Times New Roman"/>
          <w:b/>
          <w:bCs/>
          <w:color w:val="0070C0"/>
          <w:spacing w:val="-30"/>
          <w:sz w:val="40"/>
          <w:szCs w:val="40"/>
        </w:rPr>
        <w:t>신약</w:t>
      </w:r>
      <w:r w:rsidR="0083145C" w:rsidRPr="00D643E3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40"/>
          <w:szCs w:val="40"/>
        </w:rPr>
        <w:t>,</w:t>
      </w:r>
      <w:r w:rsidR="00234674" w:rsidRPr="00D643E3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40"/>
          <w:szCs w:val="40"/>
        </w:rPr>
        <w:t xml:space="preserve"> </w:t>
      </w:r>
      <w:r w:rsidR="0083145C" w:rsidRPr="00D643E3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40"/>
          <w:szCs w:val="40"/>
        </w:rPr>
        <w:t xml:space="preserve">미국 이어 </w:t>
      </w:r>
      <w:r w:rsidR="0083145C" w:rsidRPr="00D643E3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40"/>
          <w:szCs w:val="40"/>
          <w:u w:val="single"/>
        </w:rPr>
        <w:t>유럽도 달군다</w:t>
      </w:r>
    </w:p>
    <w:p w14:paraId="6538484C" w14:textId="4C64E758" w:rsidR="00FD427C" w:rsidRPr="00E209B5" w:rsidRDefault="00FD427C" w:rsidP="00D643E3">
      <w:pPr>
        <w:spacing w:after="0" w:line="180" w:lineRule="auto"/>
        <w:ind w:firstLineChars="2800" w:firstLine="5600"/>
        <w:rPr>
          <w:rFonts w:ascii="맑은 고딕" w:eastAsia="맑은 고딕" w:hAnsi="맑은 고딕" w:cs="Times New Roman"/>
          <w:b/>
          <w:bCs/>
          <w:color w:val="0070C0"/>
          <w:szCs w:val="20"/>
        </w:rPr>
      </w:pPr>
      <w:r w:rsidRPr="00E209B5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&lt;</w:t>
      </w:r>
      <w:r w:rsidR="00B72007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유럽당뇨병학회</w:t>
      </w:r>
      <w:r w:rsidR="00D643E3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(EASD 2025)</w:t>
      </w:r>
      <w:r w:rsidR="00325C5D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 xml:space="preserve"> 발표</w:t>
      </w:r>
      <w:r w:rsidRPr="00E209B5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&gt;</w:t>
      </w:r>
    </w:p>
    <w:p w14:paraId="3B3A6958" w14:textId="1F32A266" w:rsidR="00FD427C" w:rsidRDefault="00FD427C" w:rsidP="00FD427C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4AE837B9" w14:textId="0807C38F" w:rsidR="00FD427C" w:rsidRPr="00926449" w:rsidRDefault="00FD427C" w:rsidP="00FD427C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49AE9D7B" w14:textId="345AF32F" w:rsidR="00FD427C" w:rsidRDefault="00FD427C" w:rsidP="00FD427C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내달</w:t>
      </w:r>
      <w:r w:rsidRPr="0067186C">
        <w:rPr>
          <w:rFonts w:ascii="맑은 고딕" w:eastAsia="맑은 고딕" w:hAnsi="맑은 고딕" w:cs="Times New Roman"/>
          <w:b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</w:rPr>
        <w:t>15</w:t>
      </w:r>
      <w:r w:rsidRPr="0067186C">
        <w:rPr>
          <w:rFonts w:ascii="맑은 고딕" w:eastAsia="맑은 고딕" w:hAnsi="맑은 고딕" w:cs="Times New Roman"/>
          <w:b/>
          <w:sz w:val="24"/>
        </w:rPr>
        <w:t xml:space="preserve">일 열리는 </w:t>
      </w:r>
      <w:r w:rsidR="003C4042">
        <w:rPr>
          <w:rFonts w:ascii="맑은 고딕" w:eastAsia="맑은 고딕" w:hAnsi="맑은 고딕" w:cs="Times New Roman" w:hint="eastAsia"/>
          <w:b/>
          <w:sz w:val="24"/>
        </w:rPr>
        <w:t>유럽당뇨병학회</w:t>
      </w:r>
      <w:r>
        <w:rPr>
          <w:rFonts w:ascii="맑은 고딕" w:eastAsia="맑은 고딕" w:hAnsi="맑은 고딕" w:cs="Times New Roman" w:hint="eastAsia"/>
          <w:b/>
          <w:sz w:val="24"/>
        </w:rPr>
        <w:t>서 3</w:t>
      </w:r>
      <w:r w:rsidRPr="00C302D4">
        <w:rPr>
          <w:rFonts w:ascii="맑은 고딕" w:eastAsia="맑은 고딕" w:hAnsi="맑은 고딕" w:cs="Times New Roman"/>
          <w:b/>
          <w:sz w:val="24"/>
        </w:rPr>
        <w:t>개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비만신약</w:t>
      </w:r>
      <w:r w:rsidRPr="00C302D4">
        <w:rPr>
          <w:rFonts w:ascii="맑은 고딕" w:eastAsia="맑은 고딕" w:hAnsi="맑은 고딕" w:cs="Times New Roman"/>
          <w:b/>
          <w:sz w:val="24"/>
        </w:rPr>
        <w:t xml:space="preserve">의 비임상 </w:t>
      </w:r>
      <w:r>
        <w:rPr>
          <w:rFonts w:ascii="맑은 고딕" w:eastAsia="맑은 고딕" w:hAnsi="맑은 고딕" w:cs="Times New Roman" w:hint="eastAsia"/>
          <w:b/>
          <w:sz w:val="24"/>
        </w:rPr>
        <w:t>연구</w:t>
      </w:r>
      <w:r w:rsidRPr="00C302D4">
        <w:rPr>
          <w:rFonts w:ascii="맑은 고딕" w:eastAsia="맑은 고딕" w:hAnsi="맑은 고딕" w:cs="Times New Roman"/>
          <w:b/>
          <w:sz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4"/>
        </w:rPr>
        <w:t>6</w:t>
      </w:r>
      <w:r w:rsidRPr="00C302D4">
        <w:rPr>
          <w:rFonts w:ascii="맑은 고딕" w:eastAsia="맑은 고딕" w:hAnsi="맑은 고딕" w:cs="Times New Roman"/>
          <w:b/>
          <w:sz w:val="24"/>
        </w:rPr>
        <w:t xml:space="preserve">건 </w:t>
      </w:r>
      <w:r>
        <w:rPr>
          <w:rFonts w:ascii="맑은 고딕" w:eastAsia="맑은 고딕" w:hAnsi="맑은 고딕" w:cs="Times New Roman" w:hint="eastAsia"/>
          <w:b/>
          <w:sz w:val="24"/>
        </w:rPr>
        <w:t>발표</w:t>
      </w:r>
    </w:p>
    <w:p w14:paraId="0FE9CF90" w14:textId="4EDBDAD2" w:rsidR="005E5203" w:rsidRPr="00385990" w:rsidRDefault="00286E18" w:rsidP="00FD427C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HM17321</w:t>
      </w:r>
      <w:r w:rsidR="00385990">
        <w:rPr>
          <w:rFonts w:ascii="맑은 고딕" w:eastAsia="맑은 고딕" w:hAnsi="맑은 고딕" w:cs="Times New Roman" w:hint="eastAsia"/>
          <w:b/>
          <w:sz w:val="24"/>
        </w:rPr>
        <w:t xml:space="preserve"> 투약</w:t>
      </w:r>
      <w:r w:rsidR="00ED1DAF">
        <w:rPr>
          <w:rFonts w:ascii="맑은 고딕" w:eastAsia="맑은 고딕" w:hAnsi="맑은 고딕" w:cs="Times New Roman" w:hint="eastAsia"/>
          <w:b/>
          <w:sz w:val="24"/>
        </w:rPr>
        <w:t>된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511AF2" w:rsidRPr="00511AF2">
        <w:rPr>
          <w:rFonts w:ascii="맑은 고딕" w:eastAsia="맑은 고딕" w:hAnsi="맑은 고딕" w:cs="Times New Roman" w:hint="eastAsia"/>
          <w:b/>
          <w:sz w:val="24"/>
        </w:rPr>
        <w:t>비만</w:t>
      </w:r>
      <w:r w:rsidR="00511AF2" w:rsidRPr="00511AF2">
        <w:rPr>
          <w:rFonts w:ascii="맑은 고딕" w:eastAsia="맑은 고딕" w:hAnsi="맑은 고딕" w:cs="Times New Roman"/>
          <w:b/>
          <w:sz w:val="24"/>
        </w:rPr>
        <w:t xml:space="preserve"> 영장류 </w:t>
      </w:r>
      <w:r w:rsidR="00385990">
        <w:rPr>
          <w:rFonts w:ascii="맑은 고딕" w:eastAsia="맑은 고딕" w:hAnsi="맑은 고딕" w:cs="Times New Roman" w:hint="eastAsia"/>
          <w:b/>
          <w:sz w:val="24"/>
        </w:rPr>
        <w:t>연구</w:t>
      </w:r>
      <w:r w:rsidR="00C019B7">
        <w:rPr>
          <w:rFonts w:ascii="맑은 고딕" w:eastAsia="맑은 고딕" w:hAnsi="맑은 고딕" w:cs="Times New Roman" w:hint="eastAsia"/>
          <w:b/>
          <w:sz w:val="24"/>
        </w:rPr>
        <w:t xml:space="preserve"> 공개</w:t>
      </w:r>
      <w:r w:rsidR="00ED1DAF" w:rsidRPr="00ED1DAF">
        <w:rPr>
          <w:rFonts w:ascii="맑은 고딕" w:eastAsia="맑은 고딕" w:hAnsi="맑은 고딕" w:cs="Times New Roman" w:hint="eastAsia"/>
          <w:b/>
          <w:sz w:val="24"/>
        </w:rPr>
        <w:t>…</w:t>
      </w:r>
      <w:r w:rsidR="00385990" w:rsidRPr="00385990">
        <w:rPr>
          <w:rFonts w:ascii="맑은 고딕" w:eastAsia="맑은 고딕" w:hAnsi="맑은 고딕" w:cs="Times New Roman" w:hint="eastAsia"/>
          <w:b/>
          <w:sz w:val="24"/>
        </w:rPr>
        <w:t>혈당</w:t>
      </w:r>
      <w:r w:rsidR="00ED1DAF">
        <w:rPr>
          <w:rFonts w:ascii="맑은 고딕" w:eastAsia="맑은 고딕" w:hAnsi="맑은 고딕" w:cs="Times New Roman" w:hint="eastAsia"/>
          <w:b/>
          <w:sz w:val="24"/>
        </w:rPr>
        <w:t xml:space="preserve"> 조절,</w:t>
      </w:r>
      <w:r w:rsidR="00385990" w:rsidRPr="00385990">
        <w:rPr>
          <w:rFonts w:ascii="맑은 고딕" w:eastAsia="맑은 고딕" w:hAnsi="맑은 고딕" w:cs="Times New Roman"/>
          <w:b/>
          <w:sz w:val="24"/>
        </w:rPr>
        <w:t xml:space="preserve"> 심혈관 </w:t>
      </w:r>
      <w:r w:rsidR="00ED1DAF">
        <w:rPr>
          <w:rFonts w:ascii="맑은 고딕" w:eastAsia="맑은 고딕" w:hAnsi="맑은 고딕" w:cs="Times New Roman" w:hint="eastAsia"/>
          <w:b/>
          <w:sz w:val="24"/>
        </w:rPr>
        <w:t xml:space="preserve">효능 등 </w:t>
      </w:r>
      <w:r w:rsidR="00CF1B5E">
        <w:rPr>
          <w:rFonts w:ascii="맑은 고딕" w:eastAsia="맑은 고딕" w:hAnsi="맑은 고딕" w:cs="Times New Roman" w:hint="eastAsia"/>
          <w:b/>
          <w:sz w:val="24"/>
        </w:rPr>
        <w:t>기대</w:t>
      </w:r>
    </w:p>
    <w:p w14:paraId="4ADC5964" w14:textId="6B1AF304" w:rsidR="00FD427C" w:rsidRDefault="00122475" w:rsidP="00FD427C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bCs/>
          <w:noProof/>
          <w:sz w:val="18"/>
          <w:szCs w:val="18"/>
        </w:rPr>
        <w:drawing>
          <wp:anchor distT="0" distB="0" distL="114300" distR="114300" simplePos="0" relativeHeight="251658241" behindDoc="0" locked="0" layoutInCell="1" allowOverlap="1" wp14:anchorId="52745ABA" wp14:editId="4C0033BE">
            <wp:simplePos x="0" y="0"/>
            <wp:positionH relativeFrom="margin">
              <wp:align>left</wp:align>
            </wp:positionH>
            <wp:positionV relativeFrom="paragraph">
              <wp:posOffset>338455</wp:posOffset>
            </wp:positionV>
            <wp:extent cx="5731510" cy="2371090"/>
            <wp:effectExtent l="19050" t="19050" r="21590" b="10160"/>
            <wp:wrapTopAndBottom/>
            <wp:docPr id="506203410" name="그림 2" descr="텍스트, 스크린샷, 폰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203410" name="그림 2" descr="텍스트, 스크린샷, 폰트이(가) 표시된 사진&#10;&#10;AI 생성 콘텐츠는 정확하지 않을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1090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  <w:r w:rsidR="00FD427C" w:rsidRPr="008B2A24">
        <w:rPr>
          <w:rFonts w:ascii="맑은 고딕" w:eastAsia="맑은 고딕" w:hAnsi="맑은 고딕" w:cs="Times New Roman" w:hint="eastAsia"/>
          <w:b/>
          <w:sz w:val="24"/>
        </w:rPr>
        <w:t>삼중</w:t>
      </w:r>
      <w:r w:rsidR="00FD427C" w:rsidRPr="008B2A24">
        <w:rPr>
          <w:rFonts w:ascii="맑은 고딕" w:eastAsia="맑은 고딕" w:hAnsi="맑은 고딕" w:cs="Times New Roman"/>
          <w:b/>
          <w:sz w:val="24"/>
        </w:rPr>
        <w:t xml:space="preserve"> 작용 HM15275</w:t>
      </w:r>
      <w:r w:rsidR="00DC0B1C">
        <w:rPr>
          <w:rFonts w:ascii="맑은 고딕" w:eastAsia="맑은 고딕" w:hAnsi="맑은 고딕" w:cs="Times New Roman" w:hint="eastAsia"/>
          <w:b/>
          <w:sz w:val="24"/>
        </w:rPr>
        <w:t>,</w:t>
      </w:r>
      <w:r w:rsidR="00FD427C" w:rsidRPr="008B2A24">
        <w:rPr>
          <w:rFonts w:ascii="맑은 고딕" w:eastAsia="맑은 고딕" w:hAnsi="맑은 고딕" w:cs="Times New Roman"/>
          <w:b/>
          <w:sz w:val="24"/>
        </w:rPr>
        <w:t xml:space="preserve"> </w:t>
      </w:r>
      <w:r w:rsidR="00DC0B1C">
        <w:rPr>
          <w:rFonts w:ascii="맑은 고딕" w:eastAsia="맑은 고딕" w:hAnsi="맑은 고딕" w:cs="Times New Roman" w:hint="eastAsia"/>
          <w:b/>
          <w:sz w:val="24"/>
        </w:rPr>
        <w:t xml:space="preserve">세계 첫 </w:t>
      </w:r>
      <w:r w:rsidR="00FD427C" w:rsidRPr="008B2A24">
        <w:rPr>
          <w:rFonts w:ascii="맑은 고딕" w:eastAsia="맑은 고딕" w:hAnsi="맑은 고딕" w:cs="Times New Roman"/>
          <w:b/>
          <w:sz w:val="24"/>
        </w:rPr>
        <w:t>근육 증가 HM17321</w:t>
      </w:r>
      <w:r w:rsidR="00DC0B1C">
        <w:rPr>
          <w:rFonts w:ascii="맑은 고딕" w:eastAsia="맑은 고딕" w:hAnsi="맑은 고딕" w:cs="Times New Roman" w:hint="eastAsia"/>
          <w:b/>
          <w:sz w:val="24"/>
        </w:rPr>
        <w:t xml:space="preserve"> 등</w:t>
      </w:r>
      <w:r w:rsidR="00FD427C" w:rsidRPr="008B2A24">
        <w:rPr>
          <w:rFonts w:ascii="맑은 고딕" w:eastAsia="맑은 고딕" w:hAnsi="맑은 고딕" w:cs="Times New Roman"/>
          <w:b/>
          <w:sz w:val="24"/>
        </w:rPr>
        <w:t xml:space="preserve"> 파트너십 논의 활발</w:t>
      </w:r>
    </w:p>
    <w:p w14:paraId="025E25C7" w14:textId="58575DB4" w:rsidR="00FD427C" w:rsidRPr="00B501E7" w:rsidRDefault="00FD427C" w:rsidP="00FD427C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6449E4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&lt;사진&gt; </w:t>
      </w:r>
      <w:r w:rsidRPr="00983B12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한미약품이 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EASD</w:t>
      </w:r>
      <w:r w:rsidRPr="00983B12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2025에서 발표하는 주요 연구</w:t>
      </w:r>
      <w:r w:rsidR="006E685C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r w:rsidRPr="00983B12">
        <w:rPr>
          <w:rFonts w:ascii="맑은 고딕" w:eastAsia="맑은 고딕" w:hAnsi="맑은 고딕" w:cs="Times New Roman"/>
          <w:b/>
          <w:bCs/>
          <w:sz w:val="18"/>
          <w:szCs w:val="18"/>
        </w:rPr>
        <w:t>초록 소개(출처 : 한미약품 홈페이지).</w:t>
      </w:r>
    </w:p>
    <w:p w14:paraId="70DBEB9A" w14:textId="4584CAA1" w:rsidR="00FD427C" w:rsidRDefault="00FD427C" w:rsidP="00FD427C">
      <w:pPr>
        <w:spacing w:after="0" w:line="192" w:lineRule="auto"/>
        <w:rPr>
          <w:rFonts w:ascii="맑은 고딕" w:eastAsia="맑은 고딕" w:hAnsi="맑은 고딕" w:cs="Times New Roman"/>
          <w:b/>
          <w:sz w:val="24"/>
        </w:rPr>
      </w:pPr>
    </w:p>
    <w:p w14:paraId="3FEA6883" w14:textId="0E981357" w:rsidR="00FD427C" w:rsidRDefault="00FD427C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 xml:space="preserve">(2025년 </w:t>
      </w:r>
      <w:r>
        <w:rPr>
          <w:rFonts w:ascii="맑은 고딕" w:eastAsia="맑은 고딕" w:hAnsi="맑은 고딕" w:cs="Times New Roman" w:hint="eastAsia"/>
          <w:i/>
          <w:iCs/>
          <w:sz w:val="22"/>
        </w:rPr>
        <w:t>8</w:t>
      </w: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 xml:space="preserve">월 </w:t>
      </w:r>
      <w:r w:rsidR="00135D66">
        <w:rPr>
          <w:rFonts w:ascii="맑은 고딕" w:eastAsia="맑은 고딕" w:hAnsi="맑은 고딕" w:cs="Times New Roman" w:hint="eastAsia"/>
          <w:i/>
          <w:iCs/>
          <w:sz w:val="22"/>
        </w:rPr>
        <w:t>24</w:t>
      </w:r>
      <w:r>
        <w:rPr>
          <w:rFonts w:ascii="맑은 고딕" w:eastAsia="맑은 고딕" w:hAnsi="맑은 고딕" w:cs="Times New Roman" w:hint="eastAsia"/>
          <w:i/>
          <w:iCs/>
          <w:sz w:val="22"/>
        </w:rPr>
        <w:t>일</w:t>
      </w: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27056">
        <w:rPr>
          <w:rFonts w:ascii="맑은 고딕" w:eastAsia="맑은 고딕" w:hAnsi="맑은 고딕" w:cs="Times New Roman" w:hint="eastAsia"/>
          <w:sz w:val="22"/>
        </w:rPr>
        <w:t xml:space="preserve">한미사이언스 핵심 사업회사 </w:t>
      </w:r>
      <w:r w:rsidRPr="00EC026E">
        <w:rPr>
          <w:rFonts w:ascii="맑은 고딕" w:eastAsia="맑은 고딕" w:hAnsi="맑은 고딕" w:cs="Times New Roman" w:hint="eastAsia"/>
          <w:sz w:val="22"/>
        </w:rPr>
        <w:t>한미약품이</w:t>
      </w:r>
      <w:r w:rsidRPr="00EC026E">
        <w:rPr>
          <w:rFonts w:ascii="맑은 고딕" w:eastAsia="맑은 고딕" w:hAnsi="맑은 고딕" w:cs="Times New Roman"/>
          <w:sz w:val="22"/>
        </w:rPr>
        <w:t xml:space="preserve"> </w:t>
      </w:r>
      <w:r w:rsidRPr="0060334A">
        <w:rPr>
          <w:rFonts w:ascii="맑은 고딕" w:eastAsia="맑은 고딕" w:hAnsi="맑은 고딕" w:cs="Times New Roman" w:hint="eastAsia"/>
          <w:sz w:val="22"/>
        </w:rPr>
        <w:t>기존</w:t>
      </w:r>
      <w:r w:rsidRPr="0060334A">
        <w:rPr>
          <w:rFonts w:ascii="맑은 고딕" w:eastAsia="맑은 고딕" w:hAnsi="맑은 고딕" w:cs="Times New Roman"/>
          <w:sz w:val="22"/>
        </w:rPr>
        <w:t xml:space="preserve"> 비만 치료제의 한계를 </w:t>
      </w:r>
      <w:r>
        <w:rPr>
          <w:rFonts w:ascii="맑은 고딕" w:eastAsia="맑은 고딕" w:hAnsi="맑은 고딕" w:cs="Times New Roman" w:hint="eastAsia"/>
          <w:sz w:val="22"/>
        </w:rPr>
        <w:t xml:space="preserve">뛰어넘는 </w:t>
      </w:r>
      <w:r w:rsidRPr="00EC026E">
        <w:rPr>
          <w:rFonts w:ascii="맑은 고딕" w:eastAsia="맑은 고딕" w:hAnsi="맑은 고딕" w:cs="Times New Roman"/>
          <w:sz w:val="22"/>
        </w:rPr>
        <w:t>다수의 차별화된 신약 파이프라인</w:t>
      </w:r>
      <w:r>
        <w:rPr>
          <w:rFonts w:ascii="맑은 고딕" w:eastAsia="맑은 고딕" w:hAnsi="맑은 고딕" w:cs="Times New Roman" w:hint="eastAsia"/>
          <w:sz w:val="22"/>
        </w:rPr>
        <w:t>의 진전된 연구 성과를 토대로</w:t>
      </w:r>
      <w:r w:rsidRPr="00EC026E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글로벌 진출에서 </w:t>
      </w:r>
      <w:r w:rsidRPr="00EC026E">
        <w:rPr>
          <w:rFonts w:ascii="맑은 고딕" w:eastAsia="맑은 고딕" w:hAnsi="맑은 고딕" w:cs="Times New Roman"/>
          <w:sz w:val="22"/>
        </w:rPr>
        <w:t xml:space="preserve">미래 성장 동력을 </w:t>
      </w:r>
      <w:r>
        <w:rPr>
          <w:rFonts w:ascii="맑은 고딕" w:eastAsia="맑은 고딕" w:hAnsi="맑은 고딕" w:cs="Times New Roman" w:hint="eastAsia"/>
          <w:sz w:val="22"/>
        </w:rPr>
        <w:t>폭넓게 확보해</w:t>
      </w:r>
      <w:r w:rsidRPr="00FD3104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나가고 있다.</w:t>
      </w:r>
    </w:p>
    <w:p w14:paraId="1EB833D9" w14:textId="77777777" w:rsidR="00FD427C" w:rsidRDefault="00FD427C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A082219" w14:textId="6DBECF2D" w:rsidR="001A434C" w:rsidRDefault="00FD427C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21BC9">
        <w:rPr>
          <w:rFonts w:ascii="맑은 고딕" w:eastAsia="맑은 고딕" w:hAnsi="맑은 고딕" w:cs="Times New Roman" w:hint="eastAsia"/>
          <w:sz w:val="22"/>
        </w:rPr>
        <w:t>한미약품은</w:t>
      </w:r>
      <w:r w:rsidRPr="00C21BC9">
        <w:rPr>
          <w:rFonts w:ascii="맑은 고딕" w:eastAsia="맑은 고딕" w:hAnsi="맑은 고딕" w:cs="Times New Roman"/>
          <w:sz w:val="22"/>
        </w:rPr>
        <w:t xml:space="preserve"> 오는 9월 15일부터 19일까지 오스트리아 비엔나에서 열리는 ‘유럽당뇨병학회(EASD 2025)’에 참가해 차세대 비만치료 삼중작용제(LA-GLP/GIP/GCG, HM15275)와 신개념 비만치료제(LA-UCN2, HM17321), 경구용 비만치료제(HM101460) 등 </w:t>
      </w:r>
      <w:r w:rsidR="00562C4D">
        <w:rPr>
          <w:rFonts w:ascii="맑은 고딕" w:eastAsia="맑은 고딕" w:hAnsi="맑은 고딕" w:cs="Times New Roman" w:hint="eastAsia"/>
          <w:sz w:val="22"/>
        </w:rPr>
        <w:t>1건의 구연</w:t>
      </w:r>
      <w:r w:rsidR="003C3EA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62C4D">
        <w:rPr>
          <w:rFonts w:ascii="맑은 고딕" w:eastAsia="맑은 고딕" w:hAnsi="맑은 고딕" w:cs="Times New Roman" w:hint="eastAsia"/>
          <w:sz w:val="22"/>
        </w:rPr>
        <w:t xml:space="preserve">발표를 포함한 </w:t>
      </w:r>
      <w:r w:rsidRPr="00C21BC9">
        <w:rPr>
          <w:rFonts w:ascii="맑은 고딕" w:eastAsia="맑은 고딕" w:hAnsi="맑은 고딕" w:cs="Times New Roman"/>
          <w:sz w:val="22"/>
        </w:rPr>
        <w:t>총 6건의 비임상 연구 결과를 발표한다.</w:t>
      </w:r>
    </w:p>
    <w:p w14:paraId="665558A1" w14:textId="77777777" w:rsidR="001A434C" w:rsidRDefault="001A434C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F24CD61" w14:textId="755A7FE2" w:rsidR="00FD427C" w:rsidRDefault="00FD427C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주요 발표 내용은 </w:t>
      </w:r>
      <w:r w:rsidRPr="00915C3C">
        <w:rPr>
          <w:rFonts w:ascii="맑은 고딕" w:eastAsia="맑은 고딕" w:hAnsi="맑은 고딕" w:cs="Times New Roman" w:hint="eastAsia"/>
          <w:sz w:val="22"/>
        </w:rPr>
        <w:t>▲</w:t>
      </w:r>
      <w:r w:rsidR="00266915" w:rsidRPr="00915C3C">
        <w:rPr>
          <w:rFonts w:ascii="맑은 고딕" w:eastAsia="맑은 고딕" w:hAnsi="맑은 고딕" w:cs="Times New Roman"/>
          <w:sz w:val="22"/>
        </w:rPr>
        <w:t>HM15275의 강력한 항비만 효과에 대한 기전적 통찰</w:t>
      </w:r>
      <w:r w:rsidRPr="00915C3C">
        <w:rPr>
          <w:rFonts w:ascii="맑은 고딕" w:eastAsia="맑은 고딕" w:hAnsi="맑은 고딕" w:cs="Times New Roman"/>
          <w:sz w:val="22"/>
        </w:rPr>
        <w:t xml:space="preserve"> ▲HM17321의 근육 성장 및 대사 개선 효과를 뒷받침하는 골격근 단백체 분석 </w:t>
      </w:r>
      <w:r w:rsidR="00D62B08" w:rsidRPr="00D62B08">
        <w:rPr>
          <w:rFonts w:ascii="맑은 고딕" w:eastAsia="맑은 고딕" w:hAnsi="맑은 고딕" w:cs="Times New Roman" w:hint="eastAsia"/>
          <w:sz w:val="22"/>
        </w:rPr>
        <w:t>▲</w:t>
      </w:r>
      <w:r w:rsidR="006C7D01">
        <w:rPr>
          <w:rFonts w:ascii="맑은 고딕" w:eastAsia="맑은 고딕" w:hAnsi="맑은 고딕" w:cs="Times New Roman" w:hint="eastAsia"/>
          <w:sz w:val="22"/>
        </w:rPr>
        <w:t xml:space="preserve">HM17321의 </w:t>
      </w:r>
      <w:r w:rsidR="00AD074C">
        <w:rPr>
          <w:rFonts w:ascii="맑은 고딕" w:eastAsia="맑은 고딕" w:hAnsi="맑은 고딕" w:cs="Times New Roman" w:hint="eastAsia"/>
          <w:sz w:val="22"/>
        </w:rPr>
        <w:t xml:space="preserve">비만 </w:t>
      </w:r>
      <w:r w:rsidR="00D62B08" w:rsidRPr="00D62B08">
        <w:rPr>
          <w:rFonts w:ascii="맑은 고딕" w:eastAsia="맑은 고딕" w:hAnsi="맑은 고딕" w:cs="Times New Roman" w:hint="eastAsia"/>
          <w:sz w:val="22"/>
        </w:rPr>
        <w:t>영장류</w:t>
      </w:r>
      <w:r w:rsidR="006C7D01">
        <w:rPr>
          <w:rFonts w:ascii="맑은 고딕" w:eastAsia="맑은 고딕" w:hAnsi="맑은 고딕" w:cs="Times New Roman" w:hint="eastAsia"/>
          <w:sz w:val="22"/>
        </w:rPr>
        <w:t xml:space="preserve"> 모델</w:t>
      </w:r>
      <w:r w:rsidR="00D62B08" w:rsidRPr="00D62B08">
        <w:rPr>
          <w:rFonts w:ascii="맑은 고딕" w:eastAsia="맑은 고딕" w:hAnsi="맑은 고딕" w:cs="Times New Roman" w:hint="eastAsia"/>
          <w:sz w:val="22"/>
        </w:rPr>
        <w:t>에서</w:t>
      </w:r>
      <w:r w:rsidR="00D62B08" w:rsidRPr="00D62B08">
        <w:rPr>
          <w:rFonts w:ascii="맑은 고딕" w:eastAsia="맑은 고딕" w:hAnsi="맑은 고딕" w:cs="Times New Roman"/>
          <w:sz w:val="22"/>
        </w:rPr>
        <w:t xml:space="preserve"> 체중 감량 효능 및 설치류</w:t>
      </w:r>
      <w:r w:rsidR="006C7D01">
        <w:rPr>
          <w:rFonts w:ascii="맑은 고딕" w:eastAsia="맑은 고딕" w:hAnsi="맑은 고딕" w:cs="Times New Roman" w:hint="eastAsia"/>
          <w:sz w:val="22"/>
        </w:rPr>
        <w:t xml:space="preserve"> 모델</w:t>
      </w:r>
      <w:r w:rsidR="00D62B08" w:rsidRPr="00D62B08">
        <w:rPr>
          <w:rFonts w:ascii="맑은 고딕" w:eastAsia="맑은 고딕" w:hAnsi="맑은 고딕" w:cs="Times New Roman"/>
          <w:sz w:val="22"/>
        </w:rPr>
        <w:t>에서 인크레틴 병용 효능 ▲HM17321의 체성분 개선, 에너지 소모 및 대사 건강 증진 효과 입증 ▲</w:t>
      </w:r>
      <w:r w:rsidR="00FD6B71" w:rsidRPr="00D62B08">
        <w:rPr>
          <w:rFonts w:ascii="맑은 고딕" w:eastAsia="맑은 고딕" w:hAnsi="맑은 고딕" w:cs="Times New Roman"/>
          <w:sz w:val="22"/>
        </w:rPr>
        <w:t>혈액단백체 기반</w:t>
      </w:r>
      <w:r w:rsidR="006C7D01" w:rsidRPr="006C7D01">
        <w:rPr>
          <w:rFonts w:ascii="맑은 고딕" w:eastAsia="맑은 고딕" w:hAnsi="맑은 고딕" w:cs="Times New Roman"/>
          <w:sz w:val="22"/>
        </w:rPr>
        <w:t xml:space="preserve"> </w:t>
      </w:r>
      <w:r w:rsidR="006C7D01" w:rsidRPr="00D62B08">
        <w:rPr>
          <w:rFonts w:ascii="맑은 고딕" w:eastAsia="맑은 고딕" w:hAnsi="맑은 고딕" w:cs="Times New Roman"/>
          <w:sz w:val="22"/>
        </w:rPr>
        <w:t xml:space="preserve">HM17321의 </w:t>
      </w:r>
      <w:r w:rsidR="00D62B08" w:rsidRPr="00D62B08">
        <w:rPr>
          <w:rFonts w:ascii="맑은 고딕" w:eastAsia="맑은 고딕" w:hAnsi="맑은 고딕" w:cs="Times New Roman"/>
          <w:sz w:val="22"/>
        </w:rPr>
        <w:t>근육 및 골격 건강에 대한 잠재적 이로운 효과 ▲HM101460의 경구용 GLP-1 작용제 가능성 입증 등이다.</w:t>
      </w:r>
    </w:p>
    <w:p w14:paraId="2BAE2D78" w14:textId="77777777" w:rsidR="006D43BC" w:rsidRDefault="006D43BC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4D07C31" w14:textId="77777777" w:rsidR="006D43BC" w:rsidRDefault="006D43BC" w:rsidP="006D43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D43BC">
        <w:rPr>
          <w:rFonts w:ascii="맑은 고딕" w:eastAsia="맑은 고딕" w:hAnsi="맑은 고딕" w:cs="Times New Roman"/>
          <w:sz w:val="22"/>
        </w:rPr>
        <w:t>HM15275와 HM17321은 내년 하반기 상용화 목표인 ‘에페글레나타이드’의 혁신을 잇는 차세대 파이프라인으로, 각각 비만치료 영역에서 ‘계열 내 최고 신약(Best-in-Class)’과 ‘계열 내 최초 신약(First-in-Class)’으로 개발될 잠재력을 입증해 나가고 있다.</w:t>
      </w:r>
    </w:p>
    <w:p w14:paraId="570A393E" w14:textId="77777777" w:rsidR="006D43BC" w:rsidRDefault="006D43BC" w:rsidP="006D43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D2E7DE9" w14:textId="3D393745" w:rsidR="006D43BC" w:rsidRDefault="006D43BC" w:rsidP="006D43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D43BC">
        <w:rPr>
          <w:rFonts w:ascii="맑은 고딕" w:eastAsia="맑은 고딕" w:hAnsi="맑은 고딕" w:cs="Times New Roman" w:hint="eastAsia"/>
          <w:sz w:val="22"/>
        </w:rPr>
        <w:t>글로벌</w:t>
      </w:r>
      <w:r w:rsidRPr="006D43BC">
        <w:rPr>
          <w:rFonts w:ascii="맑은 고딕" w:eastAsia="맑은 고딕" w:hAnsi="맑은 고딕" w:cs="Times New Roman"/>
          <w:sz w:val="22"/>
        </w:rPr>
        <w:t xml:space="preserve"> 비만 치료제 시장을 겨냥한 두 파이프라인은 지난 6월 미국당뇨병학회(ADA 2025) 발표 현장에서 많은 인파가 몰릴 정도로 큰 관심을 받았으며, 현재 유수의 글로벌 기업과의 기술수출 및 파트너십 논의가 활발히 진행되고 있다.</w:t>
      </w:r>
    </w:p>
    <w:p w14:paraId="5A845BA0" w14:textId="77777777" w:rsidR="00494471" w:rsidRDefault="00494471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699756C" w14:textId="4B1D6C03" w:rsidR="00A21361" w:rsidRDefault="00494471" w:rsidP="00FD427C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="006D43BC">
        <w:rPr>
          <w:rFonts w:ascii="맑은 고딕" w:eastAsia="맑은 고딕" w:hAnsi="맑은 고딕" w:cs="Times New Roman" w:hint="eastAsia"/>
          <w:sz w:val="22"/>
        </w:rPr>
        <w:t>EASD 2025</w:t>
      </w:r>
      <w:r>
        <w:rPr>
          <w:rFonts w:ascii="맑은 고딕" w:eastAsia="맑은 고딕" w:hAnsi="맑은 고딕" w:cs="Times New Roman" w:hint="eastAsia"/>
          <w:sz w:val="22"/>
        </w:rPr>
        <w:t xml:space="preserve">에서는 한미약품이 </w:t>
      </w:r>
      <w:r w:rsidR="00E834CB">
        <w:rPr>
          <w:rFonts w:ascii="맑은 고딕" w:eastAsia="맑은 고딕" w:hAnsi="맑은 고딕" w:cs="Times New Roman" w:hint="eastAsia"/>
          <w:sz w:val="22"/>
        </w:rPr>
        <w:t xml:space="preserve">비만 </w:t>
      </w:r>
      <w:r w:rsidRPr="00494471">
        <w:rPr>
          <w:rFonts w:ascii="맑은 고딕" w:eastAsia="맑은 고딕" w:hAnsi="맑은 고딕" w:cs="Times New Roman"/>
          <w:sz w:val="22"/>
        </w:rPr>
        <w:t>영장류</w:t>
      </w:r>
      <w:r w:rsidR="00E834CB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494471">
        <w:rPr>
          <w:rFonts w:ascii="맑은 고딕" w:eastAsia="맑은 고딕" w:hAnsi="맑은 고딕" w:cs="Times New Roman"/>
          <w:sz w:val="22"/>
        </w:rPr>
        <w:t>모델</w:t>
      </w:r>
      <w:r w:rsidR="006618D2">
        <w:rPr>
          <w:rFonts w:ascii="맑은 고딕" w:eastAsia="맑은 고딕" w:hAnsi="맑은 고딕" w:cs="Times New Roman" w:hint="eastAsia"/>
          <w:sz w:val="22"/>
        </w:rPr>
        <w:t>을 통한 HM17321의</w:t>
      </w:r>
      <w:r w:rsidRPr="00494471">
        <w:rPr>
          <w:rFonts w:ascii="맑은 고딕" w:eastAsia="맑은 고딕" w:hAnsi="맑은 고딕" w:cs="Times New Roman"/>
          <w:sz w:val="22"/>
        </w:rPr>
        <w:t xml:space="preserve"> 임상 적용 가능성을 입증</w:t>
      </w:r>
      <w:r w:rsidR="00007369">
        <w:rPr>
          <w:rFonts w:ascii="맑은 고딕" w:eastAsia="맑은 고딕" w:hAnsi="맑은 고딕" w:cs="Times New Roman" w:hint="eastAsia"/>
          <w:sz w:val="22"/>
        </w:rPr>
        <w:t>한 결과를</w:t>
      </w:r>
      <w:r w:rsidR="006618D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44A15">
        <w:rPr>
          <w:rFonts w:ascii="맑은 고딕" w:eastAsia="맑은 고딕" w:hAnsi="맑은 고딕" w:cs="Times New Roman" w:hint="eastAsia"/>
          <w:sz w:val="22"/>
        </w:rPr>
        <w:t xml:space="preserve">발표할 예정이어서 </w:t>
      </w:r>
      <w:r w:rsidR="00BA5B31">
        <w:rPr>
          <w:rFonts w:ascii="맑은 고딕" w:eastAsia="맑은 고딕" w:hAnsi="맑은 고딕" w:cs="Times New Roman" w:hint="eastAsia"/>
          <w:sz w:val="22"/>
        </w:rPr>
        <w:t>큰 기대감을 모으고 있다.</w:t>
      </w:r>
      <w:r w:rsidR="00B44F3B">
        <w:rPr>
          <w:rFonts w:ascii="맑은 고딕" w:eastAsia="맑은 고딕" w:hAnsi="맑은 고딕" w:cs="Times New Roman" w:hint="eastAsia"/>
          <w:sz w:val="22"/>
        </w:rPr>
        <w:t xml:space="preserve"> 또 </w:t>
      </w:r>
      <w:r w:rsidR="00A21361" w:rsidRPr="00A21361">
        <w:rPr>
          <w:rFonts w:ascii="맑은 고딕" w:eastAsia="맑은 고딕" w:hAnsi="맑은 고딕" w:cs="Times New Roman" w:hint="eastAsia"/>
          <w:sz w:val="22"/>
        </w:rPr>
        <w:t>한미약품은</w:t>
      </w:r>
      <w:r w:rsidR="00A21361" w:rsidRPr="00A21361">
        <w:rPr>
          <w:rFonts w:ascii="맑은 고딕" w:eastAsia="맑은 고딕" w:hAnsi="맑은 고딕" w:cs="Times New Roman"/>
          <w:sz w:val="22"/>
        </w:rPr>
        <w:t xml:space="preserve"> HM17321이 근육에 직접 작용해 근육량을 증가시키는 구체적인 작용 기전을 그동안 </w:t>
      </w:r>
      <w:r w:rsidR="00A21361">
        <w:rPr>
          <w:rFonts w:ascii="맑은 고딕" w:eastAsia="맑은 고딕" w:hAnsi="맑은 고딕" w:cs="Times New Roman" w:hint="eastAsia"/>
          <w:sz w:val="22"/>
        </w:rPr>
        <w:t>발표한 적 없었</w:t>
      </w:r>
      <w:r w:rsidR="00A21361" w:rsidRPr="00A21361">
        <w:rPr>
          <w:rFonts w:ascii="맑은 고딕" w:eastAsia="맑은 고딕" w:hAnsi="맑은 고딕" w:cs="Times New Roman"/>
          <w:sz w:val="22"/>
        </w:rPr>
        <w:t>으나, 이번 학회에서 세계 최초로 마우스 근육 단백체 연구를 통해 HM17321의 근육 증가 기전을 분자생물학적으로 규명하고, 대사 적응을 통한 혈당 조절 효과</w:t>
      </w:r>
      <w:r w:rsidR="00A21361">
        <w:rPr>
          <w:rFonts w:ascii="맑은 고딕" w:eastAsia="맑은 고딕" w:hAnsi="맑은 고딕" w:cs="Times New Roman" w:hint="eastAsia"/>
          <w:sz w:val="22"/>
        </w:rPr>
        <w:t>를 입증한 결과를</w:t>
      </w:r>
      <w:r w:rsidR="00A21361" w:rsidRPr="00A21361">
        <w:rPr>
          <w:rFonts w:ascii="맑은 고딕" w:eastAsia="맑은 고딕" w:hAnsi="맑은 고딕" w:cs="Times New Roman"/>
          <w:sz w:val="22"/>
        </w:rPr>
        <w:t xml:space="preserve"> 발표</w:t>
      </w:r>
      <w:r w:rsidR="00E834CB">
        <w:rPr>
          <w:rFonts w:ascii="맑은 고딕" w:eastAsia="맑은 고딕" w:hAnsi="맑은 고딕" w:cs="Times New Roman" w:hint="eastAsia"/>
          <w:sz w:val="22"/>
        </w:rPr>
        <w:t>한다.</w:t>
      </w:r>
    </w:p>
    <w:p w14:paraId="7EA0C9A8" w14:textId="77777777" w:rsidR="00A21361" w:rsidRDefault="00A21361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BDED50F" w14:textId="24F0FBF8" w:rsidR="00BF081E" w:rsidRDefault="00C1455D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1455D">
        <w:rPr>
          <w:rFonts w:ascii="맑은 고딕" w:eastAsia="맑은 고딕" w:hAnsi="맑은 고딕" w:cs="Times New Roman" w:hint="eastAsia"/>
          <w:sz w:val="22"/>
        </w:rPr>
        <w:t>이</w:t>
      </w:r>
      <w:r w:rsidRPr="00C1455D">
        <w:rPr>
          <w:rFonts w:ascii="맑은 고딕" w:eastAsia="맑은 고딕" w:hAnsi="맑은 고딕" w:cs="Times New Roman"/>
          <w:sz w:val="22"/>
        </w:rPr>
        <w:t xml:space="preserve"> 연구 성과는 한미약품 R&amp;D센터 전해민 임상이행팀장(상무)이 학회 구두 발표를 통해 공개한다.</w:t>
      </w:r>
      <w:r w:rsidR="00BF081E">
        <w:rPr>
          <w:rFonts w:ascii="맑은 고딕" w:eastAsia="맑은 고딕" w:hAnsi="맑은 고딕" w:cs="Times New Roman" w:hint="eastAsia"/>
          <w:sz w:val="22"/>
        </w:rPr>
        <w:t xml:space="preserve"> 또한 다수의 R&amp;D센터 연구원들이 </w:t>
      </w:r>
      <w:r w:rsidR="005A160E" w:rsidRPr="005A160E">
        <w:rPr>
          <w:rFonts w:ascii="맑은 고딕" w:eastAsia="맑은 고딕" w:hAnsi="맑은 고딕" w:cs="Times New Roman" w:hint="eastAsia"/>
          <w:sz w:val="22"/>
        </w:rPr>
        <w:t>한미의</w:t>
      </w:r>
      <w:r w:rsidR="005A160E" w:rsidRPr="005A160E">
        <w:rPr>
          <w:rFonts w:ascii="맑은 고딕" w:eastAsia="맑은 고딕" w:hAnsi="맑은 고딕" w:cs="Times New Roman"/>
          <w:sz w:val="22"/>
        </w:rPr>
        <w:t xml:space="preserve"> 새로운 치료 패러다임을 제시하는 비만 신약들을 소개할 예정이어서</w:t>
      </w:r>
      <w:r w:rsidR="00B44F3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A160E" w:rsidRPr="005A160E">
        <w:rPr>
          <w:rFonts w:ascii="맑은 고딕" w:eastAsia="맑은 고딕" w:hAnsi="맑은 고딕" w:cs="Times New Roman"/>
          <w:sz w:val="22"/>
        </w:rPr>
        <w:t>글로벌 제약사들과의 발전적인 협력 기회도 모색할 수 있을 것으로 기대된다.</w:t>
      </w:r>
    </w:p>
    <w:p w14:paraId="4AA89C8A" w14:textId="77777777" w:rsidR="005A160E" w:rsidRDefault="005A160E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06545DF" w14:textId="6D07432A" w:rsidR="00FD427C" w:rsidRPr="00E13B70" w:rsidRDefault="00FD427C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21BC9">
        <w:rPr>
          <w:rFonts w:ascii="맑은 고딕" w:eastAsia="맑은 고딕" w:hAnsi="맑은 고딕" w:cs="Times New Roman" w:hint="eastAsia"/>
          <w:sz w:val="22"/>
        </w:rPr>
        <w:t>한미약품</w:t>
      </w:r>
      <w:r w:rsidRPr="00C21BC9">
        <w:rPr>
          <w:rFonts w:ascii="맑은 고딕" w:eastAsia="맑은 고딕" w:hAnsi="맑은 고딕" w:cs="Times New Roman"/>
          <w:sz w:val="22"/>
        </w:rPr>
        <w:t xml:space="preserve"> 관계자는 “</w:t>
      </w:r>
      <w:r w:rsidRPr="007414A0">
        <w:rPr>
          <w:rFonts w:ascii="맑은 고딕" w:eastAsia="맑은 고딕" w:hAnsi="맑은 고딕" w:cs="Times New Roman" w:hint="eastAsia"/>
          <w:sz w:val="22"/>
        </w:rPr>
        <w:t>유럽당뇨병학회</w:t>
      </w:r>
      <w:r w:rsidRPr="007414A0">
        <w:rPr>
          <w:rFonts w:ascii="맑은 고딕" w:eastAsia="맑은 고딕" w:hAnsi="맑은 고딕" w:cs="Times New Roman"/>
          <w:sz w:val="22"/>
        </w:rPr>
        <w:t>(EASD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7414A0">
        <w:rPr>
          <w:rFonts w:ascii="맑은 고딕" w:eastAsia="맑은 고딕" w:hAnsi="맑은 고딕" w:cs="Times New Roman"/>
          <w:sz w:val="22"/>
        </w:rPr>
        <w:t>2025)</w:t>
      </w:r>
      <w:r>
        <w:rPr>
          <w:rFonts w:ascii="맑은 고딕" w:eastAsia="맑은 고딕" w:hAnsi="맑은 고딕" w:cs="Times New Roman" w:hint="eastAsia"/>
          <w:sz w:val="22"/>
        </w:rPr>
        <w:t xml:space="preserve">는 지난 6월 열린 </w:t>
      </w:r>
      <w:r w:rsidRPr="00A5144E">
        <w:rPr>
          <w:rFonts w:ascii="맑은 고딕" w:eastAsia="맑은 고딕" w:hAnsi="맑은 고딕" w:cs="Times New Roman" w:hint="eastAsia"/>
          <w:sz w:val="22"/>
        </w:rPr>
        <w:t>미국당뇨병학회</w:t>
      </w:r>
      <w:r w:rsidRPr="00A5144E">
        <w:rPr>
          <w:rFonts w:ascii="맑은 고딕" w:eastAsia="맑은 고딕" w:hAnsi="맑은 고딕" w:cs="Times New Roman"/>
          <w:sz w:val="22"/>
        </w:rPr>
        <w:t>(ADA 2025)</w:t>
      </w:r>
      <w:r>
        <w:rPr>
          <w:rFonts w:ascii="맑은 고딕" w:eastAsia="맑은 고딕" w:hAnsi="맑은 고딕" w:cs="Times New Roman" w:hint="eastAsia"/>
          <w:sz w:val="22"/>
        </w:rPr>
        <w:t>에 이어 한미의 차세대 비만신약 파이프라인이 지닌 차별화된 R&amp;D 경쟁력이 주목받는 자리가 될 것으로 기대된다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>
        <w:rPr>
          <w:rFonts w:ascii="맑은 고딕" w:eastAsia="맑은 고딕" w:hAnsi="맑은 고딕" w:cs="Times New Roman"/>
          <w:sz w:val="22"/>
        </w:rPr>
        <w:t>“</w:t>
      </w:r>
      <w:r w:rsidRPr="00E13B70">
        <w:rPr>
          <w:rFonts w:ascii="맑은 고딕" w:eastAsia="맑은 고딕" w:hAnsi="맑은 고딕" w:cs="Times New Roman" w:hint="eastAsia"/>
          <w:sz w:val="22"/>
        </w:rPr>
        <w:t>한미약품은</w:t>
      </w:r>
      <w:r w:rsidRPr="00E13B70">
        <w:rPr>
          <w:rFonts w:ascii="맑은 고딕" w:eastAsia="맑은 고딕" w:hAnsi="맑은 고딕" w:cs="Times New Roman"/>
          <w:sz w:val="22"/>
        </w:rPr>
        <w:t xml:space="preserve"> ‘양과 질의 균형’, ‘접근성과 지속가능성’,  ‘과학 기반의 차별화’를 중심으로 글로벌 진출을 </w:t>
      </w:r>
      <w:r>
        <w:rPr>
          <w:rFonts w:ascii="맑은 고딕" w:eastAsia="맑은 고딕" w:hAnsi="맑은 고딕" w:cs="Times New Roman" w:hint="eastAsia"/>
          <w:sz w:val="22"/>
        </w:rPr>
        <w:t xml:space="preserve">속도감 있게 </w:t>
      </w:r>
      <w:r w:rsidRPr="00E13B70">
        <w:rPr>
          <w:rFonts w:ascii="맑은 고딕" w:eastAsia="맑은 고딕" w:hAnsi="맑은 고딕" w:cs="Times New Roman"/>
          <w:sz w:val="22"/>
        </w:rPr>
        <w:t>준비하고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14:paraId="78366595" w14:textId="77777777" w:rsidR="00FD427C" w:rsidRDefault="00FD427C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9E402C8" w14:textId="4845BE3E" w:rsidR="00FD427C" w:rsidRDefault="00FD427C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 xml:space="preserve">◆ </w:t>
      </w:r>
      <w:r w:rsidR="0082536B"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 xml:space="preserve">차세대 </w:t>
      </w:r>
      <w:r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>삼중 작용</w:t>
      </w:r>
      <w:r w:rsidR="00E6571B"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 xml:space="preserve">제 </w:t>
      </w:r>
      <w:r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>HM15275</w:t>
      </w:r>
      <w:r w:rsidR="00E6571B"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 xml:space="preserve">, </w:t>
      </w:r>
      <w:r w:rsidR="000521FD" w:rsidRPr="000521FD"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>글로벌</w:t>
      </w:r>
      <w:r w:rsidR="000521FD" w:rsidRPr="000521FD">
        <w:rPr>
          <w:rFonts w:ascii="맑은 고딕" w:eastAsia="맑은 고딕" w:hAnsi="맑은 고딕"/>
          <w:b/>
          <w:bCs/>
          <w:color w:val="000000"/>
          <w:shd w:val="clear" w:color="auto" w:fill="FFFFFF"/>
        </w:rPr>
        <w:t xml:space="preserve"> 임상 2상 </w:t>
      </w:r>
      <w:r w:rsidR="0082536B"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>추진</w:t>
      </w:r>
    </w:p>
    <w:p w14:paraId="677F3241" w14:textId="77777777" w:rsidR="002432E2" w:rsidRDefault="002432E2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64A5E1F" w14:textId="36DF01BA" w:rsidR="000A75B2" w:rsidRPr="000A75B2" w:rsidRDefault="000A75B2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A75B2">
        <w:rPr>
          <w:rFonts w:ascii="맑은 고딕" w:eastAsia="맑은 고딕" w:hAnsi="맑은 고딕" w:cs="Times New Roman"/>
          <w:sz w:val="22"/>
        </w:rPr>
        <w:t>HM15275는 정밀 설계된 삼중 작용제로</w:t>
      </w:r>
      <w:r w:rsidR="00764C3B">
        <w:rPr>
          <w:rFonts w:ascii="맑은 고딕" w:eastAsia="맑은 고딕" w:hAnsi="맑은 고딕" w:cs="Times New Roman" w:hint="eastAsia"/>
          <w:sz w:val="22"/>
        </w:rPr>
        <w:t>서</w:t>
      </w:r>
      <w:r w:rsidRPr="000A75B2">
        <w:rPr>
          <w:rFonts w:ascii="맑은 고딕" w:eastAsia="맑은 고딕" w:hAnsi="맑은 고딕" w:cs="Times New Roman"/>
          <w:sz w:val="22"/>
        </w:rPr>
        <w:t xml:space="preserve"> 식욕 억제와 에너지 대사 촉진 기전으로 25%에 이르는 위 절제 수술을 능가하는 체중 감량 효과를 </w:t>
      </w:r>
      <w:r w:rsidR="004D032A">
        <w:rPr>
          <w:rFonts w:ascii="맑은 고딕" w:eastAsia="맑은 고딕" w:hAnsi="맑은 고딕" w:cs="Times New Roman" w:hint="eastAsia"/>
          <w:sz w:val="22"/>
        </w:rPr>
        <w:t>지향</w:t>
      </w:r>
      <w:r w:rsidRPr="000A75B2">
        <w:rPr>
          <w:rFonts w:ascii="맑은 고딕" w:eastAsia="맑은 고딕" w:hAnsi="맑은 고딕" w:cs="Times New Roman"/>
          <w:sz w:val="22"/>
        </w:rPr>
        <w:t xml:space="preserve">한다. </w:t>
      </w:r>
      <w:r w:rsidR="00C66A8D">
        <w:rPr>
          <w:rFonts w:ascii="맑은 고딕" w:eastAsia="맑은 고딕" w:hAnsi="맑은 고딕" w:cs="Times New Roman" w:hint="eastAsia"/>
          <w:sz w:val="22"/>
        </w:rPr>
        <w:t>또한</w:t>
      </w:r>
      <w:r w:rsidR="003E32BE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0A75B2">
        <w:rPr>
          <w:rFonts w:ascii="맑은 고딕" w:eastAsia="맑은 고딕" w:hAnsi="맑은 고딕" w:cs="Times New Roman"/>
          <w:sz w:val="22"/>
        </w:rPr>
        <w:t>신체의 대사 최적화 기전을 통해 근 손실을 최소화함으로써 개선된 체중 감소 질(weight loss quality)까지 기대할 수 있는 한미약품의 유망한 차기 비만 신약이다.</w:t>
      </w:r>
    </w:p>
    <w:p w14:paraId="64977168" w14:textId="77777777" w:rsidR="00745DB2" w:rsidRDefault="00745DB2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FC07A41" w14:textId="50663EC1" w:rsidR="00745DB2" w:rsidRDefault="004856B3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앞서 </w:t>
      </w:r>
      <w:r w:rsidR="00745DB2" w:rsidRPr="00745DB2">
        <w:rPr>
          <w:rFonts w:ascii="맑은 고딕" w:eastAsia="맑은 고딕" w:hAnsi="맑은 고딕" w:cs="Times New Roman" w:hint="eastAsia"/>
          <w:sz w:val="22"/>
        </w:rPr>
        <w:t>한미약품은</w:t>
      </w:r>
      <w:r w:rsidR="00745DB2" w:rsidRPr="00745DB2">
        <w:rPr>
          <w:rFonts w:ascii="맑은 고딕" w:eastAsia="맑은 고딕" w:hAnsi="맑은 고딕" w:cs="Times New Roman"/>
          <w:sz w:val="22"/>
        </w:rPr>
        <w:t xml:space="preserve"> 전임상 </w:t>
      </w:r>
      <w:r w:rsidR="00745DB2">
        <w:rPr>
          <w:rFonts w:ascii="맑은 고딕" w:eastAsia="맑은 고딕" w:hAnsi="맑은 고딕" w:cs="Times New Roman" w:hint="eastAsia"/>
          <w:sz w:val="22"/>
        </w:rPr>
        <w:t xml:space="preserve">연구를 통해 </w:t>
      </w:r>
      <w:r w:rsidR="00745DB2" w:rsidRPr="00745DB2">
        <w:rPr>
          <w:rFonts w:ascii="맑은 고딕" w:eastAsia="맑은 고딕" w:hAnsi="맑은 고딕" w:cs="Times New Roman"/>
          <w:sz w:val="22"/>
        </w:rPr>
        <w:t>비만 동물 모델에 HM15275</w:t>
      </w:r>
      <w:r w:rsidR="009A3BA3">
        <w:rPr>
          <w:rFonts w:ascii="맑은 고딕" w:eastAsia="맑은 고딕" w:hAnsi="맑은 고딕" w:cs="Times New Roman" w:hint="eastAsia"/>
          <w:sz w:val="22"/>
        </w:rPr>
        <w:t>를</w:t>
      </w:r>
      <w:r w:rsidR="00745DB2" w:rsidRPr="00745DB2">
        <w:rPr>
          <w:rFonts w:ascii="맑은 고딕" w:eastAsia="맑은 고딕" w:hAnsi="맑은 고딕" w:cs="Times New Roman"/>
          <w:sz w:val="22"/>
        </w:rPr>
        <w:t xml:space="preserve"> 반복 투</w:t>
      </w:r>
      <w:r w:rsidR="00745DB2">
        <w:rPr>
          <w:rFonts w:ascii="맑은 고딕" w:eastAsia="맑은 고딕" w:hAnsi="맑은 고딕" w:cs="Times New Roman" w:hint="eastAsia"/>
          <w:sz w:val="22"/>
        </w:rPr>
        <w:t>약 시</w:t>
      </w:r>
      <w:r w:rsidR="00745DB2" w:rsidRPr="00745DB2">
        <w:rPr>
          <w:rFonts w:ascii="맑은 고딕" w:eastAsia="맑은 고딕" w:hAnsi="맑은 고딕" w:cs="Times New Roman"/>
          <w:sz w:val="22"/>
        </w:rPr>
        <w:t xml:space="preserve"> 현재 상용화된 </w:t>
      </w:r>
      <w:r w:rsidR="00745DB2">
        <w:rPr>
          <w:rFonts w:ascii="맑은 고딕" w:eastAsia="맑은 고딕" w:hAnsi="맑은 고딕" w:cs="Times New Roman" w:hint="eastAsia"/>
          <w:sz w:val="22"/>
        </w:rPr>
        <w:t xml:space="preserve">비만 치료제인 </w:t>
      </w:r>
      <w:r w:rsidR="00745DB2" w:rsidRPr="00745DB2">
        <w:rPr>
          <w:rFonts w:ascii="맑은 고딕" w:eastAsia="맑은 고딕" w:hAnsi="맑은 고딕" w:cs="Times New Roman"/>
          <w:sz w:val="22"/>
        </w:rPr>
        <w:t xml:space="preserve">세마글루타이드(위고비)와 터제파타이드(젭바운드), 임상 개발 중인 레타트루타이드보다 우수한 체중 감소 효능을 입증하며 차별화된 경쟁력을 </w:t>
      </w:r>
      <w:r w:rsidR="00745DB2">
        <w:rPr>
          <w:rFonts w:ascii="맑은 고딕" w:eastAsia="맑은 고딕" w:hAnsi="맑은 고딕" w:cs="Times New Roman" w:hint="eastAsia"/>
          <w:sz w:val="22"/>
        </w:rPr>
        <w:t>제시했</w:t>
      </w:r>
      <w:r w:rsidR="00745DB2" w:rsidRPr="00745DB2">
        <w:rPr>
          <w:rFonts w:ascii="맑은 고딕" w:eastAsia="맑은 고딕" w:hAnsi="맑은 고딕" w:cs="Times New Roman"/>
          <w:sz w:val="22"/>
        </w:rPr>
        <w:t>다.</w:t>
      </w:r>
    </w:p>
    <w:p w14:paraId="560F50F0" w14:textId="77777777" w:rsidR="00745DB2" w:rsidRDefault="00745DB2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4AC20A1" w14:textId="77777777" w:rsidR="000A75B2" w:rsidRPr="000A75B2" w:rsidRDefault="000A75B2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A75B2">
        <w:rPr>
          <w:rFonts w:ascii="맑은 고딕" w:eastAsia="맑은 고딕" w:hAnsi="맑은 고딕" w:cs="Times New Roman" w:hint="eastAsia"/>
          <w:sz w:val="22"/>
        </w:rPr>
        <w:t>한미약품이</w:t>
      </w:r>
      <w:r w:rsidRPr="000A75B2">
        <w:rPr>
          <w:rFonts w:ascii="맑은 고딕" w:eastAsia="맑은 고딕" w:hAnsi="맑은 고딕" w:cs="Times New Roman"/>
          <w:sz w:val="22"/>
        </w:rPr>
        <w:t xml:space="preserve"> 지난 6월 미국당뇨병학회(ADA 2025)에서 발표한 임상 1상 결과에서는 양호한 안전성과 내약성은 물론, 장기 지속성을 뒷받침하는 약동학 특성이 확인됐다. </w:t>
      </w:r>
    </w:p>
    <w:p w14:paraId="4A6C96BB" w14:textId="77777777" w:rsidR="000A75B2" w:rsidRPr="000A75B2" w:rsidRDefault="000A75B2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973A59C" w14:textId="77777777" w:rsidR="0046414E" w:rsidRDefault="000A75B2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A75B2">
        <w:rPr>
          <w:rFonts w:ascii="맑은 고딕" w:eastAsia="맑은 고딕" w:hAnsi="맑은 고딕" w:cs="Times New Roman" w:hint="eastAsia"/>
          <w:sz w:val="22"/>
        </w:rPr>
        <w:t>특히</w:t>
      </w:r>
      <w:r w:rsidRPr="000A75B2">
        <w:rPr>
          <w:rFonts w:ascii="맑은 고딕" w:eastAsia="맑은 고딕" w:hAnsi="맑은 고딕" w:cs="Times New Roman"/>
          <w:sz w:val="22"/>
        </w:rPr>
        <w:t xml:space="preserve"> 임상 1상의 4주 반복 투여 최고 용량군(0.5-2-4-8mg)에서는 단 4회 투약 후 29일차에 위약 대비 평균 4.81%의 체중 감소를 나타냈다. 아울러 4주 투약 후 최대 체중 감량을 보인 참여자에서는 43일차에 10.64%의 체중 감소가 관찰됐다.</w:t>
      </w:r>
    </w:p>
    <w:p w14:paraId="3D25A9D6" w14:textId="77777777" w:rsidR="00D643E3" w:rsidRDefault="00D643E3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9F75C82" w14:textId="11A68AC0" w:rsidR="009E7F10" w:rsidRDefault="009E7F10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E7F10">
        <w:rPr>
          <w:rFonts w:ascii="맑은 고딕" w:eastAsia="맑은 고딕" w:hAnsi="맑은 고딕" w:cs="Times New Roman" w:hint="eastAsia"/>
          <w:sz w:val="22"/>
        </w:rPr>
        <w:lastRenderedPageBreak/>
        <w:t>이러한</w:t>
      </w:r>
      <w:r w:rsidRPr="009E7F10">
        <w:rPr>
          <w:rFonts w:ascii="맑은 고딕" w:eastAsia="맑은 고딕" w:hAnsi="맑은 고딕" w:cs="Times New Roman"/>
          <w:sz w:val="22"/>
        </w:rPr>
        <w:t xml:space="preserve"> 고무적인 결과를 바탕으로 한미약품은 지난 7월 미국 식품의약국(FDA)에 비만 환자를 대상으로 HM15275의 임상 2상 진입을 위한 임상시험계획(IND)을 제출한 데 이어, 8월 1일 한국 식품의약품안전처(MFDS)에 같은 내용의 IND를 제출했다.</w:t>
      </w:r>
    </w:p>
    <w:p w14:paraId="06FD0CF5" w14:textId="77777777" w:rsidR="009E7F10" w:rsidRDefault="009E7F10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DB46836" w14:textId="5B634AEE" w:rsidR="009A3BA3" w:rsidRPr="009A3BA3" w:rsidRDefault="009A3BA3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 xml:space="preserve">◆ </w:t>
      </w:r>
      <w:r w:rsidR="00800B6D" w:rsidRPr="00800B6D">
        <w:rPr>
          <w:rFonts w:ascii="맑은 고딕" w:eastAsia="맑은 고딕" w:hAnsi="맑은 고딕"/>
          <w:b/>
          <w:bCs/>
          <w:color w:val="000000"/>
          <w:shd w:val="clear" w:color="auto" w:fill="FFFFFF"/>
        </w:rPr>
        <w:t>세계 첫 ‘근육 증가’</w:t>
      </w:r>
      <w:r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 xml:space="preserve"> HM17321</w:t>
      </w:r>
      <w:r w:rsidR="00310A0B"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 xml:space="preserve">, </w:t>
      </w:r>
      <w:r w:rsidR="00A54669"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>비만 영장류</w:t>
      </w:r>
      <w:r w:rsidR="00E6571B"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 xml:space="preserve"> </w:t>
      </w:r>
      <w:r w:rsidR="00A54669"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 xml:space="preserve">연구 </w:t>
      </w:r>
      <w:r w:rsidR="00E6571B">
        <w:rPr>
          <w:rFonts w:ascii="맑은 고딕" w:eastAsia="맑은 고딕" w:hAnsi="맑은 고딕" w:hint="eastAsia"/>
          <w:b/>
          <w:bCs/>
          <w:color w:val="000000"/>
          <w:shd w:val="clear" w:color="auto" w:fill="FFFFFF"/>
        </w:rPr>
        <w:t>주목</w:t>
      </w:r>
    </w:p>
    <w:p w14:paraId="7F68248D" w14:textId="77777777" w:rsidR="009A3BA3" w:rsidRPr="000A75B2" w:rsidRDefault="009A3BA3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7925309" w14:textId="0083768F" w:rsidR="000A75B2" w:rsidRPr="000A75B2" w:rsidRDefault="000A75B2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A75B2">
        <w:rPr>
          <w:rFonts w:ascii="맑은 고딕" w:eastAsia="맑은 고딕" w:hAnsi="맑은 고딕" w:cs="Times New Roman"/>
          <w:sz w:val="22"/>
        </w:rPr>
        <w:t>HM17321은 단순히 근손실을 보완하는 수준을 넘어, 기존에 불가능하다고 여겨졌던 ‘근육량 증가’와 ‘지방 선택적 감량’을 동시에 구현하는 세계 최초의 비만 혁신 신약으로 개발되고 있다.</w:t>
      </w:r>
    </w:p>
    <w:p w14:paraId="038855FE" w14:textId="77777777" w:rsidR="000A75B2" w:rsidRPr="000A75B2" w:rsidRDefault="000A75B2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0579CF5" w14:textId="77777777" w:rsidR="000A75B2" w:rsidRPr="000A75B2" w:rsidRDefault="000A75B2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A75B2">
        <w:rPr>
          <w:rFonts w:ascii="맑은 고딕" w:eastAsia="맑은 고딕" w:hAnsi="맑은 고딕" w:cs="Times New Roman" w:hint="eastAsia"/>
          <w:sz w:val="22"/>
        </w:rPr>
        <w:t>이</w:t>
      </w:r>
      <w:r w:rsidRPr="000A75B2">
        <w:rPr>
          <w:rFonts w:ascii="맑은 고딕" w:eastAsia="맑은 고딕" w:hAnsi="맑은 고딕" w:cs="Times New Roman"/>
          <w:sz w:val="22"/>
        </w:rPr>
        <w:t xml:space="preserve"> 신약은 GLP-1을 비롯한 인크레틴 수용체가 아닌 CRF2(corticotropin-releasing factor 2) 수용체를 선택적으로 타깃하는 UCN 2(Urocortin 2) 유사체로, 한미약품 R&amp;D센터에 내재화된 최첨단 인공지능 및 구조 모델링 기술을 활용해 설계됐다.</w:t>
      </w:r>
    </w:p>
    <w:p w14:paraId="5C2D38DF" w14:textId="77777777" w:rsidR="000A75B2" w:rsidRPr="000A75B2" w:rsidRDefault="000A75B2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DA2B61D" w14:textId="04816D91" w:rsidR="00054EB9" w:rsidRDefault="000A75B2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A75B2">
        <w:rPr>
          <w:rFonts w:ascii="맑은 고딕" w:eastAsia="맑은 고딕" w:hAnsi="맑은 고딕" w:cs="Times New Roman" w:hint="eastAsia"/>
          <w:sz w:val="22"/>
        </w:rPr>
        <w:t>한미약품이</w:t>
      </w:r>
      <w:r w:rsidRPr="000A75B2">
        <w:rPr>
          <w:rFonts w:ascii="맑은 고딕" w:eastAsia="맑은 고딕" w:hAnsi="맑은 고딕" w:cs="Times New Roman"/>
          <w:sz w:val="22"/>
        </w:rPr>
        <w:t xml:space="preserve"> 지난 6월 미국당뇨병학회(ADA 2025)에서 발표한 과체중 영장류(</w:t>
      </w:r>
      <w:r w:rsidR="00764C3B">
        <w:rPr>
          <w:rFonts w:ascii="맑은 고딕" w:eastAsia="맑은 고딕" w:hAnsi="맑은 고딕" w:cs="Times New Roman" w:hint="eastAsia"/>
          <w:sz w:val="22"/>
        </w:rPr>
        <w:t>C</w:t>
      </w:r>
      <w:r w:rsidRPr="000A75B2">
        <w:rPr>
          <w:rFonts w:ascii="맑은 고딕" w:eastAsia="맑은 고딕" w:hAnsi="맑은 고딕" w:cs="Times New Roman"/>
          <w:sz w:val="22"/>
        </w:rPr>
        <w:t>ynomo</w:t>
      </w:r>
      <w:r w:rsidR="00764C3B">
        <w:rPr>
          <w:rFonts w:ascii="맑은 고딕" w:eastAsia="맑은 고딕" w:hAnsi="맑은 고딕" w:cs="Times New Roman" w:hint="eastAsia"/>
          <w:sz w:val="22"/>
        </w:rPr>
        <w:t>l</w:t>
      </w:r>
      <w:r w:rsidRPr="000A75B2">
        <w:rPr>
          <w:rFonts w:ascii="맑은 고딕" w:eastAsia="맑은 고딕" w:hAnsi="맑은 고딕" w:cs="Times New Roman"/>
          <w:sz w:val="22"/>
        </w:rPr>
        <w:t>gus monkey) 모델 연구에서는 HM17321의 우수한 체중 감량 효과뿐만 아니라 근육량 증가, 지방량 감소의 체성분 개선이 동반</w:t>
      </w:r>
      <w:r w:rsidR="003553AC">
        <w:rPr>
          <w:rFonts w:ascii="맑은 고딕" w:eastAsia="맑은 고딕" w:hAnsi="맑은 고딕" w:cs="Times New Roman" w:hint="eastAsia"/>
          <w:sz w:val="22"/>
        </w:rPr>
        <w:t xml:space="preserve">된 결과를 </w:t>
      </w:r>
      <w:r w:rsidRPr="000A75B2">
        <w:rPr>
          <w:rFonts w:ascii="맑은 고딕" w:eastAsia="맑은 고딕" w:hAnsi="맑은 고딕" w:cs="Times New Roman"/>
          <w:sz w:val="22"/>
        </w:rPr>
        <w:t>확인하며 전임상 단계에서의 일관된 약효 재현성을 입증했다.</w:t>
      </w:r>
    </w:p>
    <w:p w14:paraId="5C4A0B87" w14:textId="77777777" w:rsidR="00054EB9" w:rsidRDefault="00054EB9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6ACF932" w14:textId="734D00A4" w:rsidR="00102F40" w:rsidRDefault="003711FF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아울러</w:t>
      </w:r>
      <w:r w:rsidR="00FF3E8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23DE5">
        <w:rPr>
          <w:rFonts w:ascii="맑은 고딕" w:eastAsia="맑은 고딕" w:hAnsi="맑은 고딕" w:cs="Times New Roman" w:hint="eastAsia"/>
          <w:sz w:val="22"/>
        </w:rPr>
        <w:t>지난 7</w:t>
      </w:r>
      <w:r w:rsidR="00FF3E82">
        <w:rPr>
          <w:rFonts w:ascii="맑은 고딕" w:eastAsia="맑은 고딕" w:hAnsi="맑은 고딕" w:cs="Times New Roman" w:hint="eastAsia"/>
          <w:sz w:val="22"/>
        </w:rPr>
        <w:t xml:space="preserve">월 </w:t>
      </w:r>
      <w:r w:rsidR="00FF3E82" w:rsidRPr="000A75B2">
        <w:rPr>
          <w:rFonts w:ascii="맑은 고딕" w:eastAsia="맑은 고딕" w:hAnsi="맑은 고딕" w:cs="Times New Roman"/>
          <w:sz w:val="22"/>
        </w:rPr>
        <w:t>ISMB/ECCB 2025 학회에서</w:t>
      </w:r>
      <w:r w:rsidR="00FF3E82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69488A" w:rsidRPr="0069488A">
        <w:rPr>
          <w:rFonts w:ascii="맑은 고딕" w:eastAsia="맑은 고딕" w:hAnsi="맑은 고딕" w:cs="Times New Roman"/>
          <w:sz w:val="22"/>
        </w:rPr>
        <w:t>HM17321이 투약된</w:t>
      </w:r>
      <w:r w:rsidR="00102F4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02F40" w:rsidRPr="00102F40">
        <w:rPr>
          <w:rFonts w:ascii="맑은 고딕" w:eastAsia="맑은 고딕" w:hAnsi="맑은 고딕" w:cs="Times New Roman" w:hint="eastAsia"/>
          <w:sz w:val="22"/>
        </w:rPr>
        <w:t>동물</w:t>
      </w:r>
      <w:r w:rsidR="00102F40" w:rsidRPr="00102F40">
        <w:rPr>
          <w:rFonts w:ascii="맑은 고딕" w:eastAsia="맑은 고딕" w:hAnsi="맑은 고딕" w:cs="Times New Roman"/>
          <w:sz w:val="22"/>
        </w:rPr>
        <w:t xml:space="preserve"> 단백질 오믹스 데이터와 인간 유래 바이오 빅데이터를 통합 분석해,</w:t>
      </w:r>
      <w:r w:rsidR="0047597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75972" w:rsidRPr="00475972">
        <w:rPr>
          <w:rFonts w:ascii="맑은 고딕" w:eastAsia="맑은 고딕" w:hAnsi="맑은 고딕" w:cs="Times New Roman"/>
          <w:sz w:val="22"/>
        </w:rPr>
        <w:t>HM17321이</w:t>
      </w:r>
      <w:r w:rsidR="00E518B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518B1" w:rsidRPr="00E518B1">
        <w:rPr>
          <w:rFonts w:ascii="맑은 고딕" w:eastAsia="맑은 고딕" w:hAnsi="맑은 고딕" w:cs="Times New Roman" w:hint="eastAsia"/>
          <w:sz w:val="22"/>
        </w:rPr>
        <w:t>‘지방량이</w:t>
      </w:r>
      <w:r w:rsidR="00E518B1" w:rsidRPr="00E518B1">
        <w:rPr>
          <w:rFonts w:ascii="맑은 고딕" w:eastAsia="맑은 고딕" w:hAnsi="맑은 고딕" w:cs="Times New Roman"/>
          <w:sz w:val="22"/>
        </w:rPr>
        <w:t xml:space="preserve"> 적고 제지방량이 많으며 악력이 </w:t>
      </w:r>
      <w:r w:rsidR="00475972">
        <w:rPr>
          <w:rFonts w:ascii="맑은 고딕" w:eastAsia="맑은 고딕" w:hAnsi="맑은 고딕" w:cs="Times New Roman" w:hint="eastAsia"/>
          <w:sz w:val="22"/>
        </w:rPr>
        <w:t>센</w:t>
      </w:r>
      <w:r w:rsidR="00E518B1" w:rsidRPr="00E518B1">
        <w:rPr>
          <w:rFonts w:ascii="맑은 고딕" w:eastAsia="맑은 고딕" w:hAnsi="맑은 고딕" w:cs="Times New Roman"/>
          <w:sz w:val="22"/>
        </w:rPr>
        <w:t xml:space="preserve"> 사람’의 특성과 유사한 변화를 유도</w:t>
      </w:r>
      <w:r w:rsidR="00475972">
        <w:rPr>
          <w:rFonts w:ascii="맑은 고딕" w:eastAsia="맑은 고딕" w:hAnsi="맑은 고딕" w:cs="Times New Roman" w:hint="eastAsia"/>
          <w:sz w:val="22"/>
        </w:rPr>
        <w:t>한다는 연구 결과를 발표했다.</w:t>
      </w:r>
    </w:p>
    <w:p w14:paraId="6CFD4FB8" w14:textId="77777777" w:rsidR="00F23DE5" w:rsidRDefault="00F23DE5" w:rsidP="000A75B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E1C38E7" w14:textId="685CA15C" w:rsidR="008C329F" w:rsidRDefault="002F001E" w:rsidP="002F001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F001E">
        <w:rPr>
          <w:rFonts w:ascii="맑은 고딕" w:eastAsia="맑은 고딕" w:hAnsi="맑은 고딕" w:cs="Times New Roman" w:hint="eastAsia"/>
          <w:sz w:val="22"/>
        </w:rPr>
        <w:t>이번</w:t>
      </w:r>
      <w:r w:rsidRPr="002F001E">
        <w:rPr>
          <w:rFonts w:ascii="맑은 고딕" w:eastAsia="맑은 고딕" w:hAnsi="맑은 고딕" w:cs="Times New Roman"/>
          <w:sz w:val="22"/>
        </w:rPr>
        <w:t xml:space="preserve"> EASD 2025에서는 </w:t>
      </w:r>
      <w:r w:rsidR="00805223">
        <w:rPr>
          <w:rFonts w:ascii="맑은 고딕" w:eastAsia="맑은 고딕" w:hAnsi="맑은 고딕" w:cs="Times New Roman" w:hint="eastAsia"/>
          <w:sz w:val="22"/>
        </w:rPr>
        <w:t xml:space="preserve">HM17321이 투약된 </w:t>
      </w:r>
      <w:bookmarkStart w:id="0" w:name="_Hlk206672115"/>
      <w:r w:rsidRPr="002F001E">
        <w:rPr>
          <w:rFonts w:ascii="맑은 고딕" w:eastAsia="맑은 고딕" w:hAnsi="맑은 고딕" w:cs="Times New Roman"/>
          <w:sz w:val="22"/>
        </w:rPr>
        <w:t>비만 영장류(</w:t>
      </w:r>
      <w:r w:rsidR="00764C3B">
        <w:rPr>
          <w:rFonts w:ascii="맑은 고딕" w:eastAsia="맑은 고딕" w:hAnsi="맑은 고딕" w:cs="Times New Roman" w:hint="eastAsia"/>
          <w:sz w:val="22"/>
        </w:rPr>
        <w:t>R</w:t>
      </w:r>
      <w:r w:rsidRPr="002F001E">
        <w:rPr>
          <w:rFonts w:ascii="맑은 고딕" w:eastAsia="맑은 고딕" w:hAnsi="맑은 고딕" w:cs="Times New Roman"/>
          <w:sz w:val="22"/>
        </w:rPr>
        <w:t>hesus monkey) 모델</w:t>
      </w:r>
      <w:r w:rsidR="00724B59">
        <w:rPr>
          <w:rFonts w:ascii="맑은 고딕" w:eastAsia="맑은 고딕" w:hAnsi="맑은 고딕" w:cs="Times New Roman" w:hint="eastAsia"/>
          <w:sz w:val="22"/>
        </w:rPr>
        <w:t>에서의</w:t>
      </w:r>
      <w:bookmarkEnd w:id="0"/>
      <w:r w:rsidRPr="002F001E">
        <w:rPr>
          <w:rFonts w:ascii="맑은 고딕" w:eastAsia="맑은 고딕" w:hAnsi="맑은 고딕" w:cs="Times New Roman"/>
          <w:sz w:val="22"/>
        </w:rPr>
        <w:t xml:space="preserve"> 연구 결과</w:t>
      </w:r>
      <w:r w:rsidR="00805223">
        <w:rPr>
          <w:rFonts w:ascii="맑은 고딕" w:eastAsia="맑은 고딕" w:hAnsi="맑은 고딕" w:cs="Times New Roman" w:hint="eastAsia"/>
          <w:sz w:val="22"/>
        </w:rPr>
        <w:t>를</w:t>
      </w:r>
      <w:r w:rsidRPr="002F001E">
        <w:rPr>
          <w:rFonts w:ascii="맑은 고딕" w:eastAsia="맑은 고딕" w:hAnsi="맑은 고딕" w:cs="Times New Roman"/>
          <w:sz w:val="22"/>
        </w:rPr>
        <w:t xml:space="preserve"> </w:t>
      </w:r>
      <w:r w:rsidR="00FC07D8">
        <w:rPr>
          <w:rFonts w:ascii="맑은 고딕" w:eastAsia="맑은 고딕" w:hAnsi="맑은 고딕" w:cs="Times New Roman" w:hint="eastAsia"/>
          <w:sz w:val="22"/>
        </w:rPr>
        <w:t>공개하</w:t>
      </w:r>
      <w:r w:rsidRPr="002F001E">
        <w:rPr>
          <w:rFonts w:ascii="맑은 고딕" w:eastAsia="맑은 고딕" w:hAnsi="맑은 고딕" w:cs="Times New Roman"/>
          <w:sz w:val="22"/>
        </w:rPr>
        <w:t>며, 체중 감</w:t>
      </w:r>
      <w:r w:rsidR="00805223">
        <w:rPr>
          <w:rFonts w:ascii="맑은 고딕" w:eastAsia="맑은 고딕" w:hAnsi="맑은 고딕" w:cs="Times New Roman" w:hint="eastAsia"/>
          <w:sz w:val="22"/>
        </w:rPr>
        <w:t>량</w:t>
      </w:r>
      <w:r w:rsidRPr="002F001E">
        <w:rPr>
          <w:rFonts w:ascii="맑은 고딕" w:eastAsia="맑은 고딕" w:hAnsi="맑은 고딕" w:cs="Times New Roman"/>
          <w:sz w:val="22"/>
        </w:rPr>
        <w:t>와 체성분 개선 효과는 물론 혈당 조절 및 심혈관계 효능까지 포함된다.</w:t>
      </w:r>
    </w:p>
    <w:p w14:paraId="0BB6F2F1" w14:textId="77777777" w:rsidR="008C329F" w:rsidRDefault="008C329F" w:rsidP="002F001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A68EEDD" w14:textId="30C8BE49" w:rsidR="00031AE0" w:rsidRDefault="00135482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35482">
        <w:rPr>
          <w:rFonts w:ascii="맑은 고딕" w:eastAsia="맑은 고딕" w:hAnsi="맑은 고딕" w:cs="Times New Roman" w:hint="eastAsia"/>
          <w:sz w:val="22"/>
        </w:rPr>
        <w:t>일련의</w:t>
      </w:r>
      <w:r w:rsidRPr="00135482">
        <w:rPr>
          <w:rFonts w:ascii="맑은 고딕" w:eastAsia="맑은 고딕" w:hAnsi="맑은 고딕" w:cs="Times New Roman"/>
          <w:sz w:val="22"/>
        </w:rPr>
        <w:t xml:space="preserve"> 연구 성과는 동물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135482">
        <w:rPr>
          <w:rFonts w:ascii="맑은 고딕" w:eastAsia="맑은 고딕" w:hAnsi="맑은 고딕" w:cs="Times New Roman"/>
          <w:sz w:val="22"/>
        </w:rPr>
        <w:t xml:space="preserve">실험에서 확인된 HM17321의 효능이 인간에서도 재현될 가능성을 시사하며, 비만 치료제 시장에서 주목할 만한 </w:t>
      </w:r>
      <w:r w:rsidRPr="00135482">
        <w:rPr>
          <w:rFonts w:ascii="맑은 고딕" w:eastAsia="맑은 고딕" w:hAnsi="맑은 고딕" w:cs="Times New Roman" w:hint="eastAsia"/>
          <w:sz w:val="22"/>
        </w:rPr>
        <w:t>‘게임</w:t>
      </w:r>
      <w:r w:rsidRPr="00135482">
        <w:rPr>
          <w:rFonts w:ascii="맑은 고딕" w:eastAsia="맑은 고딕" w:hAnsi="맑은 고딕" w:cs="Times New Roman"/>
          <w:sz w:val="22"/>
        </w:rPr>
        <w:t xml:space="preserve"> 체인저’로서의 잠재력을 </w:t>
      </w:r>
      <w:r w:rsidR="00F071CA">
        <w:rPr>
          <w:rFonts w:ascii="맑은 고딕" w:eastAsia="맑은 고딕" w:hAnsi="맑은 고딕" w:cs="Times New Roman" w:hint="eastAsia"/>
          <w:sz w:val="22"/>
        </w:rPr>
        <w:t xml:space="preserve">나타낸다. </w:t>
      </w:r>
      <w:r w:rsidR="002F001E" w:rsidRPr="002F001E">
        <w:rPr>
          <w:rFonts w:ascii="맑은 고딕" w:eastAsia="맑은 고딕" w:hAnsi="맑은 고딕" w:cs="Times New Roman" w:hint="eastAsia"/>
          <w:sz w:val="22"/>
        </w:rPr>
        <w:t>한미약품은</w:t>
      </w:r>
      <w:r w:rsidR="002F001E" w:rsidRPr="002F001E">
        <w:rPr>
          <w:rFonts w:ascii="맑은 고딕" w:eastAsia="맑은 고딕" w:hAnsi="맑은 고딕" w:cs="Times New Roman"/>
          <w:sz w:val="22"/>
        </w:rPr>
        <w:t xml:space="preserve"> HM17321의 </w:t>
      </w:r>
      <w:r w:rsidR="008C329F">
        <w:rPr>
          <w:rFonts w:ascii="맑은 고딕" w:eastAsia="맑은 고딕" w:hAnsi="맑은 고딕" w:cs="Times New Roman" w:hint="eastAsia"/>
          <w:sz w:val="22"/>
        </w:rPr>
        <w:t>속</w:t>
      </w:r>
      <w:r w:rsidR="00CB0E3B">
        <w:rPr>
          <w:rFonts w:ascii="맑은 고딕" w:eastAsia="맑은 고딕" w:hAnsi="맑은 고딕" w:cs="Times New Roman" w:hint="eastAsia"/>
          <w:sz w:val="22"/>
        </w:rPr>
        <w:t xml:space="preserve">도감 있는 </w:t>
      </w:r>
      <w:r w:rsidR="002F001E" w:rsidRPr="002F001E">
        <w:rPr>
          <w:rFonts w:ascii="맑은 고딕" w:eastAsia="맑은 고딕" w:hAnsi="맑은 고딕" w:cs="Times New Roman"/>
          <w:sz w:val="22"/>
        </w:rPr>
        <w:t>개발</w:t>
      </w:r>
      <w:r w:rsidR="00CB0E3B">
        <w:rPr>
          <w:rFonts w:ascii="맑은 고딕" w:eastAsia="맑은 고딕" w:hAnsi="맑은 고딕" w:cs="Times New Roman" w:hint="eastAsia"/>
          <w:sz w:val="22"/>
        </w:rPr>
        <w:t>을 위해</w:t>
      </w:r>
      <w:r w:rsidR="002F001E" w:rsidRPr="002F001E">
        <w:rPr>
          <w:rFonts w:ascii="맑은 고딕" w:eastAsia="맑은 고딕" w:hAnsi="맑은 고딕" w:cs="Times New Roman"/>
          <w:sz w:val="22"/>
        </w:rPr>
        <w:t xml:space="preserve"> 전사적 역량을 집중하고 있으며, 9월</w:t>
      </w:r>
      <w:r w:rsidR="007C2EC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F001E" w:rsidRPr="002F001E">
        <w:rPr>
          <w:rFonts w:ascii="맑은 고딕" w:eastAsia="맑은 고딕" w:hAnsi="맑은 고딕" w:cs="Times New Roman"/>
          <w:sz w:val="22"/>
        </w:rPr>
        <w:t xml:space="preserve">미국 FDA에 </w:t>
      </w:r>
      <w:r w:rsidR="00EF0BE6">
        <w:rPr>
          <w:rFonts w:ascii="맑은 고딕" w:eastAsia="맑은 고딕" w:hAnsi="맑은 고딕" w:cs="Times New Roman" w:hint="eastAsia"/>
          <w:sz w:val="22"/>
        </w:rPr>
        <w:t xml:space="preserve">임상 1상 진입을 위한 </w:t>
      </w:r>
      <w:r w:rsidR="002F001E" w:rsidRPr="002F001E">
        <w:rPr>
          <w:rFonts w:ascii="맑은 고딕" w:eastAsia="맑은 고딕" w:hAnsi="맑은 고딕" w:cs="Times New Roman"/>
          <w:sz w:val="22"/>
        </w:rPr>
        <w:t>IND 신청을 진행할 계획이다</w:t>
      </w:r>
      <w:r w:rsidR="0090343E">
        <w:rPr>
          <w:rFonts w:ascii="맑은 고딕" w:eastAsia="맑은 고딕" w:hAnsi="맑은 고딕" w:cs="Times New Roman" w:hint="eastAsia"/>
          <w:sz w:val="22"/>
        </w:rPr>
        <w:t>.</w:t>
      </w:r>
    </w:p>
    <w:p w14:paraId="67792795" w14:textId="77777777" w:rsidR="00031AE0" w:rsidRDefault="00031AE0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D78D4FA" w14:textId="0A298463" w:rsidR="00FD427C" w:rsidRPr="00670772" w:rsidRDefault="003764AA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최인영 </w:t>
      </w:r>
      <w:r w:rsidR="00FD427C" w:rsidRPr="00613A9C">
        <w:rPr>
          <w:rFonts w:ascii="맑은 고딕" w:eastAsia="맑은 고딕" w:hAnsi="맑은 고딕" w:cs="Times New Roman"/>
          <w:sz w:val="22"/>
        </w:rPr>
        <w:t>R&amp;D센터장</w:t>
      </w:r>
      <w:r>
        <w:rPr>
          <w:rFonts w:ascii="맑은 고딕" w:eastAsia="맑은 고딕" w:hAnsi="맑은 고딕" w:cs="Times New Roman" w:hint="eastAsia"/>
          <w:sz w:val="22"/>
        </w:rPr>
        <w:t>(</w:t>
      </w:r>
      <w:r w:rsidR="00FD427C">
        <w:rPr>
          <w:rFonts w:ascii="맑은 고딕" w:eastAsia="맑은 고딕" w:hAnsi="맑은 고딕" w:cs="Times New Roman" w:hint="eastAsia"/>
          <w:sz w:val="22"/>
        </w:rPr>
        <w:t>전무</w:t>
      </w:r>
      <w:r>
        <w:rPr>
          <w:rFonts w:ascii="맑은 고딕" w:eastAsia="맑은 고딕" w:hAnsi="맑은 고딕" w:cs="Times New Roman" w:hint="eastAsia"/>
          <w:sz w:val="22"/>
        </w:rPr>
        <w:t>)은</w:t>
      </w:r>
      <w:r w:rsidR="00FD427C" w:rsidRPr="00613A9C">
        <w:rPr>
          <w:rFonts w:ascii="맑은 고딕" w:eastAsia="맑은 고딕" w:hAnsi="맑은 고딕" w:cs="Times New Roman"/>
          <w:sz w:val="22"/>
        </w:rPr>
        <w:t xml:space="preserve"> </w:t>
      </w:r>
      <w:r w:rsidR="00FD427C">
        <w:rPr>
          <w:rFonts w:ascii="맑은 고딕" w:eastAsia="맑은 고딕" w:hAnsi="맑은 고딕" w:cs="Times New Roman"/>
          <w:sz w:val="22"/>
        </w:rPr>
        <w:t>“</w:t>
      </w:r>
      <w:r w:rsidR="00FD427C" w:rsidRPr="00DF24C2">
        <w:rPr>
          <w:rFonts w:ascii="맑은 고딕" w:eastAsia="맑은 고딕" w:hAnsi="맑은 고딕" w:cs="Times New Roman" w:hint="eastAsia"/>
          <w:sz w:val="22"/>
        </w:rPr>
        <w:t>한미의</w:t>
      </w:r>
      <w:r w:rsidR="00FD427C" w:rsidRPr="00DF24C2">
        <w:rPr>
          <w:rFonts w:ascii="맑은 고딕" w:eastAsia="맑은 고딕" w:hAnsi="맑은 고딕" w:cs="Times New Roman"/>
          <w:sz w:val="22"/>
        </w:rPr>
        <w:t xml:space="preserve"> 비만치료제 포트폴리오는 단순한 체중 감</w:t>
      </w:r>
      <w:r w:rsidR="002D59F6">
        <w:rPr>
          <w:rFonts w:ascii="맑은 고딕" w:eastAsia="맑은 고딕" w:hAnsi="맑은 고딕" w:cs="Times New Roman" w:hint="eastAsia"/>
          <w:sz w:val="22"/>
        </w:rPr>
        <w:t>량을 넘어</w:t>
      </w:r>
      <w:r w:rsidR="00FD427C" w:rsidRPr="00DF24C2">
        <w:rPr>
          <w:rFonts w:ascii="맑은 고딕" w:eastAsia="맑은 고딕" w:hAnsi="맑은 고딕" w:cs="Times New Roman"/>
          <w:sz w:val="22"/>
        </w:rPr>
        <w:t xml:space="preserve"> 질적 개선</w:t>
      </w:r>
      <w:r w:rsidR="00A5415F">
        <w:rPr>
          <w:rFonts w:ascii="맑은 고딕" w:eastAsia="맑은 고딕" w:hAnsi="맑은 고딕" w:cs="Times New Roman" w:hint="eastAsia"/>
          <w:sz w:val="22"/>
        </w:rPr>
        <w:t>,</w:t>
      </w:r>
      <w:r w:rsidR="00FD427C" w:rsidRPr="00DF24C2">
        <w:rPr>
          <w:rFonts w:ascii="맑은 고딕" w:eastAsia="맑은 고딕" w:hAnsi="맑은 고딕" w:cs="Times New Roman"/>
          <w:sz w:val="22"/>
        </w:rPr>
        <w:t xml:space="preserve"> 근육 보존, 치료 지속성, 복약 편의성 등 실제 임상 현장에서 환자와 의료진이 직면한 다양한 과제를 해결하기 위한 </w:t>
      </w:r>
      <w:r w:rsidR="00E30EF2">
        <w:rPr>
          <w:rFonts w:ascii="맑은 고딕" w:eastAsia="맑은 고딕" w:hAnsi="맑은 고딕" w:cs="Times New Roman"/>
          <w:sz w:val="22"/>
        </w:rPr>
        <w:t>‘</w:t>
      </w:r>
      <w:r w:rsidR="00FD427C" w:rsidRPr="00DF24C2">
        <w:rPr>
          <w:rFonts w:ascii="맑은 고딕" w:eastAsia="맑은 고딕" w:hAnsi="맑은 고딕" w:cs="Times New Roman"/>
          <w:sz w:val="22"/>
        </w:rPr>
        <w:t>전방위적 혁신</w:t>
      </w:r>
      <w:r w:rsidR="00E30EF2">
        <w:rPr>
          <w:rFonts w:ascii="맑은 고딕" w:eastAsia="맑은 고딕" w:hAnsi="맑은 고딕" w:cs="Times New Roman"/>
          <w:sz w:val="22"/>
        </w:rPr>
        <w:t>’</w:t>
      </w:r>
      <w:r w:rsidR="00FD427C" w:rsidRPr="00DF24C2">
        <w:rPr>
          <w:rFonts w:ascii="맑은 고딕" w:eastAsia="맑은 고딕" w:hAnsi="맑은 고딕" w:cs="Times New Roman"/>
          <w:sz w:val="22"/>
        </w:rPr>
        <w:t>이라는 점에서 분명한 차별성을 지닌다</w:t>
      </w:r>
      <w:r w:rsidR="00FD427C">
        <w:rPr>
          <w:rFonts w:ascii="맑은 고딕" w:eastAsia="맑은 고딕" w:hAnsi="맑은 고딕" w:cs="Times New Roman"/>
          <w:sz w:val="22"/>
        </w:rPr>
        <w:t>”</w:t>
      </w:r>
      <w:r w:rsidR="00FD427C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FD427C">
        <w:rPr>
          <w:rFonts w:ascii="맑은 고딕" w:eastAsia="맑은 고딕" w:hAnsi="맑은 고딕" w:cs="Times New Roman"/>
          <w:sz w:val="22"/>
        </w:rPr>
        <w:t>“</w:t>
      </w:r>
      <w:r w:rsidR="00FD427C" w:rsidRPr="00670772">
        <w:rPr>
          <w:rFonts w:ascii="맑은 고딕" w:eastAsia="맑은 고딕" w:hAnsi="맑은 고딕" w:cs="Times New Roman" w:hint="eastAsia"/>
          <w:sz w:val="22"/>
        </w:rPr>
        <w:t>이러한</w:t>
      </w:r>
      <w:r w:rsidR="00FD427C" w:rsidRPr="00670772">
        <w:rPr>
          <w:rFonts w:ascii="맑은 고딕" w:eastAsia="맑은 고딕" w:hAnsi="맑은 고딕" w:cs="Times New Roman"/>
          <w:sz w:val="22"/>
        </w:rPr>
        <w:t xml:space="preserve"> 종합적 전략은 향후 근감소증 및 고령층 비만, 운동 기능 저하 환자군 등 미충족 수요를 해소하는 데 크게 기여할 것으로 기대</w:t>
      </w:r>
      <w:r w:rsidR="00122475">
        <w:rPr>
          <w:rFonts w:ascii="맑은 고딕" w:eastAsia="맑은 고딕" w:hAnsi="맑은 고딕" w:cs="Times New Roman" w:hint="eastAsia"/>
          <w:sz w:val="22"/>
        </w:rPr>
        <w:t>한</w:t>
      </w:r>
      <w:r w:rsidR="00FD427C" w:rsidRPr="00670772">
        <w:rPr>
          <w:rFonts w:ascii="맑은 고딕" w:eastAsia="맑은 고딕" w:hAnsi="맑은 고딕" w:cs="Times New Roman"/>
          <w:sz w:val="22"/>
        </w:rPr>
        <w:t>다</w:t>
      </w:r>
      <w:r w:rsidR="00FD427C">
        <w:rPr>
          <w:rFonts w:ascii="맑은 고딕" w:eastAsia="맑은 고딕" w:hAnsi="맑은 고딕" w:cs="Times New Roman"/>
          <w:sz w:val="22"/>
        </w:rPr>
        <w:t>”</w:t>
      </w:r>
      <w:r w:rsidR="00FD427C">
        <w:rPr>
          <w:rFonts w:ascii="맑은 고딕" w:eastAsia="맑은 고딕" w:hAnsi="맑은 고딕" w:cs="Times New Roman" w:hint="eastAsia"/>
          <w:sz w:val="22"/>
        </w:rPr>
        <w:t>고 말했다.</w:t>
      </w:r>
    </w:p>
    <w:p w14:paraId="2F8F4779" w14:textId="77777777" w:rsidR="00FD427C" w:rsidRPr="0048442E" w:rsidRDefault="00FD427C" w:rsidP="00FD427C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48442E">
        <w:rPr>
          <w:rFonts w:ascii="맑은 고딕" w:eastAsia="맑은 고딕" w:hAnsi="맑은 고딕" w:cs="Times New Roman" w:hint="eastAsia"/>
          <w:b/>
          <w:bCs/>
          <w:sz w:val="22"/>
        </w:rPr>
        <w:t>&lt;끝&gt;</w:t>
      </w:r>
    </w:p>
    <w:p w14:paraId="7B177A59" w14:textId="77777777" w:rsidR="00122475" w:rsidRPr="00FA3EF6" w:rsidRDefault="00122475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96D90FD" w14:textId="4C001F26" w:rsidR="00AB6186" w:rsidRPr="00FD427C" w:rsidRDefault="00FD427C" w:rsidP="00AB6186">
      <w:pPr>
        <w:spacing w:after="0" w:line="240" w:lineRule="auto"/>
        <w:jc w:val="left"/>
        <w:rPr>
          <w:rFonts w:ascii="맑은 고딕" w:eastAsia="맑은 고딕" w:hAnsi="맑은 고딕" w:cs="Times New Roman"/>
          <w:sz w:val="22"/>
        </w:rPr>
      </w:pPr>
      <w:r w:rsidRPr="00DD39FE">
        <w:rPr>
          <w:rFonts w:asciiTheme="majorHAnsi" w:eastAsiaTheme="majorHAnsi" w:hAnsiTheme="majorHAnsi" w:cs="Times New Roman" w:hint="eastAsia"/>
          <w:bCs/>
          <w:spacing w:val="-6"/>
          <w:sz w:val="22"/>
        </w:rPr>
        <w:t>■</w:t>
      </w:r>
      <w:r w:rsidRPr="00DD39FE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248190" wp14:editId="468B63CE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256923342" name="직선 연결선 256923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8B6B1A" id="직선 연결선 256923342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" strokecolor="red" strokeweight=".5pt">
                <v:stroke dashstyle="dash"/>
                <w10:wrap anchorx="margin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문의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: 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>장진혁 과장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(02</w:t>
      </w:r>
      <w:r>
        <w:rPr>
          <w:rFonts w:asciiTheme="majorHAnsi" w:eastAsiaTheme="majorHAnsi" w:hAnsiTheme="majorHAnsi" w:cs="Times New Roman"/>
          <w:bCs/>
          <w:spacing w:val="-6"/>
          <w:sz w:val="22"/>
        </w:rPr>
        <w:t xml:space="preserve"> 410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0429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>)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/ </w:t>
      </w:r>
      <w:r w:rsidRPr="00CF3742">
        <w:rPr>
          <w:rFonts w:asciiTheme="majorHAnsi" w:eastAsiaTheme="majorHAnsi" w:hAnsiTheme="majorHAnsi" w:cs="Times New Roman" w:hint="eastAsia"/>
          <w:bCs/>
          <w:spacing w:val="-6"/>
          <w:sz w:val="22"/>
        </w:rPr>
        <w:t>김예지</w:t>
      </w:r>
      <w:r w:rsidRPr="00CF3742">
        <w:rPr>
          <w:rFonts w:asciiTheme="majorHAnsi" w:eastAsiaTheme="majorHAnsi" w:hAnsiTheme="majorHAnsi" w:cs="Times New Roman"/>
          <w:bCs/>
          <w:spacing w:val="-6"/>
          <w:sz w:val="22"/>
        </w:rPr>
        <w:t xml:space="preserve"> 대리 (02 410 0411)</w:t>
      </w:r>
    </w:p>
    <w:sectPr w:rsidR="00AB6186" w:rsidRPr="00FD427C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A8B1B" w14:textId="77777777" w:rsidR="00910D19" w:rsidRDefault="00910D19" w:rsidP="00E32DD0">
      <w:pPr>
        <w:spacing w:after="0" w:line="240" w:lineRule="auto"/>
      </w:pPr>
      <w:r>
        <w:separator/>
      </w:r>
    </w:p>
  </w:endnote>
  <w:endnote w:type="continuationSeparator" w:id="0">
    <w:p w14:paraId="2827B837" w14:textId="77777777" w:rsidR="00910D19" w:rsidRDefault="00910D19" w:rsidP="00E32DD0">
      <w:pPr>
        <w:spacing w:after="0" w:line="240" w:lineRule="auto"/>
      </w:pPr>
      <w:r>
        <w:continuationSeparator/>
      </w:r>
    </w:p>
  </w:endnote>
  <w:endnote w:type="continuationNotice" w:id="1">
    <w:p w14:paraId="30509620" w14:textId="77777777" w:rsidR="00910D19" w:rsidRDefault="00910D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3D183" w14:textId="77777777" w:rsidR="00910D19" w:rsidRDefault="00910D19" w:rsidP="00E32DD0">
      <w:pPr>
        <w:spacing w:after="0" w:line="240" w:lineRule="auto"/>
      </w:pPr>
      <w:r>
        <w:separator/>
      </w:r>
    </w:p>
  </w:footnote>
  <w:footnote w:type="continuationSeparator" w:id="0">
    <w:p w14:paraId="0DFB8270" w14:textId="77777777" w:rsidR="00910D19" w:rsidRDefault="00910D19" w:rsidP="00E32DD0">
      <w:pPr>
        <w:spacing w:after="0" w:line="240" w:lineRule="auto"/>
      </w:pPr>
      <w:r>
        <w:continuationSeparator/>
      </w:r>
    </w:p>
  </w:footnote>
  <w:footnote w:type="continuationNotice" w:id="1">
    <w:p w14:paraId="003931AE" w14:textId="77777777" w:rsidR="00910D19" w:rsidRDefault="00910D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8F6FB96" w:rsidR="007118F8" w:rsidRPr="00DD4FED" w:rsidRDefault="00EE07FE" w:rsidP="00874EF3">
    <w:pPr>
      <w:pStyle w:val="a3"/>
      <w:rPr>
        <w:sz w:val="10"/>
        <w:szCs w:val="10"/>
      </w:rPr>
    </w:pPr>
    <w:r w:rsidRPr="00DD4FED">
      <w:rPr>
        <w:rFonts w:hint="eastAsia"/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0D587B63" wp14:editId="09213031">
          <wp:simplePos x="0" y="0"/>
          <wp:positionH relativeFrom="margin">
            <wp:align>center</wp:align>
          </wp:positionH>
          <wp:positionV relativeFrom="paragraph">
            <wp:posOffset>-284495</wp:posOffset>
          </wp:positionV>
          <wp:extent cx="7285355" cy="1436370"/>
          <wp:effectExtent l="0" t="0" r="0" b="0"/>
          <wp:wrapSquare wrapText="bothSides"/>
          <wp:docPr id="2106859604" name="그림 9" descr="스크린샷, PC 게임, 비디오 게임 소프트웨어, 3D 모델링이(가) 표시된 사진&#10;&#10;AI가 생성한 콘텐츠는 부정확할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677784" name="그림 9" descr="스크린샷, PC 게임, 비디오 게임 소프트웨어, 3D 모델링이(가) 표시된 사진&#10;&#10;AI가 생성한 콘텐츠는 부정확할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355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899"/>
    <w:rsid w:val="00001C7F"/>
    <w:rsid w:val="00001F4D"/>
    <w:rsid w:val="00002DB7"/>
    <w:rsid w:val="0000398D"/>
    <w:rsid w:val="00003A54"/>
    <w:rsid w:val="00003CA5"/>
    <w:rsid w:val="000048D6"/>
    <w:rsid w:val="00005C50"/>
    <w:rsid w:val="00005F4F"/>
    <w:rsid w:val="00006465"/>
    <w:rsid w:val="00007369"/>
    <w:rsid w:val="000075A7"/>
    <w:rsid w:val="00010BD9"/>
    <w:rsid w:val="000122FD"/>
    <w:rsid w:val="00013F6A"/>
    <w:rsid w:val="000202D7"/>
    <w:rsid w:val="00020EB3"/>
    <w:rsid w:val="000215C4"/>
    <w:rsid w:val="000215FA"/>
    <w:rsid w:val="0002289E"/>
    <w:rsid w:val="000229AD"/>
    <w:rsid w:val="0002382A"/>
    <w:rsid w:val="000239F2"/>
    <w:rsid w:val="0002471A"/>
    <w:rsid w:val="0002480D"/>
    <w:rsid w:val="00024B91"/>
    <w:rsid w:val="000258CF"/>
    <w:rsid w:val="00025948"/>
    <w:rsid w:val="00025C7A"/>
    <w:rsid w:val="00026BCD"/>
    <w:rsid w:val="000270D2"/>
    <w:rsid w:val="000277A0"/>
    <w:rsid w:val="00030973"/>
    <w:rsid w:val="0003143A"/>
    <w:rsid w:val="00031A23"/>
    <w:rsid w:val="00031AE0"/>
    <w:rsid w:val="000327D5"/>
    <w:rsid w:val="00033E38"/>
    <w:rsid w:val="00034BC2"/>
    <w:rsid w:val="00034DC5"/>
    <w:rsid w:val="00037075"/>
    <w:rsid w:val="00037845"/>
    <w:rsid w:val="00037A58"/>
    <w:rsid w:val="00040709"/>
    <w:rsid w:val="000411A2"/>
    <w:rsid w:val="0004204A"/>
    <w:rsid w:val="000426E7"/>
    <w:rsid w:val="00042723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72"/>
    <w:rsid w:val="00046293"/>
    <w:rsid w:val="00046DE9"/>
    <w:rsid w:val="000470C2"/>
    <w:rsid w:val="0004714F"/>
    <w:rsid w:val="0004767C"/>
    <w:rsid w:val="00047871"/>
    <w:rsid w:val="00047881"/>
    <w:rsid w:val="0004790B"/>
    <w:rsid w:val="00047FAE"/>
    <w:rsid w:val="00051ACF"/>
    <w:rsid w:val="000521FD"/>
    <w:rsid w:val="000527EC"/>
    <w:rsid w:val="00052C4E"/>
    <w:rsid w:val="00053CA3"/>
    <w:rsid w:val="00054832"/>
    <w:rsid w:val="00054BFF"/>
    <w:rsid w:val="00054CD0"/>
    <w:rsid w:val="00054EB9"/>
    <w:rsid w:val="00055271"/>
    <w:rsid w:val="000552C6"/>
    <w:rsid w:val="00056E71"/>
    <w:rsid w:val="00057D7B"/>
    <w:rsid w:val="00061410"/>
    <w:rsid w:val="00061472"/>
    <w:rsid w:val="00062552"/>
    <w:rsid w:val="000628EF"/>
    <w:rsid w:val="0006450E"/>
    <w:rsid w:val="00064CD7"/>
    <w:rsid w:val="0006502F"/>
    <w:rsid w:val="0006690C"/>
    <w:rsid w:val="00066AEF"/>
    <w:rsid w:val="00066DD4"/>
    <w:rsid w:val="00067364"/>
    <w:rsid w:val="0006773E"/>
    <w:rsid w:val="00067D05"/>
    <w:rsid w:val="00067E9D"/>
    <w:rsid w:val="00070445"/>
    <w:rsid w:val="00070814"/>
    <w:rsid w:val="0007082E"/>
    <w:rsid w:val="00070C51"/>
    <w:rsid w:val="00070DF7"/>
    <w:rsid w:val="000727B7"/>
    <w:rsid w:val="00073149"/>
    <w:rsid w:val="00073978"/>
    <w:rsid w:val="000740D4"/>
    <w:rsid w:val="0007490C"/>
    <w:rsid w:val="000750FB"/>
    <w:rsid w:val="00075BD4"/>
    <w:rsid w:val="00076D4B"/>
    <w:rsid w:val="00076DE7"/>
    <w:rsid w:val="00076F90"/>
    <w:rsid w:val="00080657"/>
    <w:rsid w:val="000809E1"/>
    <w:rsid w:val="00080ED8"/>
    <w:rsid w:val="00083255"/>
    <w:rsid w:val="0008332D"/>
    <w:rsid w:val="0008372C"/>
    <w:rsid w:val="000847B2"/>
    <w:rsid w:val="00084FB7"/>
    <w:rsid w:val="00085498"/>
    <w:rsid w:val="00086062"/>
    <w:rsid w:val="000874E6"/>
    <w:rsid w:val="000903C7"/>
    <w:rsid w:val="000909D3"/>
    <w:rsid w:val="0009134F"/>
    <w:rsid w:val="00091B3A"/>
    <w:rsid w:val="00091BC8"/>
    <w:rsid w:val="0009227C"/>
    <w:rsid w:val="00092C3D"/>
    <w:rsid w:val="00092D04"/>
    <w:rsid w:val="00092F65"/>
    <w:rsid w:val="000932DE"/>
    <w:rsid w:val="00093721"/>
    <w:rsid w:val="00093905"/>
    <w:rsid w:val="00093969"/>
    <w:rsid w:val="00094071"/>
    <w:rsid w:val="00094732"/>
    <w:rsid w:val="000948FB"/>
    <w:rsid w:val="00094CEC"/>
    <w:rsid w:val="00095232"/>
    <w:rsid w:val="00096787"/>
    <w:rsid w:val="000978D9"/>
    <w:rsid w:val="000A0184"/>
    <w:rsid w:val="000A07E4"/>
    <w:rsid w:val="000A0E1A"/>
    <w:rsid w:val="000A150A"/>
    <w:rsid w:val="000A27CD"/>
    <w:rsid w:val="000A29D4"/>
    <w:rsid w:val="000A34EA"/>
    <w:rsid w:val="000A3BC7"/>
    <w:rsid w:val="000A478F"/>
    <w:rsid w:val="000A4DEC"/>
    <w:rsid w:val="000A500D"/>
    <w:rsid w:val="000A5AE2"/>
    <w:rsid w:val="000A6540"/>
    <w:rsid w:val="000A6FBA"/>
    <w:rsid w:val="000A731B"/>
    <w:rsid w:val="000A734B"/>
    <w:rsid w:val="000A756C"/>
    <w:rsid w:val="000A75B2"/>
    <w:rsid w:val="000B0B71"/>
    <w:rsid w:val="000B18FA"/>
    <w:rsid w:val="000B1DB4"/>
    <w:rsid w:val="000B314A"/>
    <w:rsid w:val="000B39DE"/>
    <w:rsid w:val="000B3D72"/>
    <w:rsid w:val="000B3F37"/>
    <w:rsid w:val="000B41A7"/>
    <w:rsid w:val="000B492E"/>
    <w:rsid w:val="000B4F83"/>
    <w:rsid w:val="000B52F5"/>
    <w:rsid w:val="000B6ABA"/>
    <w:rsid w:val="000B6BA3"/>
    <w:rsid w:val="000B70EA"/>
    <w:rsid w:val="000B723E"/>
    <w:rsid w:val="000C05D6"/>
    <w:rsid w:val="000C0E71"/>
    <w:rsid w:val="000C1079"/>
    <w:rsid w:val="000C1322"/>
    <w:rsid w:val="000C1B89"/>
    <w:rsid w:val="000C2C21"/>
    <w:rsid w:val="000C3263"/>
    <w:rsid w:val="000C33A2"/>
    <w:rsid w:val="000C3BA0"/>
    <w:rsid w:val="000C3D51"/>
    <w:rsid w:val="000C446B"/>
    <w:rsid w:val="000C4871"/>
    <w:rsid w:val="000C4A3F"/>
    <w:rsid w:val="000C54E4"/>
    <w:rsid w:val="000C5528"/>
    <w:rsid w:val="000C5D06"/>
    <w:rsid w:val="000C64AE"/>
    <w:rsid w:val="000C7534"/>
    <w:rsid w:val="000C761B"/>
    <w:rsid w:val="000D09C1"/>
    <w:rsid w:val="000D0A33"/>
    <w:rsid w:val="000D172F"/>
    <w:rsid w:val="000D205A"/>
    <w:rsid w:val="000D2167"/>
    <w:rsid w:val="000D3061"/>
    <w:rsid w:val="000D3BAB"/>
    <w:rsid w:val="000D41A4"/>
    <w:rsid w:val="000D5C9E"/>
    <w:rsid w:val="000D5F37"/>
    <w:rsid w:val="000D5FAF"/>
    <w:rsid w:val="000D6382"/>
    <w:rsid w:val="000D653F"/>
    <w:rsid w:val="000D67CE"/>
    <w:rsid w:val="000D6D73"/>
    <w:rsid w:val="000D7042"/>
    <w:rsid w:val="000D739F"/>
    <w:rsid w:val="000D7647"/>
    <w:rsid w:val="000D7AAF"/>
    <w:rsid w:val="000D7D09"/>
    <w:rsid w:val="000D7D29"/>
    <w:rsid w:val="000E0955"/>
    <w:rsid w:val="000E16D1"/>
    <w:rsid w:val="000E1F34"/>
    <w:rsid w:val="000E2EBE"/>
    <w:rsid w:val="000E3804"/>
    <w:rsid w:val="000E5083"/>
    <w:rsid w:val="000E524C"/>
    <w:rsid w:val="000E6FAA"/>
    <w:rsid w:val="000E71B2"/>
    <w:rsid w:val="000E79B5"/>
    <w:rsid w:val="000E7ED5"/>
    <w:rsid w:val="000F0BE9"/>
    <w:rsid w:val="000F0E09"/>
    <w:rsid w:val="000F15A8"/>
    <w:rsid w:val="000F1610"/>
    <w:rsid w:val="000F1B44"/>
    <w:rsid w:val="000F1E75"/>
    <w:rsid w:val="000F2569"/>
    <w:rsid w:val="000F306B"/>
    <w:rsid w:val="000F30DC"/>
    <w:rsid w:val="000F42CE"/>
    <w:rsid w:val="000F445D"/>
    <w:rsid w:val="000F4592"/>
    <w:rsid w:val="000F4B97"/>
    <w:rsid w:val="000F4F57"/>
    <w:rsid w:val="000F4F58"/>
    <w:rsid w:val="000F5361"/>
    <w:rsid w:val="000F5551"/>
    <w:rsid w:val="000F5B8C"/>
    <w:rsid w:val="000F7107"/>
    <w:rsid w:val="000F7F21"/>
    <w:rsid w:val="00100125"/>
    <w:rsid w:val="00100748"/>
    <w:rsid w:val="0010116E"/>
    <w:rsid w:val="001015ED"/>
    <w:rsid w:val="00101D55"/>
    <w:rsid w:val="00101FD3"/>
    <w:rsid w:val="00102271"/>
    <w:rsid w:val="00102F40"/>
    <w:rsid w:val="00103694"/>
    <w:rsid w:val="00104293"/>
    <w:rsid w:val="00104A29"/>
    <w:rsid w:val="00104CC2"/>
    <w:rsid w:val="00104ED1"/>
    <w:rsid w:val="00104F1F"/>
    <w:rsid w:val="001055F2"/>
    <w:rsid w:val="00105ABE"/>
    <w:rsid w:val="00106088"/>
    <w:rsid w:val="00106529"/>
    <w:rsid w:val="0010662F"/>
    <w:rsid w:val="00107330"/>
    <w:rsid w:val="001104A4"/>
    <w:rsid w:val="001104EE"/>
    <w:rsid w:val="001109E8"/>
    <w:rsid w:val="00111DF7"/>
    <w:rsid w:val="00111FE3"/>
    <w:rsid w:val="00113A05"/>
    <w:rsid w:val="00114476"/>
    <w:rsid w:val="00114638"/>
    <w:rsid w:val="0011480A"/>
    <w:rsid w:val="0011503D"/>
    <w:rsid w:val="00115865"/>
    <w:rsid w:val="00115B4B"/>
    <w:rsid w:val="001164A5"/>
    <w:rsid w:val="00116665"/>
    <w:rsid w:val="0011673A"/>
    <w:rsid w:val="0011699F"/>
    <w:rsid w:val="00116BBD"/>
    <w:rsid w:val="00117116"/>
    <w:rsid w:val="00117204"/>
    <w:rsid w:val="00117360"/>
    <w:rsid w:val="00120119"/>
    <w:rsid w:val="00120B18"/>
    <w:rsid w:val="00121904"/>
    <w:rsid w:val="00122475"/>
    <w:rsid w:val="00122553"/>
    <w:rsid w:val="00123830"/>
    <w:rsid w:val="00123A16"/>
    <w:rsid w:val="001250F1"/>
    <w:rsid w:val="00125944"/>
    <w:rsid w:val="00125BA0"/>
    <w:rsid w:val="00125F7A"/>
    <w:rsid w:val="00127106"/>
    <w:rsid w:val="001275EE"/>
    <w:rsid w:val="00127822"/>
    <w:rsid w:val="0013077D"/>
    <w:rsid w:val="00131658"/>
    <w:rsid w:val="00131BDD"/>
    <w:rsid w:val="00132514"/>
    <w:rsid w:val="00132992"/>
    <w:rsid w:val="001331CB"/>
    <w:rsid w:val="001334C2"/>
    <w:rsid w:val="001335DE"/>
    <w:rsid w:val="001338B4"/>
    <w:rsid w:val="0013392A"/>
    <w:rsid w:val="00134938"/>
    <w:rsid w:val="001349D2"/>
    <w:rsid w:val="00135482"/>
    <w:rsid w:val="00135A6A"/>
    <w:rsid w:val="00135D66"/>
    <w:rsid w:val="0013698D"/>
    <w:rsid w:val="00137181"/>
    <w:rsid w:val="001373B0"/>
    <w:rsid w:val="0013788E"/>
    <w:rsid w:val="00137EAC"/>
    <w:rsid w:val="001417F7"/>
    <w:rsid w:val="001418D9"/>
    <w:rsid w:val="0014303D"/>
    <w:rsid w:val="00143203"/>
    <w:rsid w:val="001441F3"/>
    <w:rsid w:val="00144F39"/>
    <w:rsid w:val="00145ADE"/>
    <w:rsid w:val="00146349"/>
    <w:rsid w:val="00147195"/>
    <w:rsid w:val="001474BA"/>
    <w:rsid w:val="00147980"/>
    <w:rsid w:val="00147F4A"/>
    <w:rsid w:val="00150B81"/>
    <w:rsid w:val="001522B3"/>
    <w:rsid w:val="0015231D"/>
    <w:rsid w:val="00153670"/>
    <w:rsid w:val="00153BAC"/>
    <w:rsid w:val="00153FA9"/>
    <w:rsid w:val="001547BF"/>
    <w:rsid w:val="00154DAD"/>
    <w:rsid w:val="00157216"/>
    <w:rsid w:val="00157A63"/>
    <w:rsid w:val="001606CF"/>
    <w:rsid w:val="00160726"/>
    <w:rsid w:val="00160B0F"/>
    <w:rsid w:val="00161285"/>
    <w:rsid w:val="001612BD"/>
    <w:rsid w:val="001623E7"/>
    <w:rsid w:val="001625CB"/>
    <w:rsid w:val="00163CB8"/>
    <w:rsid w:val="00163DB5"/>
    <w:rsid w:val="0016402D"/>
    <w:rsid w:val="001643A9"/>
    <w:rsid w:val="001645CE"/>
    <w:rsid w:val="00164C10"/>
    <w:rsid w:val="00165A06"/>
    <w:rsid w:val="001673B2"/>
    <w:rsid w:val="00170CEC"/>
    <w:rsid w:val="00170FF7"/>
    <w:rsid w:val="00171101"/>
    <w:rsid w:val="00171163"/>
    <w:rsid w:val="0017330F"/>
    <w:rsid w:val="00173504"/>
    <w:rsid w:val="001735CA"/>
    <w:rsid w:val="00174C06"/>
    <w:rsid w:val="001757AF"/>
    <w:rsid w:val="00175F5C"/>
    <w:rsid w:val="001760BA"/>
    <w:rsid w:val="001765E6"/>
    <w:rsid w:val="001775E3"/>
    <w:rsid w:val="00180334"/>
    <w:rsid w:val="001818B9"/>
    <w:rsid w:val="001835B3"/>
    <w:rsid w:val="0018405E"/>
    <w:rsid w:val="001840C0"/>
    <w:rsid w:val="00184271"/>
    <w:rsid w:val="00184342"/>
    <w:rsid w:val="001848C7"/>
    <w:rsid w:val="00185C46"/>
    <w:rsid w:val="00185DCE"/>
    <w:rsid w:val="0018607D"/>
    <w:rsid w:val="001903D1"/>
    <w:rsid w:val="001910C1"/>
    <w:rsid w:val="00191451"/>
    <w:rsid w:val="00191867"/>
    <w:rsid w:val="0019252D"/>
    <w:rsid w:val="00192E1C"/>
    <w:rsid w:val="001942B9"/>
    <w:rsid w:val="0019441A"/>
    <w:rsid w:val="0019453A"/>
    <w:rsid w:val="001945DA"/>
    <w:rsid w:val="001946E4"/>
    <w:rsid w:val="00194B67"/>
    <w:rsid w:val="00194C4F"/>
    <w:rsid w:val="00195D68"/>
    <w:rsid w:val="00195D6D"/>
    <w:rsid w:val="0019620C"/>
    <w:rsid w:val="00196EF1"/>
    <w:rsid w:val="0019707C"/>
    <w:rsid w:val="00197672"/>
    <w:rsid w:val="00197989"/>
    <w:rsid w:val="00197BEC"/>
    <w:rsid w:val="001A0881"/>
    <w:rsid w:val="001A090D"/>
    <w:rsid w:val="001A0984"/>
    <w:rsid w:val="001A13E7"/>
    <w:rsid w:val="001A1762"/>
    <w:rsid w:val="001A21BE"/>
    <w:rsid w:val="001A31E6"/>
    <w:rsid w:val="001A3328"/>
    <w:rsid w:val="001A3BB6"/>
    <w:rsid w:val="001A434C"/>
    <w:rsid w:val="001A4C43"/>
    <w:rsid w:val="001A4FE9"/>
    <w:rsid w:val="001A5F0C"/>
    <w:rsid w:val="001A61D7"/>
    <w:rsid w:val="001A6385"/>
    <w:rsid w:val="001A79E6"/>
    <w:rsid w:val="001B0170"/>
    <w:rsid w:val="001B08BE"/>
    <w:rsid w:val="001B1203"/>
    <w:rsid w:val="001B200F"/>
    <w:rsid w:val="001B2072"/>
    <w:rsid w:val="001B2197"/>
    <w:rsid w:val="001B23C3"/>
    <w:rsid w:val="001B32BB"/>
    <w:rsid w:val="001B3660"/>
    <w:rsid w:val="001B3BA8"/>
    <w:rsid w:val="001B3F5E"/>
    <w:rsid w:val="001B4CAC"/>
    <w:rsid w:val="001B53D4"/>
    <w:rsid w:val="001B618E"/>
    <w:rsid w:val="001B6A69"/>
    <w:rsid w:val="001C043F"/>
    <w:rsid w:val="001C077E"/>
    <w:rsid w:val="001C0AC2"/>
    <w:rsid w:val="001C1AC6"/>
    <w:rsid w:val="001C3255"/>
    <w:rsid w:val="001C42BD"/>
    <w:rsid w:val="001C4897"/>
    <w:rsid w:val="001C549A"/>
    <w:rsid w:val="001C5E73"/>
    <w:rsid w:val="001C5F59"/>
    <w:rsid w:val="001C6092"/>
    <w:rsid w:val="001C635C"/>
    <w:rsid w:val="001C6C3E"/>
    <w:rsid w:val="001C78E5"/>
    <w:rsid w:val="001C7D95"/>
    <w:rsid w:val="001D0405"/>
    <w:rsid w:val="001D0687"/>
    <w:rsid w:val="001D0E61"/>
    <w:rsid w:val="001D11E7"/>
    <w:rsid w:val="001D29B1"/>
    <w:rsid w:val="001D2C44"/>
    <w:rsid w:val="001D33F4"/>
    <w:rsid w:val="001D3A35"/>
    <w:rsid w:val="001D49C5"/>
    <w:rsid w:val="001D4E51"/>
    <w:rsid w:val="001D4F8F"/>
    <w:rsid w:val="001D560E"/>
    <w:rsid w:val="001D5CF8"/>
    <w:rsid w:val="001D66D3"/>
    <w:rsid w:val="001D66F4"/>
    <w:rsid w:val="001D67E1"/>
    <w:rsid w:val="001D7A16"/>
    <w:rsid w:val="001E08D7"/>
    <w:rsid w:val="001E0A28"/>
    <w:rsid w:val="001E0A6B"/>
    <w:rsid w:val="001E1C62"/>
    <w:rsid w:val="001E21BF"/>
    <w:rsid w:val="001E24AB"/>
    <w:rsid w:val="001E2BE6"/>
    <w:rsid w:val="001E3EE9"/>
    <w:rsid w:val="001E4C9A"/>
    <w:rsid w:val="001E52DF"/>
    <w:rsid w:val="001E581D"/>
    <w:rsid w:val="001E5E97"/>
    <w:rsid w:val="001E6071"/>
    <w:rsid w:val="001E6165"/>
    <w:rsid w:val="001E6C96"/>
    <w:rsid w:val="001E7261"/>
    <w:rsid w:val="001F0297"/>
    <w:rsid w:val="001F05DD"/>
    <w:rsid w:val="001F1BA3"/>
    <w:rsid w:val="001F1F3A"/>
    <w:rsid w:val="001F261F"/>
    <w:rsid w:val="001F2734"/>
    <w:rsid w:val="001F37FC"/>
    <w:rsid w:val="001F3BA6"/>
    <w:rsid w:val="001F3D75"/>
    <w:rsid w:val="001F3E27"/>
    <w:rsid w:val="001F473A"/>
    <w:rsid w:val="001F529E"/>
    <w:rsid w:val="001F5A2D"/>
    <w:rsid w:val="001F7F9B"/>
    <w:rsid w:val="00200D34"/>
    <w:rsid w:val="00200D8C"/>
    <w:rsid w:val="00202241"/>
    <w:rsid w:val="00202306"/>
    <w:rsid w:val="00203D0C"/>
    <w:rsid w:val="002044DA"/>
    <w:rsid w:val="00204794"/>
    <w:rsid w:val="002063B5"/>
    <w:rsid w:val="002063F7"/>
    <w:rsid w:val="00206AA9"/>
    <w:rsid w:val="0020745F"/>
    <w:rsid w:val="00210453"/>
    <w:rsid w:val="00210603"/>
    <w:rsid w:val="0021072E"/>
    <w:rsid w:val="002109A2"/>
    <w:rsid w:val="00211D86"/>
    <w:rsid w:val="00211E71"/>
    <w:rsid w:val="00211FA8"/>
    <w:rsid w:val="00212685"/>
    <w:rsid w:val="002143EC"/>
    <w:rsid w:val="00214A88"/>
    <w:rsid w:val="00214D96"/>
    <w:rsid w:val="00215306"/>
    <w:rsid w:val="00215345"/>
    <w:rsid w:val="0021606A"/>
    <w:rsid w:val="00216BCD"/>
    <w:rsid w:val="0021718D"/>
    <w:rsid w:val="00217618"/>
    <w:rsid w:val="0021761E"/>
    <w:rsid w:val="0021799C"/>
    <w:rsid w:val="00217D09"/>
    <w:rsid w:val="00220A9D"/>
    <w:rsid w:val="0022110A"/>
    <w:rsid w:val="0022112C"/>
    <w:rsid w:val="00223179"/>
    <w:rsid w:val="0022353A"/>
    <w:rsid w:val="00224021"/>
    <w:rsid w:val="00224289"/>
    <w:rsid w:val="00224EA1"/>
    <w:rsid w:val="0022581F"/>
    <w:rsid w:val="0022598F"/>
    <w:rsid w:val="00227324"/>
    <w:rsid w:val="00230605"/>
    <w:rsid w:val="002315B7"/>
    <w:rsid w:val="00231CD4"/>
    <w:rsid w:val="002322F4"/>
    <w:rsid w:val="002329AB"/>
    <w:rsid w:val="00232A0A"/>
    <w:rsid w:val="00233251"/>
    <w:rsid w:val="0023340B"/>
    <w:rsid w:val="0023394F"/>
    <w:rsid w:val="00233974"/>
    <w:rsid w:val="00233B88"/>
    <w:rsid w:val="00234264"/>
    <w:rsid w:val="002342DD"/>
    <w:rsid w:val="00234674"/>
    <w:rsid w:val="002352CC"/>
    <w:rsid w:val="00235550"/>
    <w:rsid w:val="002366CD"/>
    <w:rsid w:val="002367BD"/>
    <w:rsid w:val="00236B53"/>
    <w:rsid w:val="00236C34"/>
    <w:rsid w:val="00237153"/>
    <w:rsid w:val="00237CB9"/>
    <w:rsid w:val="00240309"/>
    <w:rsid w:val="0024137C"/>
    <w:rsid w:val="0024144E"/>
    <w:rsid w:val="00242CB8"/>
    <w:rsid w:val="00242D24"/>
    <w:rsid w:val="0024308D"/>
    <w:rsid w:val="002432E2"/>
    <w:rsid w:val="0024341D"/>
    <w:rsid w:val="0024387C"/>
    <w:rsid w:val="002446F0"/>
    <w:rsid w:val="00244982"/>
    <w:rsid w:val="00245C74"/>
    <w:rsid w:val="002462A7"/>
    <w:rsid w:val="00246D11"/>
    <w:rsid w:val="00246D8F"/>
    <w:rsid w:val="002474A6"/>
    <w:rsid w:val="002503FE"/>
    <w:rsid w:val="00250D0A"/>
    <w:rsid w:val="00250F3D"/>
    <w:rsid w:val="002517A9"/>
    <w:rsid w:val="00251AEA"/>
    <w:rsid w:val="00251EA1"/>
    <w:rsid w:val="002529D0"/>
    <w:rsid w:val="00252D78"/>
    <w:rsid w:val="00253090"/>
    <w:rsid w:val="00257CD8"/>
    <w:rsid w:val="0026235E"/>
    <w:rsid w:val="00262D92"/>
    <w:rsid w:val="00262DE9"/>
    <w:rsid w:val="002631EA"/>
    <w:rsid w:val="00264F35"/>
    <w:rsid w:val="00265429"/>
    <w:rsid w:val="00265E08"/>
    <w:rsid w:val="00266915"/>
    <w:rsid w:val="00267FEC"/>
    <w:rsid w:val="00270338"/>
    <w:rsid w:val="00270B3A"/>
    <w:rsid w:val="00270EA9"/>
    <w:rsid w:val="00271CDD"/>
    <w:rsid w:val="00271FFC"/>
    <w:rsid w:val="00272CBC"/>
    <w:rsid w:val="002735DF"/>
    <w:rsid w:val="0027397B"/>
    <w:rsid w:val="002743E4"/>
    <w:rsid w:val="00275581"/>
    <w:rsid w:val="0027605A"/>
    <w:rsid w:val="00276185"/>
    <w:rsid w:val="002769F7"/>
    <w:rsid w:val="002779E0"/>
    <w:rsid w:val="00280843"/>
    <w:rsid w:val="00280F0A"/>
    <w:rsid w:val="00281862"/>
    <w:rsid w:val="00282A08"/>
    <w:rsid w:val="00283060"/>
    <w:rsid w:val="00283C20"/>
    <w:rsid w:val="00283ED3"/>
    <w:rsid w:val="0028404B"/>
    <w:rsid w:val="0028488A"/>
    <w:rsid w:val="00284B85"/>
    <w:rsid w:val="00284D2B"/>
    <w:rsid w:val="002858F5"/>
    <w:rsid w:val="00285FD4"/>
    <w:rsid w:val="00286717"/>
    <w:rsid w:val="00286928"/>
    <w:rsid w:val="00286E18"/>
    <w:rsid w:val="00287A44"/>
    <w:rsid w:val="0029031A"/>
    <w:rsid w:val="0029068A"/>
    <w:rsid w:val="00290CA8"/>
    <w:rsid w:val="00290E8F"/>
    <w:rsid w:val="00290F50"/>
    <w:rsid w:val="002910AE"/>
    <w:rsid w:val="0029136C"/>
    <w:rsid w:val="00291D83"/>
    <w:rsid w:val="00294393"/>
    <w:rsid w:val="00294904"/>
    <w:rsid w:val="00294EEB"/>
    <w:rsid w:val="002951CF"/>
    <w:rsid w:val="0029582B"/>
    <w:rsid w:val="00296810"/>
    <w:rsid w:val="00296E78"/>
    <w:rsid w:val="00297302"/>
    <w:rsid w:val="00297B6F"/>
    <w:rsid w:val="00297BC9"/>
    <w:rsid w:val="00297EDA"/>
    <w:rsid w:val="002A0785"/>
    <w:rsid w:val="002A0B7D"/>
    <w:rsid w:val="002A1A36"/>
    <w:rsid w:val="002A1B3E"/>
    <w:rsid w:val="002A34C7"/>
    <w:rsid w:val="002A3809"/>
    <w:rsid w:val="002A39F5"/>
    <w:rsid w:val="002A3A0D"/>
    <w:rsid w:val="002A46FB"/>
    <w:rsid w:val="002A514B"/>
    <w:rsid w:val="002A5672"/>
    <w:rsid w:val="002A5706"/>
    <w:rsid w:val="002A5C8C"/>
    <w:rsid w:val="002A616D"/>
    <w:rsid w:val="002A6650"/>
    <w:rsid w:val="002A686D"/>
    <w:rsid w:val="002A6FB7"/>
    <w:rsid w:val="002A70AA"/>
    <w:rsid w:val="002A7209"/>
    <w:rsid w:val="002A76CF"/>
    <w:rsid w:val="002B04F3"/>
    <w:rsid w:val="002B108F"/>
    <w:rsid w:val="002B10D1"/>
    <w:rsid w:val="002B160B"/>
    <w:rsid w:val="002B1DEF"/>
    <w:rsid w:val="002B45E5"/>
    <w:rsid w:val="002B4CAE"/>
    <w:rsid w:val="002B4F89"/>
    <w:rsid w:val="002B5235"/>
    <w:rsid w:val="002B5A56"/>
    <w:rsid w:val="002B60CD"/>
    <w:rsid w:val="002B6567"/>
    <w:rsid w:val="002B7FCC"/>
    <w:rsid w:val="002C0477"/>
    <w:rsid w:val="002C0E6B"/>
    <w:rsid w:val="002C0F23"/>
    <w:rsid w:val="002C1135"/>
    <w:rsid w:val="002C19C0"/>
    <w:rsid w:val="002C1A78"/>
    <w:rsid w:val="002C23E3"/>
    <w:rsid w:val="002C28E2"/>
    <w:rsid w:val="002C2B16"/>
    <w:rsid w:val="002C2F91"/>
    <w:rsid w:val="002C305D"/>
    <w:rsid w:val="002C42ED"/>
    <w:rsid w:val="002C445C"/>
    <w:rsid w:val="002C4A09"/>
    <w:rsid w:val="002C4EAE"/>
    <w:rsid w:val="002C513B"/>
    <w:rsid w:val="002C51A3"/>
    <w:rsid w:val="002C5214"/>
    <w:rsid w:val="002C52CE"/>
    <w:rsid w:val="002C60F2"/>
    <w:rsid w:val="002C65FC"/>
    <w:rsid w:val="002C6764"/>
    <w:rsid w:val="002C773C"/>
    <w:rsid w:val="002C7C03"/>
    <w:rsid w:val="002C7FA4"/>
    <w:rsid w:val="002D1592"/>
    <w:rsid w:val="002D17F1"/>
    <w:rsid w:val="002D257D"/>
    <w:rsid w:val="002D2DCA"/>
    <w:rsid w:val="002D3AD1"/>
    <w:rsid w:val="002D3EA9"/>
    <w:rsid w:val="002D4D04"/>
    <w:rsid w:val="002D4D8F"/>
    <w:rsid w:val="002D4E92"/>
    <w:rsid w:val="002D59F6"/>
    <w:rsid w:val="002D5A68"/>
    <w:rsid w:val="002D7824"/>
    <w:rsid w:val="002D796A"/>
    <w:rsid w:val="002E0009"/>
    <w:rsid w:val="002E1741"/>
    <w:rsid w:val="002E1CFE"/>
    <w:rsid w:val="002E1DD9"/>
    <w:rsid w:val="002E20FD"/>
    <w:rsid w:val="002E2234"/>
    <w:rsid w:val="002E3EAF"/>
    <w:rsid w:val="002E46DB"/>
    <w:rsid w:val="002E4A32"/>
    <w:rsid w:val="002E5DE3"/>
    <w:rsid w:val="002E7582"/>
    <w:rsid w:val="002F001E"/>
    <w:rsid w:val="002F0B5B"/>
    <w:rsid w:val="002F1797"/>
    <w:rsid w:val="002F2943"/>
    <w:rsid w:val="002F3485"/>
    <w:rsid w:val="002F388E"/>
    <w:rsid w:val="002F580A"/>
    <w:rsid w:val="002F6127"/>
    <w:rsid w:val="002F638A"/>
    <w:rsid w:val="002F71C7"/>
    <w:rsid w:val="002F7B00"/>
    <w:rsid w:val="002F7F41"/>
    <w:rsid w:val="003010FD"/>
    <w:rsid w:val="003013A7"/>
    <w:rsid w:val="003016C2"/>
    <w:rsid w:val="0030177F"/>
    <w:rsid w:val="00303F33"/>
    <w:rsid w:val="0030453B"/>
    <w:rsid w:val="0030577D"/>
    <w:rsid w:val="00305D1E"/>
    <w:rsid w:val="00305F6D"/>
    <w:rsid w:val="00305FA3"/>
    <w:rsid w:val="00306441"/>
    <w:rsid w:val="00306D45"/>
    <w:rsid w:val="00307086"/>
    <w:rsid w:val="003078F5"/>
    <w:rsid w:val="00307F2C"/>
    <w:rsid w:val="00310940"/>
    <w:rsid w:val="00310A0B"/>
    <w:rsid w:val="003112F2"/>
    <w:rsid w:val="003121A2"/>
    <w:rsid w:val="00312A70"/>
    <w:rsid w:val="00312C7C"/>
    <w:rsid w:val="00312EB4"/>
    <w:rsid w:val="0031375E"/>
    <w:rsid w:val="00313B21"/>
    <w:rsid w:val="0031459F"/>
    <w:rsid w:val="003146D8"/>
    <w:rsid w:val="00314E6D"/>
    <w:rsid w:val="00314FD6"/>
    <w:rsid w:val="00315848"/>
    <w:rsid w:val="00315B93"/>
    <w:rsid w:val="00315BEE"/>
    <w:rsid w:val="003169F8"/>
    <w:rsid w:val="00316AA7"/>
    <w:rsid w:val="00316FF2"/>
    <w:rsid w:val="003176BD"/>
    <w:rsid w:val="00317CA0"/>
    <w:rsid w:val="00320337"/>
    <w:rsid w:val="003205E9"/>
    <w:rsid w:val="00320743"/>
    <w:rsid w:val="00320CDC"/>
    <w:rsid w:val="00320E2B"/>
    <w:rsid w:val="00321889"/>
    <w:rsid w:val="00323AB5"/>
    <w:rsid w:val="00323FA8"/>
    <w:rsid w:val="003240B2"/>
    <w:rsid w:val="00325304"/>
    <w:rsid w:val="00325C5D"/>
    <w:rsid w:val="0032669E"/>
    <w:rsid w:val="00327175"/>
    <w:rsid w:val="0032778F"/>
    <w:rsid w:val="00327E1A"/>
    <w:rsid w:val="003308EB"/>
    <w:rsid w:val="0033096C"/>
    <w:rsid w:val="00331A9F"/>
    <w:rsid w:val="00331D44"/>
    <w:rsid w:val="00331E65"/>
    <w:rsid w:val="00332918"/>
    <w:rsid w:val="00332BDB"/>
    <w:rsid w:val="003333E1"/>
    <w:rsid w:val="003338EC"/>
    <w:rsid w:val="00333EED"/>
    <w:rsid w:val="0033443B"/>
    <w:rsid w:val="003346FF"/>
    <w:rsid w:val="00334D04"/>
    <w:rsid w:val="003364CA"/>
    <w:rsid w:val="003373D5"/>
    <w:rsid w:val="00340E9C"/>
    <w:rsid w:val="00341A11"/>
    <w:rsid w:val="0034211D"/>
    <w:rsid w:val="0034282F"/>
    <w:rsid w:val="003428C2"/>
    <w:rsid w:val="003429BD"/>
    <w:rsid w:val="00342A38"/>
    <w:rsid w:val="00342D0D"/>
    <w:rsid w:val="003437E9"/>
    <w:rsid w:val="003441A9"/>
    <w:rsid w:val="0034442E"/>
    <w:rsid w:val="00344A15"/>
    <w:rsid w:val="00344C0D"/>
    <w:rsid w:val="003452F4"/>
    <w:rsid w:val="00346629"/>
    <w:rsid w:val="003466DF"/>
    <w:rsid w:val="0034792E"/>
    <w:rsid w:val="00347C86"/>
    <w:rsid w:val="0035057E"/>
    <w:rsid w:val="00350BF9"/>
    <w:rsid w:val="00350DDB"/>
    <w:rsid w:val="00351080"/>
    <w:rsid w:val="00351521"/>
    <w:rsid w:val="0035257C"/>
    <w:rsid w:val="0035338E"/>
    <w:rsid w:val="0035456A"/>
    <w:rsid w:val="003553AC"/>
    <w:rsid w:val="003556A1"/>
    <w:rsid w:val="00355889"/>
    <w:rsid w:val="003561A8"/>
    <w:rsid w:val="00356A7F"/>
    <w:rsid w:val="00356F4F"/>
    <w:rsid w:val="00357375"/>
    <w:rsid w:val="0035741E"/>
    <w:rsid w:val="0036002E"/>
    <w:rsid w:val="003601C8"/>
    <w:rsid w:val="00360273"/>
    <w:rsid w:val="0036107B"/>
    <w:rsid w:val="00361240"/>
    <w:rsid w:val="00362897"/>
    <w:rsid w:val="00362D55"/>
    <w:rsid w:val="00363F17"/>
    <w:rsid w:val="00364B6E"/>
    <w:rsid w:val="0036555B"/>
    <w:rsid w:val="0036588C"/>
    <w:rsid w:val="00365C11"/>
    <w:rsid w:val="003663F2"/>
    <w:rsid w:val="003665B0"/>
    <w:rsid w:val="003675B6"/>
    <w:rsid w:val="00370B48"/>
    <w:rsid w:val="003711FF"/>
    <w:rsid w:val="003712BA"/>
    <w:rsid w:val="00371827"/>
    <w:rsid w:val="00371A78"/>
    <w:rsid w:val="00372130"/>
    <w:rsid w:val="00372CAB"/>
    <w:rsid w:val="00373322"/>
    <w:rsid w:val="00374BA8"/>
    <w:rsid w:val="0037509C"/>
    <w:rsid w:val="003761D4"/>
    <w:rsid w:val="003764AA"/>
    <w:rsid w:val="00377877"/>
    <w:rsid w:val="00377FC7"/>
    <w:rsid w:val="003800FF"/>
    <w:rsid w:val="003808F8"/>
    <w:rsid w:val="00381563"/>
    <w:rsid w:val="00382090"/>
    <w:rsid w:val="003827D6"/>
    <w:rsid w:val="00383270"/>
    <w:rsid w:val="003835D0"/>
    <w:rsid w:val="00383866"/>
    <w:rsid w:val="00383F61"/>
    <w:rsid w:val="00384102"/>
    <w:rsid w:val="0038498C"/>
    <w:rsid w:val="00384AD3"/>
    <w:rsid w:val="00384E47"/>
    <w:rsid w:val="0038573C"/>
    <w:rsid w:val="00385990"/>
    <w:rsid w:val="003878B2"/>
    <w:rsid w:val="00387CC6"/>
    <w:rsid w:val="00387E67"/>
    <w:rsid w:val="003903DB"/>
    <w:rsid w:val="003918CE"/>
    <w:rsid w:val="00391A52"/>
    <w:rsid w:val="00391DA4"/>
    <w:rsid w:val="0039202D"/>
    <w:rsid w:val="003926C9"/>
    <w:rsid w:val="00393613"/>
    <w:rsid w:val="003939DD"/>
    <w:rsid w:val="003945D7"/>
    <w:rsid w:val="00394962"/>
    <w:rsid w:val="003972E9"/>
    <w:rsid w:val="003A0542"/>
    <w:rsid w:val="003A1DD6"/>
    <w:rsid w:val="003A1E25"/>
    <w:rsid w:val="003A2251"/>
    <w:rsid w:val="003A226D"/>
    <w:rsid w:val="003A249D"/>
    <w:rsid w:val="003A37BD"/>
    <w:rsid w:val="003A41DC"/>
    <w:rsid w:val="003A43D8"/>
    <w:rsid w:val="003A49F0"/>
    <w:rsid w:val="003A4B58"/>
    <w:rsid w:val="003A5365"/>
    <w:rsid w:val="003A6F78"/>
    <w:rsid w:val="003A7328"/>
    <w:rsid w:val="003A7D37"/>
    <w:rsid w:val="003B0CC4"/>
    <w:rsid w:val="003B1B6F"/>
    <w:rsid w:val="003B24FC"/>
    <w:rsid w:val="003B25E7"/>
    <w:rsid w:val="003B2628"/>
    <w:rsid w:val="003B2E5F"/>
    <w:rsid w:val="003B3E8A"/>
    <w:rsid w:val="003B58BA"/>
    <w:rsid w:val="003B630F"/>
    <w:rsid w:val="003B794B"/>
    <w:rsid w:val="003B7D2C"/>
    <w:rsid w:val="003C02A1"/>
    <w:rsid w:val="003C05A5"/>
    <w:rsid w:val="003C07DD"/>
    <w:rsid w:val="003C0823"/>
    <w:rsid w:val="003C18F3"/>
    <w:rsid w:val="003C1948"/>
    <w:rsid w:val="003C20BA"/>
    <w:rsid w:val="003C2200"/>
    <w:rsid w:val="003C32A7"/>
    <w:rsid w:val="003C35FF"/>
    <w:rsid w:val="003C391A"/>
    <w:rsid w:val="003C3EA7"/>
    <w:rsid w:val="003C3F13"/>
    <w:rsid w:val="003C4042"/>
    <w:rsid w:val="003C44A1"/>
    <w:rsid w:val="003C47B6"/>
    <w:rsid w:val="003C4D44"/>
    <w:rsid w:val="003C5433"/>
    <w:rsid w:val="003C6F08"/>
    <w:rsid w:val="003C6F9A"/>
    <w:rsid w:val="003C7320"/>
    <w:rsid w:val="003D006A"/>
    <w:rsid w:val="003D0ED8"/>
    <w:rsid w:val="003D1824"/>
    <w:rsid w:val="003D27A3"/>
    <w:rsid w:val="003D27DD"/>
    <w:rsid w:val="003D28C9"/>
    <w:rsid w:val="003D30D0"/>
    <w:rsid w:val="003D30D5"/>
    <w:rsid w:val="003D3EA5"/>
    <w:rsid w:val="003D4400"/>
    <w:rsid w:val="003D4464"/>
    <w:rsid w:val="003D4A67"/>
    <w:rsid w:val="003D5399"/>
    <w:rsid w:val="003D575F"/>
    <w:rsid w:val="003D6B0A"/>
    <w:rsid w:val="003E055E"/>
    <w:rsid w:val="003E1AD0"/>
    <w:rsid w:val="003E1C67"/>
    <w:rsid w:val="003E1CD6"/>
    <w:rsid w:val="003E223F"/>
    <w:rsid w:val="003E32BE"/>
    <w:rsid w:val="003E3920"/>
    <w:rsid w:val="003E39C1"/>
    <w:rsid w:val="003E5180"/>
    <w:rsid w:val="003E5392"/>
    <w:rsid w:val="003E5D35"/>
    <w:rsid w:val="003F0CC7"/>
    <w:rsid w:val="003F0E20"/>
    <w:rsid w:val="003F1570"/>
    <w:rsid w:val="003F16F9"/>
    <w:rsid w:val="003F24D8"/>
    <w:rsid w:val="003F40FF"/>
    <w:rsid w:val="003F54A2"/>
    <w:rsid w:val="003F5824"/>
    <w:rsid w:val="003F6978"/>
    <w:rsid w:val="003F7751"/>
    <w:rsid w:val="00400796"/>
    <w:rsid w:val="00400AD3"/>
    <w:rsid w:val="00401B17"/>
    <w:rsid w:val="0040356E"/>
    <w:rsid w:val="00403EED"/>
    <w:rsid w:val="00405BF8"/>
    <w:rsid w:val="00407692"/>
    <w:rsid w:val="00407735"/>
    <w:rsid w:val="0040775B"/>
    <w:rsid w:val="00407CD7"/>
    <w:rsid w:val="004102C5"/>
    <w:rsid w:val="00410BBA"/>
    <w:rsid w:val="004115D9"/>
    <w:rsid w:val="00411655"/>
    <w:rsid w:val="00411A1E"/>
    <w:rsid w:val="00411D3F"/>
    <w:rsid w:val="00412141"/>
    <w:rsid w:val="004128EA"/>
    <w:rsid w:val="00412ABD"/>
    <w:rsid w:val="00413434"/>
    <w:rsid w:val="00413682"/>
    <w:rsid w:val="0041371B"/>
    <w:rsid w:val="00413C6D"/>
    <w:rsid w:val="004140E1"/>
    <w:rsid w:val="00414199"/>
    <w:rsid w:val="004156E4"/>
    <w:rsid w:val="00417138"/>
    <w:rsid w:val="004176F7"/>
    <w:rsid w:val="00417D96"/>
    <w:rsid w:val="004208D0"/>
    <w:rsid w:val="004231A2"/>
    <w:rsid w:val="00423709"/>
    <w:rsid w:val="004265FE"/>
    <w:rsid w:val="0042689F"/>
    <w:rsid w:val="00426C18"/>
    <w:rsid w:val="00427B5E"/>
    <w:rsid w:val="00427F32"/>
    <w:rsid w:val="004305C4"/>
    <w:rsid w:val="004314BE"/>
    <w:rsid w:val="0043182F"/>
    <w:rsid w:val="0043187D"/>
    <w:rsid w:val="00431915"/>
    <w:rsid w:val="00432772"/>
    <w:rsid w:val="00432E4D"/>
    <w:rsid w:val="004332CD"/>
    <w:rsid w:val="00433411"/>
    <w:rsid w:val="004339FD"/>
    <w:rsid w:val="00433A6E"/>
    <w:rsid w:val="0043469F"/>
    <w:rsid w:val="00434855"/>
    <w:rsid w:val="004349F7"/>
    <w:rsid w:val="00434FB3"/>
    <w:rsid w:val="004352BF"/>
    <w:rsid w:val="0043550D"/>
    <w:rsid w:val="004358BA"/>
    <w:rsid w:val="004373ED"/>
    <w:rsid w:val="00437418"/>
    <w:rsid w:val="004409FE"/>
    <w:rsid w:val="00440B3A"/>
    <w:rsid w:val="00440DF7"/>
    <w:rsid w:val="00441356"/>
    <w:rsid w:val="00441439"/>
    <w:rsid w:val="004423F2"/>
    <w:rsid w:val="0044332F"/>
    <w:rsid w:val="0044420E"/>
    <w:rsid w:val="00444F27"/>
    <w:rsid w:val="00445D02"/>
    <w:rsid w:val="00446127"/>
    <w:rsid w:val="0044667F"/>
    <w:rsid w:val="0044725B"/>
    <w:rsid w:val="00447902"/>
    <w:rsid w:val="00450482"/>
    <w:rsid w:val="00450CB6"/>
    <w:rsid w:val="00451635"/>
    <w:rsid w:val="00451806"/>
    <w:rsid w:val="00451B37"/>
    <w:rsid w:val="00451CE9"/>
    <w:rsid w:val="00452600"/>
    <w:rsid w:val="00452A89"/>
    <w:rsid w:val="00452D9A"/>
    <w:rsid w:val="00453A32"/>
    <w:rsid w:val="00453B92"/>
    <w:rsid w:val="0045484D"/>
    <w:rsid w:val="00454DC8"/>
    <w:rsid w:val="00455913"/>
    <w:rsid w:val="00455FD4"/>
    <w:rsid w:val="00456158"/>
    <w:rsid w:val="0045644D"/>
    <w:rsid w:val="004566EF"/>
    <w:rsid w:val="004569DB"/>
    <w:rsid w:val="004572D1"/>
    <w:rsid w:val="00457B71"/>
    <w:rsid w:val="00457DC0"/>
    <w:rsid w:val="004604CC"/>
    <w:rsid w:val="00460EE6"/>
    <w:rsid w:val="00461621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F52"/>
    <w:rsid w:val="0046581F"/>
    <w:rsid w:val="004659B1"/>
    <w:rsid w:val="00465A7C"/>
    <w:rsid w:val="00466C08"/>
    <w:rsid w:val="0046789D"/>
    <w:rsid w:val="0046794A"/>
    <w:rsid w:val="00467D85"/>
    <w:rsid w:val="00467FDC"/>
    <w:rsid w:val="0047036A"/>
    <w:rsid w:val="00470BC4"/>
    <w:rsid w:val="00471357"/>
    <w:rsid w:val="00471B1A"/>
    <w:rsid w:val="0047255C"/>
    <w:rsid w:val="00472837"/>
    <w:rsid w:val="004739F6"/>
    <w:rsid w:val="004753C1"/>
    <w:rsid w:val="00475562"/>
    <w:rsid w:val="00475972"/>
    <w:rsid w:val="0047769F"/>
    <w:rsid w:val="004806F0"/>
    <w:rsid w:val="00480729"/>
    <w:rsid w:val="00481342"/>
    <w:rsid w:val="00481B0E"/>
    <w:rsid w:val="0048283F"/>
    <w:rsid w:val="00482A7D"/>
    <w:rsid w:val="004832CD"/>
    <w:rsid w:val="0048442E"/>
    <w:rsid w:val="004846BD"/>
    <w:rsid w:val="004856B3"/>
    <w:rsid w:val="00485E98"/>
    <w:rsid w:val="004865A4"/>
    <w:rsid w:val="004906BD"/>
    <w:rsid w:val="0049123C"/>
    <w:rsid w:val="004912C9"/>
    <w:rsid w:val="00491689"/>
    <w:rsid w:val="004925AD"/>
    <w:rsid w:val="00492809"/>
    <w:rsid w:val="00493335"/>
    <w:rsid w:val="004942C8"/>
    <w:rsid w:val="00494471"/>
    <w:rsid w:val="0049788F"/>
    <w:rsid w:val="004A00CD"/>
    <w:rsid w:val="004A1FCB"/>
    <w:rsid w:val="004A2132"/>
    <w:rsid w:val="004A2577"/>
    <w:rsid w:val="004A271A"/>
    <w:rsid w:val="004A455C"/>
    <w:rsid w:val="004A483F"/>
    <w:rsid w:val="004A4ED9"/>
    <w:rsid w:val="004A5962"/>
    <w:rsid w:val="004A5997"/>
    <w:rsid w:val="004A5B5B"/>
    <w:rsid w:val="004A683D"/>
    <w:rsid w:val="004A71B1"/>
    <w:rsid w:val="004A76DA"/>
    <w:rsid w:val="004A7B0B"/>
    <w:rsid w:val="004B0493"/>
    <w:rsid w:val="004B0921"/>
    <w:rsid w:val="004B374D"/>
    <w:rsid w:val="004B3A96"/>
    <w:rsid w:val="004B3BE6"/>
    <w:rsid w:val="004B4651"/>
    <w:rsid w:val="004B5684"/>
    <w:rsid w:val="004B5E27"/>
    <w:rsid w:val="004B7300"/>
    <w:rsid w:val="004C0E5F"/>
    <w:rsid w:val="004C1092"/>
    <w:rsid w:val="004C10BE"/>
    <w:rsid w:val="004C11D0"/>
    <w:rsid w:val="004C3432"/>
    <w:rsid w:val="004C3762"/>
    <w:rsid w:val="004C3879"/>
    <w:rsid w:val="004C3F9C"/>
    <w:rsid w:val="004C419F"/>
    <w:rsid w:val="004C41C8"/>
    <w:rsid w:val="004C4362"/>
    <w:rsid w:val="004C5C85"/>
    <w:rsid w:val="004C6E0A"/>
    <w:rsid w:val="004C7CFF"/>
    <w:rsid w:val="004C7F0C"/>
    <w:rsid w:val="004D032A"/>
    <w:rsid w:val="004D04FD"/>
    <w:rsid w:val="004D0F04"/>
    <w:rsid w:val="004D1294"/>
    <w:rsid w:val="004D193F"/>
    <w:rsid w:val="004D1D42"/>
    <w:rsid w:val="004D1E5E"/>
    <w:rsid w:val="004D3017"/>
    <w:rsid w:val="004D4642"/>
    <w:rsid w:val="004D4A3A"/>
    <w:rsid w:val="004D50C5"/>
    <w:rsid w:val="004D5424"/>
    <w:rsid w:val="004D5BAA"/>
    <w:rsid w:val="004D607E"/>
    <w:rsid w:val="004D7170"/>
    <w:rsid w:val="004D76DC"/>
    <w:rsid w:val="004E027F"/>
    <w:rsid w:val="004E13F9"/>
    <w:rsid w:val="004E1561"/>
    <w:rsid w:val="004E1EA1"/>
    <w:rsid w:val="004E2287"/>
    <w:rsid w:val="004E25B9"/>
    <w:rsid w:val="004E27CB"/>
    <w:rsid w:val="004E3166"/>
    <w:rsid w:val="004E3329"/>
    <w:rsid w:val="004E3A4F"/>
    <w:rsid w:val="004E4B7A"/>
    <w:rsid w:val="004E5DCB"/>
    <w:rsid w:val="004E677E"/>
    <w:rsid w:val="004E690D"/>
    <w:rsid w:val="004E6980"/>
    <w:rsid w:val="004F0684"/>
    <w:rsid w:val="004F0A34"/>
    <w:rsid w:val="004F1E3E"/>
    <w:rsid w:val="004F3975"/>
    <w:rsid w:val="004F47CE"/>
    <w:rsid w:val="004F4828"/>
    <w:rsid w:val="004F4B31"/>
    <w:rsid w:val="004F4C67"/>
    <w:rsid w:val="004F56F4"/>
    <w:rsid w:val="004F5925"/>
    <w:rsid w:val="004F5F3F"/>
    <w:rsid w:val="004F6068"/>
    <w:rsid w:val="004F64DB"/>
    <w:rsid w:val="004F65B4"/>
    <w:rsid w:val="004F663A"/>
    <w:rsid w:val="004F7978"/>
    <w:rsid w:val="004F79D6"/>
    <w:rsid w:val="004F7CCA"/>
    <w:rsid w:val="004F7E6E"/>
    <w:rsid w:val="00500229"/>
    <w:rsid w:val="00500992"/>
    <w:rsid w:val="00500A85"/>
    <w:rsid w:val="005040F8"/>
    <w:rsid w:val="00504F35"/>
    <w:rsid w:val="0050506A"/>
    <w:rsid w:val="0050544A"/>
    <w:rsid w:val="00506038"/>
    <w:rsid w:val="005060D9"/>
    <w:rsid w:val="005104F4"/>
    <w:rsid w:val="0051094A"/>
    <w:rsid w:val="00510C65"/>
    <w:rsid w:val="005114FE"/>
    <w:rsid w:val="00511A2B"/>
    <w:rsid w:val="00511AF2"/>
    <w:rsid w:val="00511CEB"/>
    <w:rsid w:val="00512577"/>
    <w:rsid w:val="00512A40"/>
    <w:rsid w:val="00512A67"/>
    <w:rsid w:val="00512B8B"/>
    <w:rsid w:val="005131D5"/>
    <w:rsid w:val="0051408F"/>
    <w:rsid w:val="005149E2"/>
    <w:rsid w:val="00514B05"/>
    <w:rsid w:val="00515F2D"/>
    <w:rsid w:val="005163A4"/>
    <w:rsid w:val="00516C5D"/>
    <w:rsid w:val="0051748F"/>
    <w:rsid w:val="005175C1"/>
    <w:rsid w:val="00517E61"/>
    <w:rsid w:val="00517ECE"/>
    <w:rsid w:val="00521911"/>
    <w:rsid w:val="00521A0B"/>
    <w:rsid w:val="00521DB6"/>
    <w:rsid w:val="005222B6"/>
    <w:rsid w:val="00523875"/>
    <w:rsid w:val="00524EE8"/>
    <w:rsid w:val="00525440"/>
    <w:rsid w:val="00526805"/>
    <w:rsid w:val="0052738E"/>
    <w:rsid w:val="00527F32"/>
    <w:rsid w:val="0053043B"/>
    <w:rsid w:val="0053085D"/>
    <w:rsid w:val="00530F7B"/>
    <w:rsid w:val="00531694"/>
    <w:rsid w:val="005318A0"/>
    <w:rsid w:val="00532BC1"/>
    <w:rsid w:val="00532F1D"/>
    <w:rsid w:val="005331AA"/>
    <w:rsid w:val="00533F43"/>
    <w:rsid w:val="00534A9C"/>
    <w:rsid w:val="00534D43"/>
    <w:rsid w:val="00534E79"/>
    <w:rsid w:val="0053520B"/>
    <w:rsid w:val="0053534A"/>
    <w:rsid w:val="005356B7"/>
    <w:rsid w:val="00535C4F"/>
    <w:rsid w:val="00535DBD"/>
    <w:rsid w:val="0053619E"/>
    <w:rsid w:val="005364AB"/>
    <w:rsid w:val="00536712"/>
    <w:rsid w:val="00536FC3"/>
    <w:rsid w:val="00537098"/>
    <w:rsid w:val="0053771C"/>
    <w:rsid w:val="005378B8"/>
    <w:rsid w:val="00537F91"/>
    <w:rsid w:val="00540605"/>
    <w:rsid w:val="00540ADC"/>
    <w:rsid w:val="00540DFD"/>
    <w:rsid w:val="005410E6"/>
    <w:rsid w:val="00541714"/>
    <w:rsid w:val="00541AAA"/>
    <w:rsid w:val="00543378"/>
    <w:rsid w:val="00543EB0"/>
    <w:rsid w:val="005447B3"/>
    <w:rsid w:val="00544B44"/>
    <w:rsid w:val="00544E6A"/>
    <w:rsid w:val="00544FC2"/>
    <w:rsid w:val="005451A9"/>
    <w:rsid w:val="00545F8F"/>
    <w:rsid w:val="00546339"/>
    <w:rsid w:val="005464DC"/>
    <w:rsid w:val="005478C7"/>
    <w:rsid w:val="0055051B"/>
    <w:rsid w:val="00551510"/>
    <w:rsid w:val="00551A48"/>
    <w:rsid w:val="00551E87"/>
    <w:rsid w:val="00552018"/>
    <w:rsid w:val="00552EF8"/>
    <w:rsid w:val="00553048"/>
    <w:rsid w:val="005530E8"/>
    <w:rsid w:val="00553410"/>
    <w:rsid w:val="005538EC"/>
    <w:rsid w:val="00553DA8"/>
    <w:rsid w:val="00554E52"/>
    <w:rsid w:val="00555553"/>
    <w:rsid w:val="005555B2"/>
    <w:rsid w:val="00556C1F"/>
    <w:rsid w:val="00556C98"/>
    <w:rsid w:val="00556CBD"/>
    <w:rsid w:val="00557091"/>
    <w:rsid w:val="0055775C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2C4D"/>
    <w:rsid w:val="00563BB1"/>
    <w:rsid w:val="00563D44"/>
    <w:rsid w:val="00565171"/>
    <w:rsid w:val="0056584E"/>
    <w:rsid w:val="00565DF7"/>
    <w:rsid w:val="0056765B"/>
    <w:rsid w:val="00567C6B"/>
    <w:rsid w:val="00570103"/>
    <w:rsid w:val="005701B9"/>
    <w:rsid w:val="005717F0"/>
    <w:rsid w:val="00571AA2"/>
    <w:rsid w:val="005726BF"/>
    <w:rsid w:val="00572D10"/>
    <w:rsid w:val="005732F4"/>
    <w:rsid w:val="00573866"/>
    <w:rsid w:val="00574A9D"/>
    <w:rsid w:val="00574BA9"/>
    <w:rsid w:val="00574E65"/>
    <w:rsid w:val="00576199"/>
    <w:rsid w:val="00576391"/>
    <w:rsid w:val="00581294"/>
    <w:rsid w:val="00581A15"/>
    <w:rsid w:val="005822DE"/>
    <w:rsid w:val="00583A60"/>
    <w:rsid w:val="00585340"/>
    <w:rsid w:val="005859F6"/>
    <w:rsid w:val="00585DEB"/>
    <w:rsid w:val="005869ED"/>
    <w:rsid w:val="0058783E"/>
    <w:rsid w:val="00587842"/>
    <w:rsid w:val="00587FE2"/>
    <w:rsid w:val="00590BE3"/>
    <w:rsid w:val="00592AA1"/>
    <w:rsid w:val="00592D3D"/>
    <w:rsid w:val="0059312C"/>
    <w:rsid w:val="0059452A"/>
    <w:rsid w:val="00594677"/>
    <w:rsid w:val="00595488"/>
    <w:rsid w:val="005955DF"/>
    <w:rsid w:val="0059595E"/>
    <w:rsid w:val="005964C1"/>
    <w:rsid w:val="005975A6"/>
    <w:rsid w:val="00597AD8"/>
    <w:rsid w:val="005A03FA"/>
    <w:rsid w:val="005A0608"/>
    <w:rsid w:val="005A160E"/>
    <w:rsid w:val="005A190F"/>
    <w:rsid w:val="005A1E93"/>
    <w:rsid w:val="005A20A4"/>
    <w:rsid w:val="005A2CDD"/>
    <w:rsid w:val="005A323F"/>
    <w:rsid w:val="005A3FDB"/>
    <w:rsid w:val="005A49FF"/>
    <w:rsid w:val="005A5B4C"/>
    <w:rsid w:val="005A5D05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2E86"/>
    <w:rsid w:val="005B30A7"/>
    <w:rsid w:val="005B3212"/>
    <w:rsid w:val="005B36C9"/>
    <w:rsid w:val="005B6992"/>
    <w:rsid w:val="005B6DB3"/>
    <w:rsid w:val="005B7156"/>
    <w:rsid w:val="005B7206"/>
    <w:rsid w:val="005B7890"/>
    <w:rsid w:val="005C0AA3"/>
    <w:rsid w:val="005C1874"/>
    <w:rsid w:val="005C2092"/>
    <w:rsid w:val="005C34D5"/>
    <w:rsid w:val="005C4E81"/>
    <w:rsid w:val="005C50C4"/>
    <w:rsid w:val="005C52E1"/>
    <w:rsid w:val="005C627D"/>
    <w:rsid w:val="005C6773"/>
    <w:rsid w:val="005C6CEE"/>
    <w:rsid w:val="005C6EC9"/>
    <w:rsid w:val="005C712C"/>
    <w:rsid w:val="005C74AC"/>
    <w:rsid w:val="005D09AB"/>
    <w:rsid w:val="005D0C0F"/>
    <w:rsid w:val="005D1542"/>
    <w:rsid w:val="005D3428"/>
    <w:rsid w:val="005D3434"/>
    <w:rsid w:val="005D3929"/>
    <w:rsid w:val="005D4014"/>
    <w:rsid w:val="005D4270"/>
    <w:rsid w:val="005D42DA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999"/>
    <w:rsid w:val="005D7A08"/>
    <w:rsid w:val="005D7E63"/>
    <w:rsid w:val="005E0383"/>
    <w:rsid w:val="005E09C6"/>
    <w:rsid w:val="005E0B62"/>
    <w:rsid w:val="005E1CCD"/>
    <w:rsid w:val="005E2800"/>
    <w:rsid w:val="005E4230"/>
    <w:rsid w:val="005E429F"/>
    <w:rsid w:val="005E4DDD"/>
    <w:rsid w:val="005E4F91"/>
    <w:rsid w:val="005E5203"/>
    <w:rsid w:val="005E53FE"/>
    <w:rsid w:val="005E54F6"/>
    <w:rsid w:val="005E5B6E"/>
    <w:rsid w:val="005E60CF"/>
    <w:rsid w:val="005E70A6"/>
    <w:rsid w:val="005E70AE"/>
    <w:rsid w:val="005E7226"/>
    <w:rsid w:val="005E7319"/>
    <w:rsid w:val="005E7925"/>
    <w:rsid w:val="005E7EE9"/>
    <w:rsid w:val="005F1478"/>
    <w:rsid w:val="005F193E"/>
    <w:rsid w:val="005F1AAD"/>
    <w:rsid w:val="005F236D"/>
    <w:rsid w:val="005F2433"/>
    <w:rsid w:val="005F2FB4"/>
    <w:rsid w:val="005F3823"/>
    <w:rsid w:val="005F3A40"/>
    <w:rsid w:val="005F45D7"/>
    <w:rsid w:val="005F4A4D"/>
    <w:rsid w:val="005F4E5A"/>
    <w:rsid w:val="005F5591"/>
    <w:rsid w:val="005F5CA5"/>
    <w:rsid w:val="005F5D17"/>
    <w:rsid w:val="005F62BF"/>
    <w:rsid w:val="005F757D"/>
    <w:rsid w:val="005F78F2"/>
    <w:rsid w:val="00600288"/>
    <w:rsid w:val="0060055D"/>
    <w:rsid w:val="0060281A"/>
    <w:rsid w:val="00602F4C"/>
    <w:rsid w:val="0060334A"/>
    <w:rsid w:val="0060337F"/>
    <w:rsid w:val="006036FB"/>
    <w:rsid w:val="00603962"/>
    <w:rsid w:val="0060490E"/>
    <w:rsid w:val="0060519C"/>
    <w:rsid w:val="00605791"/>
    <w:rsid w:val="006059B3"/>
    <w:rsid w:val="00605BF0"/>
    <w:rsid w:val="00605D10"/>
    <w:rsid w:val="00605F07"/>
    <w:rsid w:val="0060628D"/>
    <w:rsid w:val="006063A6"/>
    <w:rsid w:val="00606D72"/>
    <w:rsid w:val="00612867"/>
    <w:rsid w:val="0061289A"/>
    <w:rsid w:val="00612E5A"/>
    <w:rsid w:val="00613A9C"/>
    <w:rsid w:val="006144E7"/>
    <w:rsid w:val="00614689"/>
    <w:rsid w:val="00614883"/>
    <w:rsid w:val="0061493A"/>
    <w:rsid w:val="00614B32"/>
    <w:rsid w:val="00614BAF"/>
    <w:rsid w:val="00614ED2"/>
    <w:rsid w:val="00615042"/>
    <w:rsid w:val="006155E1"/>
    <w:rsid w:val="00616456"/>
    <w:rsid w:val="00616890"/>
    <w:rsid w:val="00616BBF"/>
    <w:rsid w:val="00616ED4"/>
    <w:rsid w:val="00620758"/>
    <w:rsid w:val="00620B76"/>
    <w:rsid w:val="00620EED"/>
    <w:rsid w:val="006214E2"/>
    <w:rsid w:val="0062232E"/>
    <w:rsid w:val="006227C1"/>
    <w:rsid w:val="0062350A"/>
    <w:rsid w:val="00623729"/>
    <w:rsid w:val="00623845"/>
    <w:rsid w:val="0062427F"/>
    <w:rsid w:val="006242E2"/>
    <w:rsid w:val="006254C3"/>
    <w:rsid w:val="006274F6"/>
    <w:rsid w:val="0063062E"/>
    <w:rsid w:val="006306FB"/>
    <w:rsid w:val="006308A2"/>
    <w:rsid w:val="00630E53"/>
    <w:rsid w:val="00632213"/>
    <w:rsid w:val="00632F1E"/>
    <w:rsid w:val="006336AF"/>
    <w:rsid w:val="00633DB7"/>
    <w:rsid w:val="00634B1B"/>
    <w:rsid w:val="0063530F"/>
    <w:rsid w:val="00635814"/>
    <w:rsid w:val="00636540"/>
    <w:rsid w:val="0063674B"/>
    <w:rsid w:val="00636783"/>
    <w:rsid w:val="00636B75"/>
    <w:rsid w:val="006376D7"/>
    <w:rsid w:val="00640601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EF"/>
    <w:rsid w:val="00651EF9"/>
    <w:rsid w:val="00652C2A"/>
    <w:rsid w:val="00652C3A"/>
    <w:rsid w:val="006530D5"/>
    <w:rsid w:val="006537D3"/>
    <w:rsid w:val="006542CD"/>
    <w:rsid w:val="006544F8"/>
    <w:rsid w:val="0065451D"/>
    <w:rsid w:val="006549F3"/>
    <w:rsid w:val="006550A3"/>
    <w:rsid w:val="0065582C"/>
    <w:rsid w:val="00657494"/>
    <w:rsid w:val="0065770D"/>
    <w:rsid w:val="0065798D"/>
    <w:rsid w:val="00657BC5"/>
    <w:rsid w:val="00657D38"/>
    <w:rsid w:val="00657D6C"/>
    <w:rsid w:val="00661309"/>
    <w:rsid w:val="006618D2"/>
    <w:rsid w:val="00661981"/>
    <w:rsid w:val="00661BC6"/>
    <w:rsid w:val="00662160"/>
    <w:rsid w:val="00662E7B"/>
    <w:rsid w:val="006635B2"/>
    <w:rsid w:val="00663F08"/>
    <w:rsid w:val="0066453D"/>
    <w:rsid w:val="00664A09"/>
    <w:rsid w:val="00664E84"/>
    <w:rsid w:val="00665873"/>
    <w:rsid w:val="00665E87"/>
    <w:rsid w:val="006665D2"/>
    <w:rsid w:val="00667486"/>
    <w:rsid w:val="0066761B"/>
    <w:rsid w:val="00667B73"/>
    <w:rsid w:val="006709DB"/>
    <w:rsid w:val="00670A62"/>
    <w:rsid w:val="00670EA7"/>
    <w:rsid w:val="006716B2"/>
    <w:rsid w:val="0067186C"/>
    <w:rsid w:val="00672B35"/>
    <w:rsid w:val="006732A2"/>
    <w:rsid w:val="00673C48"/>
    <w:rsid w:val="00674727"/>
    <w:rsid w:val="00674E22"/>
    <w:rsid w:val="00674E77"/>
    <w:rsid w:val="006754D0"/>
    <w:rsid w:val="00675567"/>
    <w:rsid w:val="00675994"/>
    <w:rsid w:val="00675B1A"/>
    <w:rsid w:val="00675F8F"/>
    <w:rsid w:val="0067610D"/>
    <w:rsid w:val="00676732"/>
    <w:rsid w:val="00676E19"/>
    <w:rsid w:val="00677A0A"/>
    <w:rsid w:val="006804E9"/>
    <w:rsid w:val="0068116A"/>
    <w:rsid w:val="00682603"/>
    <w:rsid w:val="006831AE"/>
    <w:rsid w:val="0068322F"/>
    <w:rsid w:val="00683383"/>
    <w:rsid w:val="006839CC"/>
    <w:rsid w:val="00683BC7"/>
    <w:rsid w:val="00684106"/>
    <w:rsid w:val="006844D3"/>
    <w:rsid w:val="0068542E"/>
    <w:rsid w:val="006858D2"/>
    <w:rsid w:val="00685A8B"/>
    <w:rsid w:val="006861C2"/>
    <w:rsid w:val="00686D1A"/>
    <w:rsid w:val="0068750D"/>
    <w:rsid w:val="00690DA2"/>
    <w:rsid w:val="0069136F"/>
    <w:rsid w:val="00692174"/>
    <w:rsid w:val="006929E0"/>
    <w:rsid w:val="00692BB5"/>
    <w:rsid w:val="00693872"/>
    <w:rsid w:val="00693AD4"/>
    <w:rsid w:val="00693E06"/>
    <w:rsid w:val="00693F69"/>
    <w:rsid w:val="006943C9"/>
    <w:rsid w:val="00694707"/>
    <w:rsid w:val="0069488A"/>
    <w:rsid w:val="00694AFC"/>
    <w:rsid w:val="00695BC0"/>
    <w:rsid w:val="00695CD5"/>
    <w:rsid w:val="00695F3F"/>
    <w:rsid w:val="006960C7"/>
    <w:rsid w:val="006970CE"/>
    <w:rsid w:val="006978F3"/>
    <w:rsid w:val="006A0CC8"/>
    <w:rsid w:val="006A1131"/>
    <w:rsid w:val="006A163C"/>
    <w:rsid w:val="006A1848"/>
    <w:rsid w:val="006A2608"/>
    <w:rsid w:val="006A4F66"/>
    <w:rsid w:val="006A5298"/>
    <w:rsid w:val="006A5457"/>
    <w:rsid w:val="006A6266"/>
    <w:rsid w:val="006A6D06"/>
    <w:rsid w:val="006B0F24"/>
    <w:rsid w:val="006B201C"/>
    <w:rsid w:val="006B24EC"/>
    <w:rsid w:val="006B2D8F"/>
    <w:rsid w:val="006B3745"/>
    <w:rsid w:val="006B3CA3"/>
    <w:rsid w:val="006B41B2"/>
    <w:rsid w:val="006B43FE"/>
    <w:rsid w:val="006B53B4"/>
    <w:rsid w:val="006B59C5"/>
    <w:rsid w:val="006B6A90"/>
    <w:rsid w:val="006B762F"/>
    <w:rsid w:val="006B7AF8"/>
    <w:rsid w:val="006C0A21"/>
    <w:rsid w:val="006C0ECA"/>
    <w:rsid w:val="006C1C10"/>
    <w:rsid w:val="006C20D3"/>
    <w:rsid w:val="006C2436"/>
    <w:rsid w:val="006C4163"/>
    <w:rsid w:val="006C4478"/>
    <w:rsid w:val="006C46D7"/>
    <w:rsid w:val="006C4A8B"/>
    <w:rsid w:val="006C5CEC"/>
    <w:rsid w:val="006C5EDD"/>
    <w:rsid w:val="006C6928"/>
    <w:rsid w:val="006C6E76"/>
    <w:rsid w:val="006C7D01"/>
    <w:rsid w:val="006D08E2"/>
    <w:rsid w:val="006D0D8E"/>
    <w:rsid w:val="006D153A"/>
    <w:rsid w:val="006D1B26"/>
    <w:rsid w:val="006D1F42"/>
    <w:rsid w:val="006D208D"/>
    <w:rsid w:val="006D26F8"/>
    <w:rsid w:val="006D3002"/>
    <w:rsid w:val="006D3AB4"/>
    <w:rsid w:val="006D43BC"/>
    <w:rsid w:val="006D441D"/>
    <w:rsid w:val="006D6A38"/>
    <w:rsid w:val="006D6A60"/>
    <w:rsid w:val="006D6C73"/>
    <w:rsid w:val="006D7289"/>
    <w:rsid w:val="006D7E84"/>
    <w:rsid w:val="006E0692"/>
    <w:rsid w:val="006E1977"/>
    <w:rsid w:val="006E26BC"/>
    <w:rsid w:val="006E3E45"/>
    <w:rsid w:val="006E3FE3"/>
    <w:rsid w:val="006E4504"/>
    <w:rsid w:val="006E533F"/>
    <w:rsid w:val="006E5A94"/>
    <w:rsid w:val="006E60DF"/>
    <w:rsid w:val="006E685C"/>
    <w:rsid w:val="006E6A47"/>
    <w:rsid w:val="006E6C69"/>
    <w:rsid w:val="006E6D5D"/>
    <w:rsid w:val="006E7022"/>
    <w:rsid w:val="006E7D6E"/>
    <w:rsid w:val="006F04EB"/>
    <w:rsid w:val="006F04FE"/>
    <w:rsid w:val="006F063D"/>
    <w:rsid w:val="006F19D4"/>
    <w:rsid w:val="006F1CCF"/>
    <w:rsid w:val="006F2122"/>
    <w:rsid w:val="006F2830"/>
    <w:rsid w:val="006F2EB2"/>
    <w:rsid w:val="006F355D"/>
    <w:rsid w:val="006F3633"/>
    <w:rsid w:val="006F448D"/>
    <w:rsid w:val="006F45EB"/>
    <w:rsid w:val="006F4A85"/>
    <w:rsid w:val="006F5897"/>
    <w:rsid w:val="006F59D9"/>
    <w:rsid w:val="006F67B8"/>
    <w:rsid w:val="006F6AC3"/>
    <w:rsid w:val="006F78A3"/>
    <w:rsid w:val="006F7F94"/>
    <w:rsid w:val="00700E20"/>
    <w:rsid w:val="00702375"/>
    <w:rsid w:val="0070301F"/>
    <w:rsid w:val="00703076"/>
    <w:rsid w:val="007033E5"/>
    <w:rsid w:val="0070382E"/>
    <w:rsid w:val="00703B08"/>
    <w:rsid w:val="00705664"/>
    <w:rsid w:val="00705F78"/>
    <w:rsid w:val="0070629A"/>
    <w:rsid w:val="007066D3"/>
    <w:rsid w:val="00706981"/>
    <w:rsid w:val="00706DF2"/>
    <w:rsid w:val="00706E3B"/>
    <w:rsid w:val="00707113"/>
    <w:rsid w:val="00707251"/>
    <w:rsid w:val="00707CEA"/>
    <w:rsid w:val="0071023C"/>
    <w:rsid w:val="00710E0C"/>
    <w:rsid w:val="007118F8"/>
    <w:rsid w:val="0071196B"/>
    <w:rsid w:val="00711A33"/>
    <w:rsid w:val="00712BA2"/>
    <w:rsid w:val="00712D78"/>
    <w:rsid w:val="00714A92"/>
    <w:rsid w:val="00714EDD"/>
    <w:rsid w:val="00715434"/>
    <w:rsid w:val="007159AC"/>
    <w:rsid w:val="00716853"/>
    <w:rsid w:val="007174B4"/>
    <w:rsid w:val="0072146E"/>
    <w:rsid w:val="00721742"/>
    <w:rsid w:val="00721E8F"/>
    <w:rsid w:val="007221AC"/>
    <w:rsid w:val="00723933"/>
    <w:rsid w:val="007241BB"/>
    <w:rsid w:val="00724B59"/>
    <w:rsid w:val="007252A2"/>
    <w:rsid w:val="007264ED"/>
    <w:rsid w:val="0072668A"/>
    <w:rsid w:val="007300BF"/>
    <w:rsid w:val="007309C2"/>
    <w:rsid w:val="007310A2"/>
    <w:rsid w:val="00732001"/>
    <w:rsid w:val="00732AF7"/>
    <w:rsid w:val="00732B4A"/>
    <w:rsid w:val="00733B3E"/>
    <w:rsid w:val="00733C3B"/>
    <w:rsid w:val="00733DA8"/>
    <w:rsid w:val="00733F2A"/>
    <w:rsid w:val="0073405C"/>
    <w:rsid w:val="00734623"/>
    <w:rsid w:val="0073516F"/>
    <w:rsid w:val="00735707"/>
    <w:rsid w:val="00735FF7"/>
    <w:rsid w:val="0073606E"/>
    <w:rsid w:val="00737173"/>
    <w:rsid w:val="0073753B"/>
    <w:rsid w:val="007376D2"/>
    <w:rsid w:val="00740CF4"/>
    <w:rsid w:val="0074117D"/>
    <w:rsid w:val="007414A0"/>
    <w:rsid w:val="007415AF"/>
    <w:rsid w:val="007418E9"/>
    <w:rsid w:val="00741A07"/>
    <w:rsid w:val="00742378"/>
    <w:rsid w:val="007426D2"/>
    <w:rsid w:val="00743AF9"/>
    <w:rsid w:val="00743D8F"/>
    <w:rsid w:val="0074412C"/>
    <w:rsid w:val="00744555"/>
    <w:rsid w:val="00744967"/>
    <w:rsid w:val="00744C5F"/>
    <w:rsid w:val="00745DB2"/>
    <w:rsid w:val="007460C3"/>
    <w:rsid w:val="0074631B"/>
    <w:rsid w:val="007464EB"/>
    <w:rsid w:val="00746628"/>
    <w:rsid w:val="00746FB0"/>
    <w:rsid w:val="007471F5"/>
    <w:rsid w:val="00747EB6"/>
    <w:rsid w:val="00751133"/>
    <w:rsid w:val="00751E48"/>
    <w:rsid w:val="00753885"/>
    <w:rsid w:val="007539E2"/>
    <w:rsid w:val="00753A1B"/>
    <w:rsid w:val="00754221"/>
    <w:rsid w:val="007563F7"/>
    <w:rsid w:val="00756F03"/>
    <w:rsid w:val="00756F3C"/>
    <w:rsid w:val="0075704F"/>
    <w:rsid w:val="007572F5"/>
    <w:rsid w:val="00757BBE"/>
    <w:rsid w:val="00757F74"/>
    <w:rsid w:val="00760923"/>
    <w:rsid w:val="00760DFD"/>
    <w:rsid w:val="0076103E"/>
    <w:rsid w:val="007611D2"/>
    <w:rsid w:val="0076143C"/>
    <w:rsid w:val="00761484"/>
    <w:rsid w:val="0076150F"/>
    <w:rsid w:val="00761CB6"/>
    <w:rsid w:val="00761CD2"/>
    <w:rsid w:val="0076225F"/>
    <w:rsid w:val="007623C1"/>
    <w:rsid w:val="00762DF9"/>
    <w:rsid w:val="0076389C"/>
    <w:rsid w:val="00764597"/>
    <w:rsid w:val="00764C3B"/>
    <w:rsid w:val="00764E42"/>
    <w:rsid w:val="007677AF"/>
    <w:rsid w:val="00767CC9"/>
    <w:rsid w:val="00770364"/>
    <w:rsid w:val="00770F8D"/>
    <w:rsid w:val="00771D46"/>
    <w:rsid w:val="00772F4A"/>
    <w:rsid w:val="007736DC"/>
    <w:rsid w:val="0077438C"/>
    <w:rsid w:val="007750D7"/>
    <w:rsid w:val="00775475"/>
    <w:rsid w:val="007756BE"/>
    <w:rsid w:val="00775AAD"/>
    <w:rsid w:val="00775B31"/>
    <w:rsid w:val="00775E7C"/>
    <w:rsid w:val="00775F64"/>
    <w:rsid w:val="007768EB"/>
    <w:rsid w:val="00777453"/>
    <w:rsid w:val="00777522"/>
    <w:rsid w:val="0077796F"/>
    <w:rsid w:val="00777BA8"/>
    <w:rsid w:val="00780F83"/>
    <w:rsid w:val="007810BD"/>
    <w:rsid w:val="00781136"/>
    <w:rsid w:val="00781BE5"/>
    <w:rsid w:val="00781CB0"/>
    <w:rsid w:val="00782152"/>
    <w:rsid w:val="00782B03"/>
    <w:rsid w:val="00783B9F"/>
    <w:rsid w:val="00784504"/>
    <w:rsid w:val="007854A3"/>
    <w:rsid w:val="00785886"/>
    <w:rsid w:val="00785CBC"/>
    <w:rsid w:val="0078683A"/>
    <w:rsid w:val="007868EF"/>
    <w:rsid w:val="00786FFA"/>
    <w:rsid w:val="00787798"/>
    <w:rsid w:val="0079074C"/>
    <w:rsid w:val="00792211"/>
    <w:rsid w:val="0079239A"/>
    <w:rsid w:val="00792A2C"/>
    <w:rsid w:val="00792B82"/>
    <w:rsid w:val="007931A2"/>
    <w:rsid w:val="00793757"/>
    <w:rsid w:val="0079460F"/>
    <w:rsid w:val="00795248"/>
    <w:rsid w:val="00795C63"/>
    <w:rsid w:val="0079675B"/>
    <w:rsid w:val="0079784B"/>
    <w:rsid w:val="007A055A"/>
    <w:rsid w:val="007A0C5F"/>
    <w:rsid w:val="007A27DE"/>
    <w:rsid w:val="007A4372"/>
    <w:rsid w:val="007A444A"/>
    <w:rsid w:val="007A482E"/>
    <w:rsid w:val="007A5333"/>
    <w:rsid w:val="007A5EE5"/>
    <w:rsid w:val="007A692E"/>
    <w:rsid w:val="007A7684"/>
    <w:rsid w:val="007A7E8B"/>
    <w:rsid w:val="007B001C"/>
    <w:rsid w:val="007B0D40"/>
    <w:rsid w:val="007B137A"/>
    <w:rsid w:val="007B14E1"/>
    <w:rsid w:val="007B17BA"/>
    <w:rsid w:val="007B1832"/>
    <w:rsid w:val="007B21C6"/>
    <w:rsid w:val="007B21D9"/>
    <w:rsid w:val="007B3AB1"/>
    <w:rsid w:val="007B42B4"/>
    <w:rsid w:val="007B4617"/>
    <w:rsid w:val="007B4717"/>
    <w:rsid w:val="007B755B"/>
    <w:rsid w:val="007C0230"/>
    <w:rsid w:val="007C0A7E"/>
    <w:rsid w:val="007C0DCF"/>
    <w:rsid w:val="007C1057"/>
    <w:rsid w:val="007C18B6"/>
    <w:rsid w:val="007C21F1"/>
    <w:rsid w:val="007C2556"/>
    <w:rsid w:val="007C2821"/>
    <w:rsid w:val="007C2EC2"/>
    <w:rsid w:val="007C3D21"/>
    <w:rsid w:val="007C4EF0"/>
    <w:rsid w:val="007C4F2F"/>
    <w:rsid w:val="007C566C"/>
    <w:rsid w:val="007C5835"/>
    <w:rsid w:val="007C6B0C"/>
    <w:rsid w:val="007C6B33"/>
    <w:rsid w:val="007C6FD6"/>
    <w:rsid w:val="007C7099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00DC"/>
    <w:rsid w:val="007E0E53"/>
    <w:rsid w:val="007E14E1"/>
    <w:rsid w:val="007E168B"/>
    <w:rsid w:val="007E2A0E"/>
    <w:rsid w:val="007E30D3"/>
    <w:rsid w:val="007E3480"/>
    <w:rsid w:val="007E4472"/>
    <w:rsid w:val="007E4BCE"/>
    <w:rsid w:val="007E57C3"/>
    <w:rsid w:val="007E6D21"/>
    <w:rsid w:val="007E6FFB"/>
    <w:rsid w:val="007E742D"/>
    <w:rsid w:val="007E7711"/>
    <w:rsid w:val="007F0180"/>
    <w:rsid w:val="007F052D"/>
    <w:rsid w:val="007F1B72"/>
    <w:rsid w:val="007F2A10"/>
    <w:rsid w:val="007F2DEE"/>
    <w:rsid w:val="007F3003"/>
    <w:rsid w:val="007F341C"/>
    <w:rsid w:val="007F3E58"/>
    <w:rsid w:val="007F423A"/>
    <w:rsid w:val="007F4323"/>
    <w:rsid w:val="007F53D4"/>
    <w:rsid w:val="007F5531"/>
    <w:rsid w:val="007F758D"/>
    <w:rsid w:val="007F7EBD"/>
    <w:rsid w:val="007F7EEB"/>
    <w:rsid w:val="00800078"/>
    <w:rsid w:val="00800B6D"/>
    <w:rsid w:val="00800EC5"/>
    <w:rsid w:val="00801C6F"/>
    <w:rsid w:val="00801E2C"/>
    <w:rsid w:val="008021C8"/>
    <w:rsid w:val="00802896"/>
    <w:rsid w:val="0080309B"/>
    <w:rsid w:val="00803F16"/>
    <w:rsid w:val="00804A0D"/>
    <w:rsid w:val="00805223"/>
    <w:rsid w:val="008059AB"/>
    <w:rsid w:val="00805CDF"/>
    <w:rsid w:val="0080612B"/>
    <w:rsid w:val="0080629F"/>
    <w:rsid w:val="00806D8D"/>
    <w:rsid w:val="00806F3F"/>
    <w:rsid w:val="0080762A"/>
    <w:rsid w:val="00807FF1"/>
    <w:rsid w:val="00811764"/>
    <w:rsid w:val="00811E62"/>
    <w:rsid w:val="0081221C"/>
    <w:rsid w:val="008126EF"/>
    <w:rsid w:val="0081345B"/>
    <w:rsid w:val="00813E90"/>
    <w:rsid w:val="008142F6"/>
    <w:rsid w:val="008144A8"/>
    <w:rsid w:val="008149ED"/>
    <w:rsid w:val="00815C29"/>
    <w:rsid w:val="00816C5D"/>
    <w:rsid w:val="00816D65"/>
    <w:rsid w:val="0081705E"/>
    <w:rsid w:val="00817A0E"/>
    <w:rsid w:val="00817A4D"/>
    <w:rsid w:val="00817FC7"/>
    <w:rsid w:val="008202C8"/>
    <w:rsid w:val="00820358"/>
    <w:rsid w:val="00820D6C"/>
    <w:rsid w:val="00821A60"/>
    <w:rsid w:val="008223D4"/>
    <w:rsid w:val="008228F3"/>
    <w:rsid w:val="00822A7D"/>
    <w:rsid w:val="00823450"/>
    <w:rsid w:val="00823BAB"/>
    <w:rsid w:val="00823F04"/>
    <w:rsid w:val="00824961"/>
    <w:rsid w:val="0082536B"/>
    <w:rsid w:val="0082725A"/>
    <w:rsid w:val="0082739E"/>
    <w:rsid w:val="0083145C"/>
    <w:rsid w:val="00831919"/>
    <w:rsid w:val="00832A80"/>
    <w:rsid w:val="00832C4D"/>
    <w:rsid w:val="008337ED"/>
    <w:rsid w:val="00833904"/>
    <w:rsid w:val="0083468E"/>
    <w:rsid w:val="008346D3"/>
    <w:rsid w:val="00834836"/>
    <w:rsid w:val="00834C45"/>
    <w:rsid w:val="00834DB8"/>
    <w:rsid w:val="00835B5A"/>
    <w:rsid w:val="00836205"/>
    <w:rsid w:val="00836310"/>
    <w:rsid w:val="0084034B"/>
    <w:rsid w:val="00840F35"/>
    <w:rsid w:val="008411C4"/>
    <w:rsid w:val="00841D62"/>
    <w:rsid w:val="00841E8E"/>
    <w:rsid w:val="008421A3"/>
    <w:rsid w:val="0084310E"/>
    <w:rsid w:val="008434D1"/>
    <w:rsid w:val="0084372D"/>
    <w:rsid w:val="00844C55"/>
    <w:rsid w:val="00844D86"/>
    <w:rsid w:val="008452DD"/>
    <w:rsid w:val="00845A8D"/>
    <w:rsid w:val="0084681F"/>
    <w:rsid w:val="008471B5"/>
    <w:rsid w:val="0084726E"/>
    <w:rsid w:val="008478A9"/>
    <w:rsid w:val="008479D9"/>
    <w:rsid w:val="00850218"/>
    <w:rsid w:val="008502E3"/>
    <w:rsid w:val="00850467"/>
    <w:rsid w:val="00850CF0"/>
    <w:rsid w:val="00851DB2"/>
    <w:rsid w:val="008520AC"/>
    <w:rsid w:val="008530A0"/>
    <w:rsid w:val="0085373E"/>
    <w:rsid w:val="00853B99"/>
    <w:rsid w:val="008543D6"/>
    <w:rsid w:val="00854514"/>
    <w:rsid w:val="00854BEE"/>
    <w:rsid w:val="00854C64"/>
    <w:rsid w:val="00855739"/>
    <w:rsid w:val="00855C03"/>
    <w:rsid w:val="008566C9"/>
    <w:rsid w:val="00856E86"/>
    <w:rsid w:val="00856EFC"/>
    <w:rsid w:val="008579ED"/>
    <w:rsid w:val="00860042"/>
    <w:rsid w:val="00860055"/>
    <w:rsid w:val="0086019E"/>
    <w:rsid w:val="008604D6"/>
    <w:rsid w:val="00860929"/>
    <w:rsid w:val="00860DED"/>
    <w:rsid w:val="008615BE"/>
    <w:rsid w:val="0086171A"/>
    <w:rsid w:val="00861870"/>
    <w:rsid w:val="00861B6F"/>
    <w:rsid w:val="00861D51"/>
    <w:rsid w:val="00861F3D"/>
    <w:rsid w:val="008621B2"/>
    <w:rsid w:val="00862565"/>
    <w:rsid w:val="00862BA0"/>
    <w:rsid w:val="00863106"/>
    <w:rsid w:val="008632B9"/>
    <w:rsid w:val="0086361E"/>
    <w:rsid w:val="0086380E"/>
    <w:rsid w:val="008644B2"/>
    <w:rsid w:val="00864EAA"/>
    <w:rsid w:val="00864F44"/>
    <w:rsid w:val="008653F6"/>
    <w:rsid w:val="00866A9E"/>
    <w:rsid w:val="0086702E"/>
    <w:rsid w:val="008671E4"/>
    <w:rsid w:val="00867825"/>
    <w:rsid w:val="00867D01"/>
    <w:rsid w:val="0087010B"/>
    <w:rsid w:val="008716AB"/>
    <w:rsid w:val="00871C89"/>
    <w:rsid w:val="00871DD8"/>
    <w:rsid w:val="008740F3"/>
    <w:rsid w:val="008742EB"/>
    <w:rsid w:val="00874448"/>
    <w:rsid w:val="0087450D"/>
    <w:rsid w:val="0087462A"/>
    <w:rsid w:val="0087484D"/>
    <w:rsid w:val="00874DAE"/>
    <w:rsid w:val="00874EF3"/>
    <w:rsid w:val="00875154"/>
    <w:rsid w:val="00875845"/>
    <w:rsid w:val="00875CEB"/>
    <w:rsid w:val="00876850"/>
    <w:rsid w:val="00876D3E"/>
    <w:rsid w:val="00876D4E"/>
    <w:rsid w:val="0088145A"/>
    <w:rsid w:val="008816A5"/>
    <w:rsid w:val="008818AD"/>
    <w:rsid w:val="0088196E"/>
    <w:rsid w:val="008822A4"/>
    <w:rsid w:val="0088349A"/>
    <w:rsid w:val="0088389F"/>
    <w:rsid w:val="00883D78"/>
    <w:rsid w:val="00883EF0"/>
    <w:rsid w:val="00884D4F"/>
    <w:rsid w:val="0088597A"/>
    <w:rsid w:val="00885A30"/>
    <w:rsid w:val="00887020"/>
    <w:rsid w:val="008872DC"/>
    <w:rsid w:val="00887E08"/>
    <w:rsid w:val="00890AC3"/>
    <w:rsid w:val="008913C5"/>
    <w:rsid w:val="00891C46"/>
    <w:rsid w:val="008922F4"/>
    <w:rsid w:val="00892EAA"/>
    <w:rsid w:val="00893870"/>
    <w:rsid w:val="0089398F"/>
    <w:rsid w:val="0089424C"/>
    <w:rsid w:val="00894345"/>
    <w:rsid w:val="00894675"/>
    <w:rsid w:val="00894E8B"/>
    <w:rsid w:val="00894EDF"/>
    <w:rsid w:val="00895136"/>
    <w:rsid w:val="008955C6"/>
    <w:rsid w:val="00897165"/>
    <w:rsid w:val="0089759E"/>
    <w:rsid w:val="008A031A"/>
    <w:rsid w:val="008A0EAD"/>
    <w:rsid w:val="008A2149"/>
    <w:rsid w:val="008A2388"/>
    <w:rsid w:val="008A2537"/>
    <w:rsid w:val="008A2A84"/>
    <w:rsid w:val="008A387A"/>
    <w:rsid w:val="008A4543"/>
    <w:rsid w:val="008A49B5"/>
    <w:rsid w:val="008A4B11"/>
    <w:rsid w:val="008A5093"/>
    <w:rsid w:val="008A51BD"/>
    <w:rsid w:val="008A66CC"/>
    <w:rsid w:val="008A68A7"/>
    <w:rsid w:val="008A6DD5"/>
    <w:rsid w:val="008A6F1E"/>
    <w:rsid w:val="008A70BF"/>
    <w:rsid w:val="008A73B3"/>
    <w:rsid w:val="008A7A2C"/>
    <w:rsid w:val="008B059E"/>
    <w:rsid w:val="008B0EB4"/>
    <w:rsid w:val="008B0F79"/>
    <w:rsid w:val="008B28D7"/>
    <w:rsid w:val="008B2A24"/>
    <w:rsid w:val="008B3187"/>
    <w:rsid w:val="008B3827"/>
    <w:rsid w:val="008B383F"/>
    <w:rsid w:val="008B39C2"/>
    <w:rsid w:val="008B3F01"/>
    <w:rsid w:val="008B4409"/>
    <w:rsid w:val="008B52D0"/>
    <w:rsid w:val="008B564F"/>
    <w:rsid w:val="008B5752"/>
    <w:rsid w:val="008B6156"/>
    <w:rsid w:val="008B6C00"/>
    <w:rsid w:val="008C01D9"/>
    <w:rsid w:val="008C14C5"/>
    <w:rsid w:val="008C1FEF"/>
    <w:rsid w:val="008C205E"/>
    <w:rsid w:val="008C20CF"/>
    <w:rsid w:val="008C25C8"/>
    <w:rsid w:val="008C2799"/>
    <w:rsid w:val="008C329F"/>
    <w:rsid w:val="008C3C16"/>
    <w:rsid w:val="008C43C0"/>
    <w:rsid w:val="008C43D2"/>
    <w:rsid w:val="008C4CB6"/>
    <w:rsid w:val="008C502E"/>
    <w:rsid w:val="008C55A2"/>
    <w:rsid w:val="008C5B6F"/>
    <w:rsid w:val="008C6316"/>
    <w:rsid w:val="008C7654"/>
    <w:rsid w:val="008C77CC"/>
    <w:rsid w:val="008C7836"/>
    <w:rsid w:val="008C7A0C"/>
    <w:rsid w:val="008D1177"/>
    <w:rsid w:val="008D13A3"/>
    <w:rsid w:val="008D1CEE"/>
    <w:rsid w:val="008D22FF"/>
    <w:rsid w:val="008D237F"/>
    <w:rsid w:val="008D28F9"/>
    <w:rsid w:val="008D30E4"/>
    <w:rsid w:val="008D3536"/>
    <w:rsid w:val="008D3663"/>
    <w:rsid w:val="008D3CDA"/>
    <w:rsid w:val="008D5060"/>
    <w:rsid w:val="008D6139"/>
    <w:rsid w:val="008D616C"/>
    <w:rsid w:val="008D655D"/>
    <w:rsid w:val="008D7335"/>
    <w:rsid w:val="008D7CD0"/>
    <w:rsid w:val="008E1F0A"/>
    <w:rsid w:val="008E2021"/>
    <w:rsid w:val="008E27CE"/>
    <w:rsid w:val="008E2B34"/>
    <w:rsid w:val="008E31A8"/>
    <w:rsid w:val="008E4442"/>
    <w:rsid w:val="008E45B5"/>
    <w:rsid w:val="008E52D5"/>
    <w:rsid w:val="008E5A88"/>
    <w:rsid w:val="008E5D29"/>
    <w:rsid w:val="008E62E3"/>
    <w:rsid w:val="008E6E0D"/>
    <w:rsid w:val="008E7B83"/>
    <w:rsid w:val="008F0179"/>
    <w:rsid w:val="008F0AA1"/>
    <w:rsid w:val="008F1606"/>
    <w:rsid w:val="008F186E"/>
    <w:rsid w:val="008F1BDA"/>
    <w:rsid w:val="008F2784"/>
    <w:rsid w:val="008F3A3E"/>
    <w:rsid w:val="008F4F7C"/>
    <w:rsid w:val="008F638A"/>
    <w:rsid w:val="008F6F6D"/>
    <w:rsid w:val="0090061B"/>
    <w:rsid w:val="00900CB2"/>
    <w:rsid w:val="00900D4D"/>
    <w:rsid w:val="009010D5"/>
    <w:rsid w:val="00901FA7"/>
    <w:rsid w:val="0090343E"/>
    <w:rsid w:val="009035AD"/>
    <w:rsid w:val="0090375A"/>
    <w:rsid w:val="00903F19"/>
    <w:rsid w:val="009041A4"/>
    <w:rsid w:val="00904443"/>
    <w:rsid w:val="009048CD"/>
    <w:rsid w:val="009051BE"/>
    <w:rsid w:val="009058E1"/>
    <w:rsid w:val="00905CC3"/>
    <w:rsid w:val="00905D94"/>
    <w:rsid w:val="009064E8"/>
    <w:rsid w:val="00906533"/>
    <w:rsid w:val="00906C1F"/>
    <w:rsid w:val="00907494"/>
    <w:rsid w:val="00907521"/>
    <w:rsid w:val="00907AB0"/>
    <w:rsid w:val="00907B04"/>
    <w:rsid w:val="00910D19"/>
    <w:rsid w:val="0091105A"/>
    <w:rsid w:val="00911938"/>
    <w:rsid w:val="0091277F"/>
    <w:rsid w:val="009127CC"/>
    <w:rsid w:val="00912DDD"/>
    <w:rsid w:val="00913A6A"/>
    <w:rsid w:val="009150D4"/>
    <w:rsid w:val="00915AAA"/>
    <w:rsid w:val="00915C3C"/>
    <w:rsid w:val="009167B0"/>
    <w:rsid w:val="0091691A"/>
    <w:rsid w:val="009169FE"/>
    <w:rsid w:val="00917326"/>
    <w:rsid w:val="009177E6"/>
    <w:rsid w:val="009201D5"/>
    <w:rsid w:val="0092250E"/>
    <w:rsid w:val="009225CF"/>
    <w:rsid w:val="0092268E"/>
    <w:rsid w:val="00922893"/>
    <w:rsid w:val="00922F90"/>
    <w:rsid w:val="0092305F"/>
    <w:rsid w:val="00923893"/>
    <w:rsid w:val="00925021"/>
    <w:rsid w:val="00925656"/>
    <w:rsid w:val="009262B2"/>
    <w:rsid w:val="00926F65"/>
    <w:rsid w:val="00927056"/>
    <w:rsid w:val="00927360"/>
    <w:rsid w:val="00927382"/>
    <w:rsid w:val="00927C3D"/>
    <w:rsid w:val="00927FA0"/>
    <w:rsid w:val="0093115F"/>
    <w:rsid w:val="00931BA9"/>
    <w:rsid w:val="00931F11"/>
    <w:rsid w:val="009321F0"/>
    <w:rsid w:val="00932286"/>
    <w:rsid w:val="009323DF"/>
    <w:rsid w:val="0093282D"/>
    <w:rsid w:val="009329BF"/>
    <w:rsid w:val="00933409"/>
    <w:rsid w:val="009335BE"/>
    <w:rsid w:val="0093377D"/>
    <w:rsid w:val="00933EB3"/>
    <w:rsid w:val="00934122"/>
    <w:rsid w:val="009342E6"/>
    <w:rsid w:val="00934846"/>
    <w:rsid w:val="009351C3"/>
    <w:rsid w:val="009351FF"/>
    <w:rsid w:val="00935294"/>
    <w:rsid w:val="009361C4"/>
    <w:rsid w:val="00936EB3"/>
    <w:rsid w:val="00936F1E"/>
    <w:rsid w:val="0093738D"/>
    <w:rsid w:val="00937FFD"/>
    <w:rsid w:val="009407BD"/>
    <w:rsid w:val="00941797"/>
    <w:rsid w:val="00941890"/>
    <w:rsid w:val="00942101"/>
    <w:rsid w:val="0094219E"/>
    <w:rsid w:val="00943A65"/>
    <w:rsid w:val="009441EC"/>
    <w:rsid w:val="00944F67"/>
    <w:rsid w:val="009451E2"/>
    <w:rsid w:val="0094540B"/>
    <w:rsid w:val="00945C6E"/>
    <w:rsid w:val="009475FA"/>
    <w:rsid w:val="00950652"/>
    <w:rsid w:val="00950FF4"/>
    <w:rsid w:val="00951009"/>
    <w:rsid w:val="0095146D"/>
    <w:rsid w:val="00951F44"/>
    <w:rsid w:val="009527E3"/>
    <w:rsid w:val="00952DFD"/>
    <w:rsid w:val="00952F9E"/>
    <w:rsid w:val="00953256"/>
    <w:rsid w:val="009541FA"/>
    <w:rsid w:val="00954776"/>
    <w:rsid w:val="00954998"/>
    <w:rsid w:val="009549E9"/>
    <w:rsid w:val="00954C23"/>
    <w:rsid w:val="00956707"/>
    <w:rsid w:val="00956AFC"/>
    <w:rsid w:val="00957C53"/>
    <w:rsid w:val="00957E9D"/>
    <w:rsid w:val="009603DC"/>
    <w:rsid w:val="00960585"/>
    <w:rsid w:val="00960F26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13E"/>
    <w:rsid w:val="00966F29"/>
    <w:rsid w:val="009676CE"/>
    <w:rsid w:val="0096799A"/>
    <w:rsid w:val="00967C20"/>
    <w:rsid w:val="00967F16"/>
    <w:rsid w:val="00971613"/>
    <w:rsid w:val="0097207B"/>
    <w:rsid w:val="009726E1"/>
    <w:rsid w:val="00972E63"/>
    <w:rsid w:val="00973B3B"/>
    <w:rsid w:val="00973E09"/>
    <w:rsid w:val="00974014"/>
    <w:rsid w:val="009743ED"/>
    <w:rsid w:val="00974732"/>
    <w:rsid w:val="00975144"/>
    <w:rsid w:val="0097554B"/>
    <w:rsid w:val="00976268"/>
    <w:rsid w:val="009763BC"/>
    <w:rsid w:val="009763F5"/>
    <w:rsid w:val="0097667F"/>
    <w:rsid w:val="00976D94"/>
    <w:rsid w:val="009777E2"/>
    <w:rsid w:val="00977BC1"/>
    <w:rsid w:val="0098023F"/>
    <w:rsid w:val="00981693"/>
    <w:rsid w:val="00981D59"/>
    <w:rsid w:val="00981E1B"/>
    <w:rsid w:val="00981EB9"/>
    <w:rsid w:val="009838C4"/>
    <w:rsid w:val="00983A6F"/>
    <w:rsid w:val="00983B12"/>
    <w:rsid w:val="00984180"/>
    <w:rsid w:val="009845C6"/>
    <w:rsid w:val="00984657"/>
    <w:rsid w:val="00984723"/>
    <w:rsid w:val="00985E69"/>
    <w:rsid w:val="00985FBD"/>
    <w:rsid w:val="009862A2"/>
    <w:rsid w:val="009867E2"/>
    <w:rsid w:val="00986B68"/>
    <w:rsid w:val="00987152"/>
    <w:rsid w:val="00987727"/>
    <w:rsid w:val="00987769"/>
    <w:rsid w:val="0099018C"/>
    <w:rsid w:val="00990389"/>
    <w:rsid w:val="00991078"/>
    <w:rsid w:val="00991380"/>
    <w:rsid w:val="00991ED9"/>
    <w:rsid w:val="0099262E"/>
    <w:rsid w:val="00993877"/>
    <w:rsid w:val="00993DB9"/>
    <w:rsid w:val="009945C7"/>
    <w:rsid w:val="009961E7"/>
    <w:rsid w:val="009967F3"/>
    <w:rsid w:val="0099758D"/>
    <w:rsid w:val="009A1A30"/>
    <w:rsid w:val="009A1ED3"/>
    <w:rsid w:val="009A22B7"/>
    <w:rsid w:val="009A2FFD"/>
    <w:rsid w:val="009A3630"/>
    <w:rsid w:val="009A37DD"/>
    <w:rsid w:val="009A3BA3"/>
    <w:rsid w:val="009A4B88"/>
    <w:rsid w:val="009A513A"/>
    <w:rsid w:val="009A5288"/>
    <w:rsid w:val="009A75DC"/>
    <w:rsid w:val="009A7D34"/>
    <w:rsid w:val="009B0F88"/>
    <w:rsid w:val="009B1652"/>
    <w:rsid w:val="009B20E9"/>
    <w:rsid w:val="009B3668"/>
    <w:rsid w:val="009B3B36"/>
    <w:rsid w:val="009B3E7E"/>
    <w:rsid w:val="009B4058"/>
    <w:rsid w:val="009B45E1"/>
    <w:rsid w:val="009B475E"/>
    <w:rsid w:val="009B487C"/>
    <w:rsid w:val="009B48A4"/>
    <w:rsid w:val="009B509B"/>
    <w:rsid w:val="009B64F7"/>
    <w:rsid w:val="009B784D"/>
    <w:rsid w:val="009B792E"/>
    <w:rsid w:val="009B7F57"/>
    <w:rsid w:val="009C1596"/>
    <w:rsid w:val="009C1D60"/>
    <w:rsid w:val="009C3734"/>
    <w:rsid w:val="009C4062"/>
    <w:rsid w:val="009C536E"/>
    <w:rsid w:val="009C5BBE"/>
    <w:rsid w:val="009C7054"/>
    <w:rsid w:val="009C70C9"/>
    <w:rsid w:val="009C758A"/>
    <w:rsid w:val="009C79BC"/>
    <w:rsid w:val="009C79FD"/>
    <w:rsid w:val="009D0873"/>
    <w:rsid w:val="009D512C"/>
    <w:rsid w:val="009D54FD"/>
    <w:rsid w:val="009D5BB0"/>
    <w:rsid w:val="009D5FAA"/>
    <w:rsid w:val="009D645E"/>
    <w:rsid w:val="009D6E25"/>
    <w:rsid w:val="009D79F3"/>
    <w:rsid w:val="009D7ABB"/>
    <w:rsid w:val="009D7C6A"/>
    <w:rsid w:val="009D7DB1"/>
    <w:rsid w:val="009E010D"/>
    <w:rsid w:val="009E0156"/>
    <w:rsid w:val="009E074B"/>
    <w:rsid w:val="009E0CF8"/>
    <w:rsid w:val="009E0F91"/>
    <w:rsid w:val="009E1496"/>
    <w:rsid w:val="009E1620"/>
    <w:rsid w:val="009E1647"/>
    <w:rsid w:val="009E29C9"/>
    <w:rsid w:val="009E305D"/>
    <w:rsid w:val="009E32C4"/>
    <w:rsid w:val="009E339B"/>
    <w:rsid w:val="009E3785"/>
    <w:rsid w:val="009E5AA9"/>
    <w:rsid w:val="009E686F"/>
    <w:rsid w:val="009E7D7E"/>
    <w:rsid w:val="009E7EB3"/>
    <w:rsid w:val="009E7F10"/>
    <w:rsid w:val="009F0332"/>
    <w:rsid w:val="009F0CDA"/>
    <w:rsid w:val="009F0E48"/>
    <w:rsid w:val="009F10C3"/>
    <w:rsid w:val="009F12FF"/>
    <w:rsid w:val="009F1623"/>
    <w:rsid w:val="009F2426"/>
    <w:rsid w:val="009F26B2"/>
    <w:rsid w:val="009F2B92"/>
    <w:rsid w:val="009F3133"/>
    <w:rsid w:val="009F3B92"/>
    <w:rsid w:val="009F490F"/>
    <w:rsid w:val="009F4D82"/>
    <w:rsid w:val="009F5752"/>
    <w:rsid w:val="009F58BC"/>
    <w:rsid w:val="009F58E3"/>
    <w:rsid w:val="009F6116"/>
    <w:rsid w:val="009F7456"/>
    <w:rsid w:val="00A01605"/>
    <w:rsid w:val="00A01749"/>
    <w:rsid w:val="00A01AA2"/>
    <w:rsid w:val="00A021A3"/>
    <w:rsid w:val="00A05FA7"/>
    <w:rsid w:val="00A060B4"/>
    <w:rsid w:val="00A061B7"/>
    <w:rsid w:val="00A06337"/>
    <w:rsid w:val="00A077F8"/>
    <w:rsid w:val="00A078CF"/>
    <w:rsid w:val="00A10921"/>
    <w:rsid w:val="00A10DD7"/>
    <w:rsid w:val="00A117FE"/>
    <w:rsid w:val="00A11DFE"/>
    <w:rsid w:val="00A1234F"/>
    <w:rsid w:val="00A12FC4"/>
    <w:rsid w:val="00A12FC9"/>
    <w:rsid w:val="00A12FD2"/>
    <w:rsid w:val="00A130BE"/>
    <w:rsid w:val="00A13D9E"/>
    <w:rsid w:val="00A143F6"/>
    <w:rsid w:val="00A14517"/>
    <w:rsid w:val="00A14873"/>
    <w:rsid w:val="00A15072"/>
    <w:rsid w:val="00A1639A"/>
    <w:rsid w:val="00A166AE"/>
    <w:rsid w:val="00A1706B"/>
    <w:rsid w:val="00A17165"/>
    <w:rsid w:val="00A206B9"/>
    <w:rsid w:val="00A21361"/>
    <w:rsid w:val="00A21B17"/>
    <w:rsid w:val="00A21EEB"/>
    <w:rsid w:val="00A23789"/>
    <w:rsid w:val="00A23E8E"/>
    <w:rsid w:val="00A24431"/>
    <w:rsid w:val="00A24D4A"/>
    <w:rsid w:val="00A24F4C"/>
    <w:rsid w:val="00A256C7"/>
    <w:rsid w:val="00A25D43"/>
    <w:rsid w:val="00A266AC"/>
    <w:rsid w:val="00A268B2"/>
    <w:rsid w:val="00A269D4"/>
    <w:rsid w:val="00A270CE"/>
    <w:rsid w:val="00A27893"/>
    <w:rsid w:val="00A27CF1"/>
    <w:rsid w:val="00A27D44"/>
    <w:rsid w:val="00A27E46"/>
    <w:rsid w:val="00A27E8C"/>
    <w:rsid w:val="00A30C82"/>
    <w:rsid w:val="00A31171"/>
    <w:rsid w:val="00A31481"/>
    <w:rsid w:val="00A31539"/>
    <w:rsid w:val="00A32651"/>
    <w:rsid w:val="00A32801"/>
    <w:rsid w:val="00A329A2"/>
    <w:rsid w:val="00A34501"/>
    <w:rsid w:val="00A34828"/>
    <w:rsid w:val="00A34C01"/>
    <w:rsid w:val="00A351D9"/>
    <w:rsid w:val="00A352F9"/>
    <w:rsid w:val="00A358E8"/>
    <w:rsid w:val="00A369FB"/>
    <w:rsid w:val="00A36A27"/>
    <w:rsid w:val="00A37BB2"/>
    <w:rsid w:val="00A402E8"/>
    <w:rsid w:val="00A40750"/>
    <w:rsid w:val="00A4280B"/>
    <w:rsid w:val="00A43305"/>
    <w:rsid w:val="00A436A5"/>
    <w:rsid w:val="00A4419F"/>
    <w:rsid w:val="00A4473F"/>
    <w:rsid w:val="00A447E8"/>
    <w:rsid w:val="00A45722"/>
    <w:rsid w:val="00A46B24"/>
    <w:rsid w:val="00A47CC5"/>
    <w:rsid w:val="00A5144E"/>
    <w:rsid w:val="00A51DD9"/>
    <w:rsid w:val="00A52658"/>
    <w:rsid w:val="00A52FFB"/>
    <w:rsid w:val="00A53B3E"/>
    <w:rsid w:val="00A5415F"/>
    <w:rsid w:val="00A541D7"/>
    <w:rsid w:val="00A54669"/>
    <w:rsid w:val="00A54D4A"/>
    <w:rsid w:val="00A557E4"/>
    <w:rsid w:val="00A55D54"/>
    <w:rsid w:val="00A56024"/>
    <w:rsid w:val="00A612BB"/>
    <w:rsid w:val="00A615E3"/>
    <w:rsid w:val="00A618D6"/>
    <w:rsid w:val="00A6225D"/>
    <w:rsid w:val="00A62592"/>
    <w:rsid w:val="00A628C8"/>
    <w:rsid w:val="00A62D7B"/>
    <w:rsid w:val="00A6312B"/>
    <w:rsid w:val="00A64565"/>
    <w:rsid w:val="00A64BD7"/>
    <w:rsid w:val="00A655A8"/>
    <w:rsid w:val="00A65C29"/>
    <w:rsid w:val="00A66444"/>
    <w:rsid w:val="00A71264"/>
    <w:rsid w:val="00A72188"/>
    <w:rsid w:val="00A733E3"/>
    <w:rsid w:val="00A7464E"/>
    <w:rsid w:val="00A754CE"/>
    <w:rsid w:val="00A75F06"/>
    <w:rsid w:val="00A76BC9"/>
    <w:rsid w:val="00A771C6"/>
    <w:rsid w:val="00A812EF"/>
    <w:rsid w:val="00A81677"/>
    <w:rsid w:val="00A819AA"/>
    <w:rsid w:val="00A82318"/>
    <w:rsid w:val="00A823A0"/>
    <w:rsid w:val="00A82871"/>
    <w:rsid w:val="00A83BE5"/>
    <w:rsid w:val="00A842E5"/>
    <w:rsid w:val="00A85342"/>
    <w:rsid w:val="00A856B2"/>
    <w:rsid w:val="00A8588B"/>
    <w:rsid w:val="00A85A5C"/>
    <w:rsid w:val="00A85C77"/>
    <w:rsid w:val="00A85DB8"/>
    <w:rsid w:val="00A86EF3"/>
    <w:rsid w:val="00A86F1D"/>
    <w:rsid w:val="00A87024"/>
    <w:rsid w:val="00A90698"/>
    <w:rsid w:val="00A9122D"/>
    <w:rsid w:val="00A91C56"/>
    <w:rsid w:val="00A91F41"/>
    <w:rsid w:val="00A92112"/>
    <w:rsid w:val="00A923C6"/>
    <w:rsid w:val="00A9313A"/>
    <w:rsid w:val="00A933AF"/>
    <w:rsid w:val="00A93664"/>
    <w:rsid w:val="00A936DE"/>
    <w:rsid w:val="00A94536"/>
    <w:rsid w:val="00A953D7"/>
    <w:rsid w:val="00A959AB"/>
    <w:rsid w:val="00A95D1E"/>
    <w:rsid w:val="00A96EAB"/>
    <w:rsid w:val="00A97758"/>
    <w:rsid w:val="00A9779E"/>
    <w:rsid w:val="00A97DE1"/>
    <w:rsid w:val="00A97DF5"/>
    <w:rsid w:val="00AA00F3"/>
    <w:rsid w:val="00AA1C69"/>
    <w:rsid w:val="00AA21EC"/>
    <w:rsid w:val="00AA255C"/>
    <w:rsid w:val="00AA29D1"/>
    <w:rsid w:val="00AA3491"/>
    <w:rsid w:val="00AA3650"/>
    <w:rsid w:val="00AA3749"/>
    <w:rsid w:val="00AA3977"/>
    <w:rsid w:val="00AA3ECF"/>
    <w:rsid w:val="00AA4077"/>
    <w:rsid w:val="00AA4E40"/>
    <w:rsid w:val="00AA52DB"/>
    <w:rsid w:val="00AA5A08"/>
    <w:rsid w:val="00AA5DB0"/>
    <w:rsid w:val="00AA5E6C"/>
    <w:rsid w:val="00AA60CC"/>
    <w:rsid w:val="00AA63AD"/>
    <w:rsid w:val="00AA653F"/>
    <w:rsid w:val="00AA6B10"/>
    <w:rsid w:val="00AA6C92"/>
    <w:rsid w:val="00AA6DE8"/>
    <w:rsid w:val="00AA7F39"/>
    <w:rsid w:val="00AB079F"/>
    <w:rsid w:val="00AB0844"/>
    <w:rsid w:val="00AB16F1"/>
    <w:rsid w:val="00AB2168"/>
    <w:rsid w:val="00AB2182"/>
    <w:rsid w:val="00AB2589"/>
    <w:rsid w:val="00AB2AF7"/>
    <w:rsid w:val="00AB30D4"/>
    <w:rsid w:val="00AB3CCB"/>
    <w:rsid w:val="00AB5041"/>
    <w:rsid w:val="00AB6186"/>
    <w:rsid w:val="00AB6647"/>
    <w:rsid w:val="00AB6FFF"/>
    <w:rsid w:val="00AB7533"/>
    <w:rsid w:val="00AB7BA9"/>
    <w:rsid w:val="00AC004D"/>
    <w:rsid w:val="00AC0449"/>
    <w:rsid w:val="00AC1962"/>
    <w:rsid w:val="00AC26D2"/>
    <w:rsid w:val="00AC2AA3"/>
    <w:rsid w:val="00AC4CE7"/>
    <w:rsid w:val="00AC5193"/>
    <w:rsid w:val="00AC5921"/>
    <w:rsid w:val="00AC5A86"/>
    <w:rsid w:val="00AC6951"/>
    <w:rsid w:val="00AC73E1"/>
    <w:rsid w:val="00AD074C"/>
    <w:rsid w:val="00AD0A06"/>
    <w:rsid w:val="00AD0D22"/>
    <w:rsid w:val="00AD0E30"/>
    <w:rsid w:val="00AD3264"/>
    <w:rsid w:val="00AD36B8"/>
    <w:rsid w:val="00AD378F"/>
    <w:rsid w:val="00AD3F43"/>
    <w:rsid w:val="00AD54D6"/>
    <w:rsid w:val="00AD60B1"/>
    <w:rsid w:val="00AD649E"/>
    <w:rsid w:val="00AD66FF"/>
    <w:rsid w:val="00AD7934"/>
    <w:rsid w:val="00AE1395"/>
    <w:rsid w:val="00AE2671"/>
    <w:rsid w:val="00AE3595"/>
    <w:rsid w:val="00AE4371"/>
    <w:rsid w:val="00AE52C5"/>
    <w:rsid w:val="00AE533D"/>
    <w:rsid w:val="00AE5365"/>
    <w:rsid w:val="00AE5D5C"/>
    <w:rsid w:val="00AE601E"/>
    <w:rsid w:val="00AF032B"/>
    <w:rsid w:val="00AF0DD3"/>
    <w:rsid w:val="00AF14B5"/>
    <w:rsid w:val="00AF15A8"/>
    <w:rsid w:val="00AF2872"/>
    <w:rsid w:val="00AF30F2"/>
    <w:rsid w:val="00AF3DBF"/>
    <w:rsid w:val="00AF5F00"/>
    <w:rsid w:val="00AF5F7F"/>
    <w:rsid w:val="00AF64D9"/>
    <w:rsid w:val="00AF7316"/>
    <w:rsid w:val="00B00A7E"/>
    <w:rsid w:val="00B010EA"/>
    <w:rsid w:val="00B0114D"/>
    <w:rsid w:val="00B0147F"/>
    <w:rsid w:val="00B02E11"/>
    <w:rsid w:val="00B03F34"/>
    <w:rsid w:val="00B05048"/>
    <w:rsid w:val="00B054F1"/>
    <w:rsid w:val="00B066E9"/>
    <w:rsid w:val="00B10B0A"/>
    <w:rsid w:val="00B10FEF"/>
    <w:rsid w:val="00B11080"/>
    <w:rsid w:val="00B11342"/>
    <w:rsid w:val="00B118A0"/>
    <w:rsid w:val="00B118EF"/>
    <w:rsid w:val="00B1193D"/>
    <w:rsid w:val="00B11C5B"/>
    <w:rsid w:val="00B13F8F"/>
    <w:rsid w:val="00B1468E"/>
    <w:rsid w:val="00B150BB"/>
    <w:rsid w:val="00B156D9"/>
    <w:rsid w:val="00B15EAF"/>
    <w:rsid w:val="00B1629D"/>
    <w:rsid w:val="00B16640"/>
    <w:rsid w:val="00B16FD6"/>
    <w:rsid w:val="00B17E12"/>
    <w:rsid w:val="00B212CC"/>
    <w:rsid w:val="00B21E1B"/>
    <w:rsid w:val="00B224F5"/>
    <w:rsid w:val="00B2253B"/>
    <w:rsid w:val="00B22641"/>
    <w:rsid w:val="00B2291B"/>
    <w:rsid w:val="00B22FAE"/>
    <w:rsid w:val="00B235D9"/>
    <w:rsid w:val="00B24192"/>
    <w:rsid w:val="00B2468B"/>
    <w:rsid w:val="00B25026"/>
    <w:rsid w:val="00B2510B"/>
    <w:rsid w:val="00B26721"/>
    <w:rsid w:val="00B26864"/>
    <w:rsid w:val="00B27336"/>
    <w:rsid w:val="00B27C7E"/>
    <w:rsid w:val="00B27CF6"/>
    <w:rsid w:val="00B308FB"/>
    <w:rsid w:val="00B30F6C"/>
    <w:rsid w:val="00B3154D"/>
    <w:rsid w:val="00B33570"/>
    <w:rsid w:val="00B33C2A"/>
    <w:rsid w:val="00B341C6"/>
    <w:rsid w:val="00B34E1F"/>
    <w:rsid w:val="00B35589"/>
    <w:rsid w:val="00B371FE"/>
    <w:rsid w:val="00B37588"/>
    <w:rsid w:val="00B4040C"/>
    <w:rsid w:val="00B406E2"/>
    <w:rsid w:val="00B4113B"/>
    <w:rsid w:val="00B411BB"/>
    <w:rsid w:val="00B4247D"/>
    <w:rsid w:val="00B43E3A"/>
    <w:rsid w:val="00B44230"/>
    <w:rsid w:val="00B447B9"/>
    <w:rsid w:val="00B447F1"/>
    <w:rsid w:val="00B44A79"/>
    <w:rsid w:val="00B44F3B"/>
    <w:rsid w:val="00B45A7E"/>
    <w:rsid w:val="00B4670F"/>
    <w:rsid w:val="00B46DB9"/>
    <w:rsid w:val="00B50963"/>
    <w:rsid w:val="00B5110C"/>
    <w:rsid w:val="00B51449"/>
    <w:rsid w:val="00B51D33"/>
    <w:rsid w:val="00B51E3C"/>
    <w:rsid w:val="00B5348F"/>
    <w:rsid w:val="00B5461A"/>
    <w:rsid w:val="00B551D8"/>
    <w:rsid w:val="00B562FD"/>
    <w:rsid w:val="00B56C98"/>
    <w:rsid w:val="00B602F3"/>
    <w:rsid w:val="00B6040E"/>
    <w:rsid w:val="00B609E0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89E"/>
    <w:rsid w:val="00B67A38"/>
    <w:rsid w:val="00B67C5C"/>
    <w:rsid w:val="00B7075A"/>
    <w:rsid w:val="00B70A2A"/>
    <w:rsid w:val="00B70EF2"/>
    <w:rsid w:val="00B710D1"/>
    <w:rsid w:val="00B711EC"/>
    <w:rsid w:val="00B71F8D"/>
    <w:rsid w:val="00B72007"/>
    <w:rsid w:val="00B7256B"/>
    <w:rsid w:val="00B72935"/>
    <w:rsid w:val="00B739AD"/>
    <w:rsid w:val="00B73C2D"/>
    <w:rsid w:val="00B73FAA"/>
    <w:rsid w:val="00B74220"/>
    <w:rsid w:val="00B748E3"/>
    <w:rsid w:val="00B74A90"/>
    <w:rsid w:val="00B75139"/>
    <w:rsid w:val="00B7515A"/>
    <w:rsid w:val="00B76329"/>
    <w:rsid w:val="00B763A8"/>
    <w:rsid w:val="00B76435"/>
    <w:rsid w:val="00B769BD"/>
    <w:rsid w:val="00B77669"/>
    <w:rsid w:val="00B77FCF"/>
    <w:rsid w:val="00B80378"/>
    <w:rsid w:val="00B8037F"/>
    <w:rsid w:val="00B81400"/>
    <w:rsid w:val="00B82C10"/>
    <w:rsid w:val="00B8370A"/>
    <w:rsid w:val="00B842C1"/>
    <w:rsid w:val="00B84658"/>
    <w:rsid w:val="00B84718"/>
    <w:rsid w:val="00B84E0F"/>
    <w:rsid w:val="00B85110"/>
    <w:rsid w:val="00B8515F"/>
    <w:rsid w:val="00B85E6E"/>
    <w:rsid w:val="00B86DC5"/>
    <w:rsid w:val="00B9032E"/>
    <w:rsid w:val="00B9036E"/>
    <w:rsid w:val="00B9056A"/>
    <w:rsid w:val="00B905D6"/>
    <w:rsid w:val="00B91007"/>
    <w:rsid w:val="00B91B96"/>
    <w:rsid w:val="00B91EBC"/>
    <w:rsid w:val="00B92A1C"/>
    <w:rsid w:val="00B931D1"/>
    <w:rsid w:val="00B9327F"/>
    <w:rsid w:val="00B943DD"/>
    <w:rsid w:val="00B9481D"/>
    <w:rsid w:val="00B94915"/>
    <w:rsid w:val="00B95453"/>
    <w:rsid w:val="00B95AFB"/>
    <w:rsid w:val="00B96768"/>
    <w:rsid w:val="00B97415"/>
    <w:rsid w:val="00B97524"/>
    <w:rsid w:val="00B97F45"/>
    <w:rsid w:val="00B97F68"/>
    <w:rsid w:val="00BA0CF4"/>
    <w:rsid w:val="00BA1E3E"/>
    <w:rsid w:val="00BA2893"/>
    <w:rsid w:val="00BA2C9C"/>
    <w:rsid w:val="00BA4D6D"/>
    <w:rsid w:val="00BA59F0"/>
    <w:rsid w:val="00BA5AA5"/>
    <w:rsid w:val="00BA5B31"/>
    <w:rsid w:val="00BA61A5"/>
    <w:rsid w:val="00BA70DA"/>
    <w:rsid w:val="00BA715E"/>
    <w:rsid w:val="00BA77BD"/>
    <w:rsid w:val="00BA77CB"/>
    <w:rsid w:val="00BA7AF9"/>
    <w:rsid w:val="00BA7D50"/>
    <w:rsid w:val="00BB06CE"/>
    <w:rsid w:val="00BB12F4"/>
    <w:rsid w:val="00BB1F5D"/>
    <w:rsid w:val="00BB270E"/>
    <w:rsid w:val="00BB300E"/>
    <w:rsid w:val="00BB340D"/>
    <w:rsid w:val="00BB343B"/>
    <w:rsid w:val="00BB3BCF"/>
    <w:rsid w:val="00BB46D6"/>
    <w:rsid w:val="00BB4886"/>
    <w:rsid w:val="00BB5D97"/>
    <w:rsid w:val="00BB5DAB"/>
    <w:rsid w:val="00BB6700"/>
    <w:rsid w:val="00BB7513"/>
    <w:rsid w:val="00BB765D"/>
    <w:rsid w:val="00BC0023"/>
    <w:rsid w:val="00BC0A4B"/>
    <w:rsid w:val="00BC0B35"/>
    <w:rsid w:val="00BC13DD"/>
    <w:rsid w:val="00BC1E35"/>
    <w:rsid w:val="00BC2A5B"/>
    <w:rsid w:val="00BC2B57"/>
    <w:rsid w:val="00BC2CAB"/>
    <w:rsid w:val="00BC3423"/>
    <w:rsid w:val="00BC4C91"/>
    <w:rsid w:val="00BC52F8"/>
    <w:rsid w:val="00BC6789"/>
    <w:rsid w:val="00BC7AFA"/>
    <w:rsid w:val="00BD03DF"/>
    <w:rsid w:val="00BD0E16"/>
    <w:rsid w:val="00BD0FFC"/>
    <w:rsid w:val="00BD1244"/>
    <w:rsid w:val="00BD32B7"/>
    <w:rsid w:val="00BD59C3"/>
    <w:rsid w:val="00BD651E"/>
    <w:rsid w:val="00BD65AF"/>
    <w:rsid w:val="00BD7291"/>
    <w:rsid w:val="00BD79C6"/>
    <w:rsid w:val="00BE0364"/>
    <w:rsid w:val="00BE0877"/>
    <w:rsid w:val="00BE0F10"/>
    <w:rsid w:val="00BE0F41"/>
    <w:rsid w:val="00BE29A2"/>
    <w:rsid w:val="00BE29AC"/>
    <w:rsid w:val="00BE2BC9"/>
    <w:rsid w:val="00BE2DAC"/>
    <w:rsid w:val="00BE3C17"/>
    <w:rsid w:val="00BE3ED2"/>
    <w:rsid w:val="00BE3F57"/>
    <w:rsid w:val="00BE4C91"/>
    <w:rsid w:val="00BE5218"/>
    <w:rsid w:val="00BE5468"/>
    <w:rsid w:val="00BE554F"/>
    <w:rsid w:val="00BE5C22"/>
    <w:rsid w:val="00BE5CF1"/>
    <w:rsid w:val="00BE6789"/>
    <w:rsid w:val="00BE7019"/>
    <w:rsid w:val="00BF023C"/>
    <w:rsid w:val="00BF072F"/>
    <w:rsid w:val="00BF081E"/>
    <w:rsid w:val="00BF1243"/>
    <w:rsid w:val="00BF17D8"/>
    <w:rsid w:val="00BF255B"/>
    <w:rsid w:val="00BF2D2F"/>
    <w:rsid w:val="00BF2E5E"/>
    <w:rsid w:val="00BF3129"/>
    <w:rsid w:val="00BF39FA"/>
    <w:rsid w:val="00BF3FB2"/>
    <w:rsid w:val="00BF4030"/>
    <w:rsid w:val="00BF44CD"/>
    <w:rsid w:val="00BF47DD"/>
    <w:rsid w:val="00BF4A9E"/>
    <w:rsid w:val="00BF6DB2"/>
    <w:rsid w:val="00BF6FC2"/>
    <w:rsid w:val="00BF726E"/>
    <w:rsid w:val="00BF738D"/>
    <w:rsid w:val="00C0036E"/>
    <w:rsid w:val="00C00DFC"/>
    <w:rsid w:val="00C010DB"/>
    <w:rsid w:val="00C019B7"/>
    <w:rsid w:val="00C01A14"/>
    <w:rsid w:val="00C01BC7"/>
    <w:rsid w:val="00C02128"/>
    <w:rsid w:val="00C02290"/>
    <w:rsid w:val="00C028A9"/>
    <w:rsid w:val="00C02E9C"/>
    <w:rsid w:val="00C034FA"/>
    <w:rsid w:val="00C03807"/>
    <w:rsid w:val="00C03AC0"/>
    <w:rsid w:val="00C03DD0"/>
    <w:rsid w:val="00C0415F"/>
    <w:rsid w:val="00C04723"/>
    <w:rsid w:val="00C048A2"/>
    <w:rsid w:val="00C049E1"/>
    <w:rsid w:val="00C054BC"/>
    <w:rsid w:val="00C05678"/>
    <w:rsid w:val="00C05679"/>
    <w:rsid w:val="00C059F6"/>
    <w:rsid w:val="00C06DA5"/>
    <w:rsid w:val="00C06E85"/>
    <w:rsid w:val="00C07972"/>
    <w:rsid w:val="00C07EFE"/>
    <w:rsid w:val="00C10099"/>
    <w:rsid w:val="00C106C1"/>
    <w:rsid w:val="00C11698"/>
    <w:rsid w:val="00C13304"/>
    <w:rsid w:val="00C139B6"/>
    <w:rsid w:val="00C13BD3"/>
    <w:rsid w:val="00C1455D"/>
    <w:rsid w:val="00C15A58"/>
    <w:rsid w:val="00C15B1C"/>
    <w:rsid w:val="00C15B63"/>
    <w:rsid w:val="00C17CFB"/>
    <w:rsid w:val="00C17DB3"/>
    <w:rsid w:val="00C20547"/>
    <w:rsid w:val="00C20B68"/>
    <w:rsid w:val="00C2174D"/>
    <w:rsid w:val="00C21BC9"/>
    <w:rsid w:val="00C21E50"/>
    <w:rsid w:val="00C2379D"/>
    <w:rsid w:val="00C23C2A"/>
    <w:rsid w:val="00C244AF"/>
    <w:rsid w:val="00C24A22"/>
    <w:rsid w:val="00C24E33"/>
    <w:rsid w:val="00C25839"/>
    <w:rsid w:val="00C25F56"/>
    <w:rsid w:val="00C262B8"/>
    <w:rsid w:val="00C26599"/>
    <w:rsid w:val="00C26A8E"/>
    <w:rsid w:val="00C26F82"/>
    <w:rsid w:val="00C27E9C"/>
    <w:rsid w:val="00C302D4"/>
    <w:rsid w:val="00C31235"/>
    <w:rsid w:val="00C3303A"/>
    <w:rsid w:val="00C34826"/>
    <w:rsid w:val="00C34E6E"/>
    <w:rsid w:val="00C35159"/>
    <w:rsid w:val="00C3529D"/>
    <w:rsid w:val="00C35336"/>
    <w:rsid w:val="00C358DE"/>
    <w:rsid w:val="00C359C2"/>
    <w:rsid w:val="00C35BCF"/>
    <w:rsid w:val="00C3641B"/>
    <w:rsid w:val="00C371D7"/>
    <w:rsid w:val="00C371F9"/>
    <w:rsid w:val="00C372CB"/>
    <w:rsid w:val="00C405B0"/>
    <w:rsid w:val="00C40B94"/>
    <w:rsid w:val="00C41385"/>
    <w:rsid w:val="00C424FE"/>
    <w:rsid w:val="00C42749"/>
    <w:rsid w:val="00C43C3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213C"/>
    <w:rsid w:val="00C52DCB"/>
    <w:rsid w:val="00C5331F"/>
    <w:rsid w:val="00C534A4"/>
    <w:rsid w:val="00C56B12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D9"/>
    <w:rsid w:val="00C649E3"/>
    <w:rsid w:val="00C65617"/>
    <w:rsid w:val="00C66075"/>
    <w:rsid w:val="00C66A8D"/>
    <w:rsid w:val="00C66D4C"/>
    <w:rsid w:val="00C66F83"/>
    <w:rsid w:val="00C67601"/>
    <w:rsid w:val="00C67678"/>
    <w:rsid w:val="00C677EA"/>
    <w:rsid w:val="00C67B91"/>
    <w:rsid w:val="00C70442"/>
    <w:rsid w:val="00C70B94"/>
    <w:rsid w:val="00C71307"/>
    <w:rsid w:val="00C72CFD"/>
    <w:rsid w:val="00C74C68"/>
    <w:rsid w:val="00C75855"/>
    <w:rsid w:val="00C7597A"/>
    <w:rsid w:val="00C76B21"/>
    <w:rsid w:val="00C76FBA"/>
    <w:rsid w:val="00C77291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877B7"/>
    <w:rsid w:val="00C906BC"/>
    <w:rsid w:val="00C909C7"/>
    <w:rsid w:val="00C92552"/>
    <w:rsid w:val="00C92686"/>
    <w:rsid w:val="00C92C04"/>
    <w:rsid w:val="00C93104"/>
    <w:rsid w:val="00C948A3"/>
    <w:rsid w:val="00C95062"/>
    <w:rsid w:val="00C96710"/>
    <w:rsid w:val="00C96938"/>
    <w:rsid w:val="00C9746B"/>
    <w:rsid w:val="00C97853"/>
    <w:rsid w:val="00C97A36"/>
    <w:rsid w:val="00CA08EA"/>
    <w:rsid w:val="00CA09FF"/>
    <w:rsid w:val="00CA10FF"/>
    <w:rsid w:val="00CA143B"/>
    <w:rsid w:val="00CA1E4D"/>
    <w:rsid w:val="00CA2888"/>
    <w:rsid w:val="00CA2BEC"/>
    <w:rsid w:val="00CA40B5"/>
    <w:rsid w:val="00CA43E3"/>
    <w:rsid w:val="00CA486A"/>
    <w:rsid w:val="00CA5B09"/>
    <w:rsid w:val="00CA75D8"/>
    <w:rsid w:val="00CA7DFF"/>
    <w:rsid w:val="00CA7FB4"/>
    <w:rsid w:val="00CB0E3B"/>
    <w:rsid w:val="00CB21F1"/>
    <w:rsid w:val="00CB2307"/>
    <w:rsid w:val="00CB2356"/>
    <w:rsid w:val="00CB28EA"/>
    <w:rsid w:val="00CB3760"/>
    <w:rsid w:val="00CB39EB"/>
    <w:rsid w:val="00CB45C2"/>
    <w:rsid w:val="00CB472E"/>
    <w:rsid w:val="00CB61A9"/>
    <w:rsid w:val="00CB625F"/>
    <w:rsid w:val="00CB67A9"/>
    <w:rsid w:val="00CB6905"/>
    <w:rsid w:val="00CB73FB"/>
    <w:rsid w:val="00CC0578"/>
    <w:rsid w:val="00CC06E0"/>
    <w:rsid w:val="00CC0C72"/>
    <w:rsid w:val="00CC107C"/>
    <w:rsid w:val="00CC11A9"/>
    <w:rsid w:val="00CC1699"/>
    <w:rsid w:val="00CC357D"/>
    <w:rsid w:val="00CC377D"/>
    <w:rsid w:val="00CC3BE6"/>
    <w:rsid w:val="00CC3FCB"/>
    <w:rsid w:val="00CC41C7"/>
    <w:rsid w:val="00CC4CDE"/>
    <w:rsid w:val="00CC50FC"/>
    <w:rsid w:val="00CC5F61"/>
    <w:rsid w:val="00CC65E7"/>
    <w:rsid w:val="00CC6B7C"/>
    <w:rsid w:val="00CC729E"/>
    <w:rsid w:val="00CD0B5B"/>
    <w:rsid w:val="00CD2EB6"/>
    <w:rsid w:val="00CD3535"/>
    <w:rsid w:val="00CD3A94"/>
    <w:rsid w:val="00CD3D82"/>
    <w:rsid w:val="00CD445F"/>
    <w:rsid w:val="00CD491C"/>
    <w:rsid w:val="00CD59C2"/>
    <w:rsid w:val="00CD59C7"/>
    <w:rsid w:val="00CD5D03"/>
    <w:rsid w:val="00CD61A6"/>
    <w:rsid w:val="00CD66E0"/>
    <w:rsid w:val="00CD6A09"/>
    <w:rsid w:val="00CD6FD8"/>
    <w:rsid w:val="00CD7B51"/>
    <w:rsid w:val="00CE0083"/>
    <w:rsid w:val="00CE0993"/>
    <w:rsid w:val="00CE0B0C"/>
    <w:rsid w:val="00CE2CC7"/>
    <w:rsid w:val="00CE2F5B"/>
    <w:rsid w:val="00CE31DE"/>
    <w:rsid w:val="00CE3C57"/>
    <w:rsid w:val="00CE3CE2"/>
    <w:rsid w:val="00CE5168"/>
    <w:rsid w:val="00CE5259"/>
    <w:rsid w:val="00CE59F6"/>
    <w:rsid w:val="00CE5A88"/>
    <w:rsid w:val="00CE72F7"/>
    <w:rsid w:val="00CE73C9"/>
    <w:rsid w:val="00CE778F"/>
    <w:rsid w:val="00CE7DDA"/>
    <w:rsid w:val="00CE7E72"/>
    <w:rsid w:val="00CF03BF"/>
    <w:rsid w:val="00CF164B"/>
    <w:rsid w:val="00CF1B5E"/>
    <w:rsid w:val="00CF1FDF"/>
    <w:rsid w:val="00CF2C4A"/>
    <w:rsid w:val="00CF2DCC"/>
    <w:rsid w:val="00CF3742"/>
    <w:rsid w:val="00CF38C5"/>
    <w:rsid w:val="00CF4169"/>
    <w:rsid w:val="00CF6DA7"/>
    <w:rsid w:val="00CF7670"/>
    <w:rsid w:val="00CF78E3"/>
    <w:rsid w:val="00D01CA0"/>
    <w:rsid w:val="00D01E36"/>
    <w:rsid w:val="00D02425"/>
    <w:rsid w:val="00D03875"/>
    <w:rsid w:val="00D03B05"/>
    <w:rsid w:val="00D03F80"/>
    <w:rsid w:val="00D04668"/>
    <w:rsid w:val="00D04833"/>
    <w:rsid w:val="00D0495E"/>
    <w:rsid w:val="00D04C3D"/>
    <w:rsid w:val="00D060D8"/>
    <w:rsid w:val="00D0636B"/>
    <w:rsid w:val="00D078A4"/>
    <w:rsid w:val="00D101E0"/>
    <w:rsid w:val="00D106AD"/>
    <w:rsid w:val="00D11B93"/>
    <w:rsid w:val="00D12259"/>
    <w:rsid w:val="00D1230E"/>
    <w:rsid w:val="00D123F4"/>
    <w:rsid w:val="00D125D9"/>
    <w:rsid w:val="00D12E8D"/>
    <w:rsid w:val="00D12F86"/>
    <w:rsid w:val="00D13E35"/>
    <w:rsid w:val="00D14654"/>
    <w:rsid w:val="00D147B7"/>
    <w:rsid w:val="00D151D8"/>
    <w:rsid w:val="00D163BE"/>
    <w:rsid w:val="00D171DD"/>
    <w:rsid w:val="00D17764"/>
    <w:rsid w:val="00D17BC0"/>
    <w:rsid w:val="00D21265"/>
    <w:rsid w:val="00D21D03"/>
    <w:rsid w:val="00D221A5"/>
    <w:rsid w:val="00D22787"/>
    <w:rsid w:val="00D242C0"/>
    <w:rsid w:val="00D24EC4"/>
    <w:rsid w:val="00D2550E"/>
    <w:rsid w:val="00D2621C"/>
    <w:rsid w:val="00D26369"/>
    <w:rsid w:val="00D26370"/>
    <w:rsid w:val="00D26B07"/>
    <w:rsid w:val="00D26CC1"/>
    <w:rsid w:val="00D309EE"/>
    <w:rsid w:val="00D310DC"/>
    <w:rsid w:val="00D3144B"/>
    <w:rsid w:val="00D31592"/>
    <w:rsid w:val="00D31678"/>
    <w:rsid w:val="00D31C1D"/>
    <w:rsid w:val="00D31EF3"/>
    <w:rsid w:val="00D32CC6"/>
    <w:rsid w:val="00D33849"/>
    <w:rsid w:val="00D33C0E"/>
    <w:rsid w:val="00D341A3"/>
    <w:rsid w:val="00D343F1"/>
    <w:rsid w:val="00D358CA"/>
    <w:rsid w:val="00D35A42"/>
    <w:rsid w:val="00D35E63"/>
    <w:rsid w:val="00D369D3"/>
    <w:rsid w:val="00D36E38"/>
    <w:rsid w:val="00D40E8A"/>
    <w:rsid w:val="00D41D7B"/>
    <w:rsid w:val="00D42437"/>
    <w:rsid w:val="00D424BA"/>
    <w:rsid w:val="00D42556"/>
    <w:rsid w:val="00D43485"/>
    <w:rsid w:val="00D442DE"/>
    <w:rsid w:val="00D462EC"/>
    <w:rsid w:val="00D46CB6"/>
    <w:rsid w:val="00D47102"/>
    <w:rsid w:val="00D47376"/>
    <w:rsid w:val="00D47923"/>
    <w:rsid w:val="00D47C65"/>
    <w:rsid w:val="00D507A7"/>
    <w:rsid w:val="00D5123A"/>
    <w:rsid w:val="00D51854"/>
    <w:rsid w:val="00D518FF"/>
    <w:rsid w:val="00D526FE"/>
    <w:rsid w:val="00D52CA9"/>
    <w:rsid w:val="00D52F5E"/>
    <w:rsid w:val="00D53E89"/>
    <w:rsid w:val="00D55AB4"/>
    <w:rsid w:val="00D55DE2"/>
    <w:rsid w:val="00D55E2B"/>
    <w:rsid w:val="00D5664F"/>
    <w:rsid w:val="00D56866"/>
    <w:rsid w:val="00D57FA9"/>
    <w:rsid w:val="00D6007C"/>
    <w:rsid w:val="00D60840"/>
    <w:rsid w:val="00D60C7F"/>
    <w:rsid w:val="00D614AA"/>
    <w:rsid w:val="00D61A3F"/>
    <w:rsid w:val="00D61CB5"/>
    <w:rsid w:val="00D62AF5"/>
    <w:rsid w:val="00D62B08"/>
    <w:rsid w:val="00D63451"/>
    <w:rsid w:val="00D63763"/>
    <w:rsid w:val="00D64265"/>
    <w:rsid w:val="00D643E3"/>
    <w:rsid w:val="00D64910"/>
    <w:rsid w:val="00D656E5"/>
    <w:rsid w:val="00D66508"/>
    <w:rsid w:val="00D6734B"/>
    <w:rsid w:val="00D673C6"/>
    <w:rsid w:val="00D708E8"/>
    <w:rsid w:val="00D70AF7"/>
    <w:rsid w:val="00D712DB"/>
    <w:rsid w:val="00D7165E"/>
    <w:rsid w:val="00D71924"/>
    <w:rsid w:val="00D727B8"/>
    <w:rsid w:val="00D739E5"/>
    <w:rsid w:val="00D74144"/>
    <w:rsid w:val="00D75863"/>
    <w:rsid w:val="00D758E5"/>
    <w:rsid w:val="00D76004"/>
    <w:rsid w:val="00D765D4"/>
    <w:rsid w:val="00D770A9"/>
    <w:rsid w:val="00D775D1"/>
    <w:rsid w:val="00D776F2"/>
    <w:rsid w:val="00D7787D"/>
    <w:rsid w:val="00D8004C"/>
    <w:rsid w:val="00D80DDE"/>
    <w:rsid w:val="00D81B23"/>
    <w:rsid w:val="00D81DAA"/>
    <w:rsid w:val="00D81EE3"/>
    <w:rsid w:val="00D81FDA"/>
    <w:rsid w:val="00D823AA"/>
    <w:rsid w:val="00D8276C"/>
    <w:rsid w:val="00D82D2B"/>
    <w:rsid w:val="00D8450F"/>
    <w:rsid w:val="00D8455F"/>
    <w:rsid w:val="00D84708"/>
    <w:rsid w:val="00D84A73"/>
    <w:rsid w:val="00D85454"/>
    <w:rsid w:val="00D86577"/>
    <w:rsid w:val="00D872D3"/>
    <w:rsid w:val="00D872F5"/>
    <w:rsid w:val="00D87356"/>
    <w:rsid w:val="00D8756B"/>
    <w:rsid w:val="00D87933"/>
    <w:rsid w:val="00D87A82"/>
    <w:rsid w:val="00D87BF5"/>
    <w:rsid w:val="00D932B3"/>
    <w:rsid w:val="00D9424F"/>
    <w:rsid w:val="00D952CC"/>
    <w:rsid w:val="00D96015"/>
    <w:rsid w:val="00D9648D"/>
    <w:rsid w:val="00D97606"/>
    <w:rsid w:val="00DA0227"/>
    <w:rsid w:val="00DA05C9"/>
    <w:rsid w:val="00DA0FB4"/>
    <w:rsid w:val="00DA136F"/>
    <w:rsid w:val="00DA141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687D"/>
    <w:rsid w:val="00DA6D87"/>
    <w:rsid w:val="00DA7287"/>
    <w:rsid w:val="00DB0211"/>
    <w:rsid w:val="00DB1261"/>
    <w:rsid w:val="00DB2361"/>
    <w:rsid w:val="00DB36A8"/>
    <w:rsid w:val="00DB36D6"/>
    <w:rsid w:val="00DB6789"/>
    <w:rsid w:val="00DC01A1"/>
    <w:rsid w:val="00DC0B1C"/>
    <w:rsid w:val="00DC0B37"/>
    <w:rsid w:val="00DC0DBD"/>
    <w:rsid w:val="00DC34ED"/>
    <w:rsid w:val="00DC3EA2"/>
    <w:rsid w:val="00DC41C9"/>
    <w:rsid w:val="00DC547B"/>
    <w:rsid w:val="00DC5569"/>
    <w:rsid w:val="00DC58BA"/>
    <w:rsid w:val="00DC5BCA"/>
    <w:rsid w:val="00DC68F0"/>
    <w:rsid w:val="00DC795E"/>
    <w:rsid w:val="00DD05F7"/>
    <w:rsid w:val="00DD113C"/>
    <w:rsid w:val="00DD30FC"/>
    <w:rsid w:val="00DD3122"/>
    <w:rsid w:val="00DD3535"/>
    <w:rsid w:val="00DD45BE"/>
    <w:rsid w:val="00DD4FED"/>
    <w:rsid w:val="00DD5CB8"/>
    <w:rsid w:val="00DD7DAC"/>
    <w:rsid w:val="00DD7DB4"/>
    <w:rsid w:val="00DE02CF"/>
    <w:rsid w:val="00DE2098"/>
    <w:rsid w:val="00DE220B"/>
    <w:rsid w:val="00DE22D1"/>
    <w:rsid w:val="00DE24EB"/>
    <w:rsid w:val="00DE26D0"/>
    <w:rsid w:val="00DE4040"/>
    <w:rsid w:val="00DE5037"/>
    <w:rsid w:val="00DE580A"/>
    <w:rsid w:val="00DE6995"/>
    <w:rsid w:val="00DE6A97"/>
    <w:rsid w:val="00DE7005"/>
    <w:rsid w:val="00DE7024"/>
    <w:rsid w:val="00DE754C"/>
    <w:rsid w:val="00DE755F"/>
    <w:rsid w:val="00DF209A"/>
    <w:rsid w:val="00DF24C2"/>
    <w:rsid w:val="00DF3C31"/>
    <w:rsid w:val="00DF508D"/>
    <w:rsid w:val="00DF509F"/>
    <w:rsid w:val="00DF50E6"/>
    <w:rsid w:val="00DF50ED"/>
    <w:rsid w:val="00DF6391"/>
    <w:rsid w:val="00DF673A"/>
    <w:rsid w:val="00DF6864"/>
    <w:rsid w:val="00DF7375"/>
    <w:rsid w:val="00DF775D"/>
    <w:rsid w:val="00DF77B6"/>
    <w:rsid w:val="00E00015"/>
    <w:rsid w:val="00E015B6"/>
    <w:rsid w:val="00E02080"/>
    <w:rsid w:val="00E0333B"/>
    <w:rsid w:val="00E04198"/>
    <w:rsid w:val="00E0462E"/>
    <w:rsid w:val="00E04BEF"/>
    <w:rsid w:val="00E05B9F"/>
    <w:rsid w:val="00E05D93"/>
    <w:rsid w:val="00E06678"/>
    <w:rsid w:val="00E06C79"/>
    <w:rsid w:val="00E071CE"/>
    <w:rsid w:val="00E07420"/>
    <w:rsid w:val="00E07B87"/>
    <w:rsid w:val="00E10ED9"/>
    <w:rsid w:val="00E112F1"/>
    <w:rsid w:val="00E1198D"/>
    <w:rsid w:val="00E123F3"/>
    <w:rsid w:val="00E1309F"/>
    <w:rsid w:val="00E13244"/>
    <w:rsid w:val="00E13B70"/>
    <w:rsid w:val="00E13E1C"/>
    <w:rsid w:val="00E1447C"/>
    <w:rsid w:val="00E148F6"/>
    <w:rsid w:val="00E154D2"/>
    <w:rsid w:val="00E1551C"/>
    <w:rsid w:val="00E16F18"/>
    <w:rsid w:val="00E1770E"/>
    <w:rsid w:val="00E20683"/>
    <w:rsid w:val="00E209B5"/>
    <w:rsid w:val="00E209E9"/>
    <w:rsid w:val="00E20B84"/>
    <w:rsid w:val="00E20C64"/>
    <w:rsid w:val="00E2137A"/>
    <w:rsid w:val="00E21BD8"/>
    <w:rsid w:val="00E23659"/>
    <w:rsid w:val="00E241DD"/>
    <w:rsid w:val="00E241ED"/>
    <w:rsid w:val="00E24642"/>
    <w:rsid w:val="00E248C9"/>
    <w:rsid w:val="00E24AC1"/>
    <w:rsid w:val="00E25774"/>
    <w:rsid w:val="00E263A3"/>
    <w:rsid w:val="00E2699B"/>
    <w:rsid w:val="00E26BAD"/>
    <w:rsid w:val="00E26F44"/>
    <w:rsid w:val="00E27C1F"/>
    <w:rsid w:val="00E3078D"/>
    <w:rsid w:val="00E30EF2"/>
    <w:rsid w:val="00E31237"/>
    <w:rsid w:val="00E3154B"/>
    <w:rsid w:val="00E3223F"/>
    <w:rsid w:val="00E32256"/>
    <w:rsid w:val="00E3276B"/>
    <w:rsid w:val="00E32806"/>
    <w:rsid w:val="00E32921"/>
    <w:rsid w:val="00E32DD0"/>
    <w:rsid w:val="00E33E9C"/>
    <w:rsid w:val="00E35825"/>
    <w:rsid w:val="00E36F7A"/>
    <w:rsid w:val="00E371B5"/>
    <w:rsid w:val="00E37521"/>
    <w:rsid w:val="00E400AF"/>
    <w:rsid w:val="00E403D8"/>
    <w:rsid w:val="00E40EB5"/>
    <w:rsid w:val="00E4136D"/>
    <w:rsid w:val="00E4157A"/>
    <w:rsid w:val="00E416EB"/>
    <w:rsid w:val="00E425D0"/>
    <w:rsid w:val="00E42E5B"/>
    <w:rsid w:val="00E4348C"/>
    <w:rsid w:val="00E436FC"/>
    <w:rsid w:val="00E4401B"/>
    <w:rsid w:val="00E45F0F"/>
    <w:rsid w:val="00E46222"/>
    <w:rsid w:val="00E466C4"/>
    <w:rsid w:val="00E47776"/>
    <w:rsid w:val="00E50180"/>
    <w:rsid w:val="00E506B1"/>
    <w:rsid w:val="00E50C0C"/>
    <w:rsid w:val="00E51162"/>
    <w:rsid w:val="00E518B1"/>
    <w:rsid w:val="00E52F78"/>
    <w:rsid w:val="00E5308B"/>
    <w:rsid w:val="00E542BE"/>
    <w:rsid w:val="00E542E5"/>
    <w:rsid w:val="00E54F2F"/>
    <w:rsid w:val="00E56EE3"/>
    <w:rsid w:val="00E5706E"/>
    <w:rsid w:val="00E572A0"/>
    <w:rsid w:val="00E60A23"/>
    <w:rsid w:val="00E61502"/>
    <w:rsid w:val="00E61BAF"/>
    <w:rsid w:val="00E62587"/>
    <w:rsid w:val="00E63098"/>
    <w:rsid w:val="00E630CD"/>
    <w:rsid w:val="00E63DEF"/>
    <w:rsid w:val="00E646A5"/>
    <w:rsid w:val="00E6477A"/>
    <w:rsid w:val="00E651A1"/>
    <w:rsid w:val="00E652FB"/>
    <w:rsid w:val="00E6571B"/>
    <w:rsid w:val="00E658AD"/>
    <w:rsid w:val="00E66016"/>
    <w:rsid w:val="00E66193"/>
    <w:rsid w:val="00E66359"/>
    <w:rsid w:val="00E669A1"/>
    <w:rsid w:val="00E67555"/>
    <w:rsid w:val="00E704B9"/>
    <w:rsid w:val="00E705B6"/>
    <w:rsid w:val="00E70696"/>
    <w:rsid w:val="00E70908"/>
    <w:rsid w:val="00E70ED1"/>
    <w:rsid w:val="00E71620"/>
    <w:rsid w:val="00E71F79"/>
    <w:rsid w:val="00E72BA7"/>
    <w:rsid w:val="00E7396E"/>
    <w:rsid w:val="00E73EB0"/>
    <w:rsid w:val="00E73F43"/>
    <w:rsid w:val="00E750A1"/>
    <w:rsid w:val="00E75B87"/>
    <w:rsid w:val="00E76713"/>
    <w:rsid w:val="00E76D7C"/>
    <w:rsid w:val="00E80849"/>
    <w:rsid w:val="00E81389"/>
    <w:rsid w:val="00E8196D"/>
    <w:rsid w:val="00E81A67"/>
    <w:rsid w:val="00E81AD8"/>
    <w:rsid w:val="00E81F7C"/>
    <w:rsid w:val="00E82022"/>
    <w:rsid w:val="00E82066"/>
    <w:rsid w:val="00E82768"/>
    <w:rsid w:val="00E82A63"/>
    <w:rsid w:val="00E834B6"/>
    <w:rsid w:val="00E834CB"/>
    <w:rsid w:val="00E838B2"/>
    <w:rsid w:val="00E84474"/>
    <w:rsid w:val="00E84990"/>
    <w:rsid w:val="00E84EEB"/>
    <w:rsid w:val="00E859E4"/>
    <w:rsid w:val="00E86405"/>
    <w:rsid w:val="00E875BD"/>
    <w:rsid w:val="00E90364"/>
    <w:rsid w:val="00E90DEE"/>
    <w:rsid w:val="00E91601"/>
    <w:rsid w:val="00E91C27"/>
    <w:rsid w:val="00E9256E"/>
    <w:rsid w:val="00E92EAA"/>
    <w:rsid w:val="00E9352F"/>
    <w:rsid w:val="00E93533"/>
    <w:rsid w:val="00E93D93"/>
    <w:rsid w:val="00E941A5"/>
    <w:rsid w:val="00E943F0"/>
    <w:rsid w:val="00E94CD9"/>
    <w:rsid w:val="00E95F1D"/>
    <w:rsid w:val="00E96336"/>
    <w:rsid w:val="00E969BA"/>
    <w:rsid w:val="00E9784E"/>
    <w:rsid w:val="00EA1343"/>
    <w:rsid w:val="00EA164A"/>
    <w:rsid w:val="00EA180E"/>
    <w:rsid w:val="00EA1B79"/>
    <w:rsid w:val="00EA1CA0"/>
    <w:rsid w:val="00EA2A31"/>
    <w:rsid w:val="00EA4D6D"/>
    <w:rsid w:val="00EA596B"/>
    <w:rsid w:val="00EA609D"/>
    <w:rsid w:val="00EA65DB"/>
    <w:rsid w:val="00EA6649"/>
    <w:rsid w:val="00EA6C4B"/>
    <w:rsid w:val="00EA710B"/>
    <w:rsid w:val="00EA721A"/>
    <w:rsid w:val="00EA7AC3"/>
    <w:rsid w:val="00EA7B57"/>
    <w:rsid w:val="00EB1121"/>
    <w:rsid w:val="00EB1421"/>
    <w:rsid w:val="00EB16BF"/>
    <w:rsid w:val="00EB1A14"/>
    <w:rsid w:val="00EB1A80"/>
    <w:rsid w:val="00EB233B"/>
    <w:rsid w:val="00EB28F2"/>
    <w:rsid w:val="00EB4199"/>
    <w:rsid w:val="00EB44A9"/>
    <w:rsid w:val="00EB56C6"/>
    <w:rsid w:val="00EB57FF"/>
    <w:rsid w:val="00EB5A54"/>
    <w:rsid w:val="00EB6625"/>
    <w:rsid w:val="00EB70D4"/>
    <w:rsid w:val="00EB76B0"/>
    <w:rsid w:val="00EC026E"/>
    <w:rsid w:val="00EC0695"/>
    <w:rsid w:val="00EC0B11"/>
    <w:rsid w:val="00EC158D"/>
    <w:rsid w:val="00EC1665"/>
    <w:rsid w:val="00EC169B"/>
    <w:rsid w:val="00EC16B6"/>
    <w:rsid w:val="00EC3109"/>
    <w:rsid w:val="00EC34EB"/>
    <w:rsid w:val="00EC3E9D"/>
    <w:rsid w:val="00EC4617"/>
    <w:rsid w:val="00EC46BC"/>
    <w:rsid w:val="00EC4853"/>
    <w:rsid w:val="00EC4A9D"/>
    <w:rsid w:val="00EC503D"/>
    <w:rsid w:val="00EC51E0"/>
    <w:rsid w:val="00EC5C01"/>
    <w:rsid w:val="00EC638C"/>
    <w:rsid w:val="00EC7249"/>
    <w:rsid w:val="00ED01D5"/>
    <w:rsid w:val="00ED044C"/>
    <w:rsid w:val="00ED0814"/>
    <w:rsid w:val="00ED17FC"/>
    <w:rsid w:val="00ED1C37"/>
    <w:rsid w:val="00ED1DAF"/>
    <w:rsid w:val="00ED329F"/>
    <w:rsid w:val="00ED394D"/>
    <w:rsid w:val="00ED3EE8"/>
    <w:rsid w:val="00ED4044"/>
    <w:rsid w:val="00ED5B06"/>
    <w:rsid w:val="00ED5ED3"/>
    <w:rsid w:val="00ED7A47"/>
    <w:rsid w:val="00EE030B"/>
    <w:rsid w:val="00EE07FE"/>
    <w:rsid w:val="00EE1427"/>
    <w:rsid w:val="00EE22C3"/>
    <w:rsid w:val="00EE25C1"/>
    <w:rsid w:val="00EE290D"/>
    <w:rsid w:val="00EE3205"/>
    <w:rsid w:val="00EE3D2D"/>
    <w:rsid w:val="00EE3F0F"/>
    <w:rsid w:val="00EE40A2"/>
    <w:rsid w:val="00EE42D2"/>
    <w:rsid w:val="00EE4316"/>
    <w:rsid w:val="00EE4CD3"/>
    <w:rsid w:val="00EE51B0"/>
    <w:rsid w:val="00EE5C18"/>
    <w:rsid w:val="00EE6A30"/>
    <w:rsid w:val="00EE777E"/>
    <w:rsid w:val="00EE77EA"/>
    <w:rsid w:val="00EF003C"/>
    <w:rsid w:val="00EF03BC"/>
    <w:rsid w:val="00EF05F9"/>
    <w:rsid w:val="00EF096D"/>
    <w:rsid w:val="00EF0BE6"/>
    <w:rsid w:val="00EF1135"/>
    <w:rsid w:val="00EF2B9F"/>
    <w:rsid w:val="00EF2BE1"/>
    <w:rsid w:val="00EF2C1F"/>
    <w:rsid w:val="00EF3C37"/>
    <w:rsid w:val="00EF3C78"/>
    <w:rsid w:val="00EF46D4"/>
    <w:rsid w:val="00EF5336"/>
    <w:rsid w:val="00EF68B6"/>
    <w:rsid w:val="00EF711E"/>
    <w:rsid w:val="00EF7422"/>
    <w:rsid w:val="00EF7AE0"/>
    <w:rsid w:val="00F0087D"/>
    <w:rsid w:val="00F00A1A"/>
    <w:rsid w:val="00F00AAB"/>
    <w:rsid w:val="00F01231"/>
    <w:rsid w:val="00F0139A"/>
    <w:rsid w:val="00F01CB0"/>
    <w:rsid w:val="00F01E80"/>
    <w:rsid w:val="00F01EDF"/>
    <w:rsid w:val="00F0269E"/>
    <w:rsid w:val="00F02F8F"/>
    <w:rsid w:val="00F030BD"/>
    <w:rsid w:val="00F03DAF"/>
    <w:rsid w:val="00F03E9A"/>
    <w:rsid w:val="00F045D4"/>
    <w:rsid w:val="00F0537C"/>
    <w:rsid w:val="00F05672"/>
    <w:rsid w:val="00F05C7C"/>
    <w:rsid w:val="00F071CA"/>
    <w:rsid w:val="00F07838"/>
    <w:rsid w:val="00F078AF"/>
    <w:rsid w:val="00F07D65"/>
    <w:rsid w:val="00F1070E"/>
    <w:rsid w:val="00F1153B"/>
    <w:rsid w:val="00F1160E"/>
    <w:rsid w:val="00F123E2"/>
    <w:rsid w:val="00F12CA2"/>
    <w:rsid w:val="00F12D09"/>
    <w:rsid w:val="00F13BA1"/>
    <w:rsid w:val="00F151CA"/>
    <w:rsid w:val="00F1526A"/>
    <w:rsid w:val="00F15CCB"/>
    <w:rsid w:val="00F16A4E"/>
    <w:rsid w:val="00F17D55"/>
    <w:rsid w:val="00F2023F"/>
    <w:rsid w:val="00F20B00"/>
    <w:rsid w:val="00F20F2F"/>
    <w:rsid w:val="00F218B9"/>
    <w:rsid w:val="00F23BA0"/>
    <w:rsid w:val="00F23DE5"/>
    <w:rsid w:val="00F24C87"/>
    <w:rsid w:val="00F24E70"/>
    <w:rsid w:val="00F25167"/>
    <w:rsid w:val="00F263C8"/>
    <w:rsid w:val="00F271D2"/>
    <w:rsid w:val="00F276A5"/>
    <w:rsid w:val="00F276BF"/>
    <w:rsid w:val="00F278A2"/>
    <w:rsid w:val="00F27C1E"/>
    <w:rsid w:val="00F30529"/>
    <w:rsid w:val="00F309AF"/>
    <w:rsid w:val="00F30E42"/>
    <w:rsid w:val="00F325B2"/>
    <w:rsid w:val="00F327E5"/>
    <w:rsid w:val="00F33191"/>
    <w:rsid w:val="00F3379F"/>
    <w:rsid w:val="00F3455D"/>
    <w:rsid w:val="00F34F0F"/>
    <w:rsid w:val="00F36076"/>
    <w:rsid w:val="00F365C1"/>
    <w:rsid w:val="00F37173"/>
    <w:rsid w:val="00F376DC"/>
    <w:rsid w:val="00F37F61"/>
    <w:rsid w:val="00F408E1"/>
    <w:rsid w:val="00F4096D"/>
    <w:rsid w:val="00F4101D"/>
    <w:rsid w:val="00F419DD"/>
    <w:rsid w:val="00F41DD8"/>
    <w:rsid w:val="00F426CE"/>
    <w:rsid w:val="00F43252"/>
    <w:rsid w:val="00F44162"/>
    <w:rsid w:val="00F44319"/>
    <w:rsid w:val="00F4437A"/>
    <w:rsid w:val="00F4442B"/>
    <w:rsid w:val="00F447A1"/>
    <w:rsid w:val="00F447F7"/>
    <w:rsid w:val="00F44846"/>
    <w:rsid w:val="00F45309"/>
    <w:rsid w:val="00F4631B"/>
    <w:rsid w:val="00F46B66"/>
    <w:rsid w:val="00F46D17"/>
    <w:rsid w:val="00F4752D"/>
    <w:rsid w:val="00F476BF"/>
    <w:rsid w:val="00F477BF"/>
    <w:rsid w:val="00F50BDE"/>
    <w:rsid w:val="00F50D30"/>
    <w:rsid w:val="00F51EAE"/>
    <w:rsid w:val="00F531C7"/>
    <w:rsid w:val="00F539FC"/>
    <w:rsid w:val="00F54041"/>
    <w:rsid w:val="00F5460E"/>
    <w:rsid w:val="00F54D7C"/>
    <w:rsid w:val="00F55174"/>
    <w:rsid w:val="00F55471"/>
    <w:rsid w:val="00F555AE"/>
    <w:rsid w:val="00F55E31"/>
    <w:rsid w:val="00F56695"/>
    <w:rsid w:val="00F56769"/>
    <w:rsid w:val="00F57007"/>
    <w:rsid w:val="00F5752E"/>
    <w:rsid w:val="00F61098"/>
    <w:rsid w:val="00F61552"/>
    <w:rsid w:val="00F6384E"/>
    <w:rsid w:val="00F64386"/>
    <w:rsid w:val="00F64619"/>
    <w:rsid w:val="00F64785"/>
    <w:rsid w:val="00F64B80"/>
    <w:rsid w:val="00F64F3F"/>
    <w:rsid w:val="00F65C8E"/>
    <w:rsid w:val="00F66321"/>
    <w:rsid w:val="00F70223"/>
    <w:rsid w:val="00F70365"/>
    <w:rsid w:val="00F70379"/>
    <w:rsid w:val="00F706F8"/>
    <w:rsid w:val="00F707CB"/>
    <w:rsid w:val="00F70F84"/>
    <w:rsid w:val="00F71247"/>
    <w:rsid w:val="00F71DCE"/>
    <w:rsid w:val="00F727ED"/>
    <w:rsid w:val="00F756CA"/>
    <w:rsid w:val="00F758CB"/>
    <w:rsid w:val="00F765E6"/>
    <w:rsid w:val="00F76E05"/>
    <w:rsid w:val="00F77153"/>
    <w:rsid w:val="00F77BCF"/>
    <w:rsid w:val="00F80587"/>
    <w:rsid w:val="00F80917"/>
    <w:rsid w:val="00F839E0"/>
    <w:rsid w:val="00F85F99"/>
    <w:rsid w:val="00F86540"/>
    <w:rsid w:val="00F86777"/>
    <w:rsid w:val="00F87751"/>
    <w:rsid w:val="00F90BE6"/>
    <w:rsid w:val="00F91928"/>
    <w:rsid w:val="00F91B8A"/>
    <w:rsid w:val="00F9290A"/>
    <w:rsid w:val="00F93328"/>
    <w:rsid w:val="00F935D0"/>
    <w:rsid w:val="00F93A95"/>
    <w:rsid w:val="00F94902"/>
    <w:rsid w:val="00F95A07"/>
    <w:rsid w:val="00F95A46"/>
    <w:rsid w:val="00F965FE"/>
    <w:rsid w:val="00F96D93"/>
    <w:rsid w:val="00F97632"/>
    <w:rsid w:val="00F97BA5"/>
    <w:rsid w:val="00FA18D3"/>
    <w:rsid w:val="00FA232B"/>
    <w:rsid w:val="00FA2845"/>
    <w:rsid w:val="00FA2FBB"/>
    <w:rsid w:val="00FA3162"/>
    <w:rsid w:val="00FA3AC1"/>
    <w:rsid w:val="00FA3EF6"/>
    <w:rsid w:val="00FA48B8"/>
    <w:rsid w:val="00FA591B"/>
    <w:rsid w:val="00FA5C90"/>
    <w:rsid w:val="00FA5E91"/>
    <w:rsid w:val="00FA6744"/>
    <w:rsid w:val="00FA7158"/>
    <w:rsid w:val="00FA747F"/>
    <w:rsid w:val="00FA7F64"/>
    <w:rsid w:val="00FB01FC"/>
    <w:rsid w:val="00FB0246"/>
    <w:rsid w:val="00FB08AE"/>
    <w:rsid w:val="00FB109F"/>
    <w:rsid w:val="00FB14C8"/>
    <w:rsid w:val="00FB2229"/>
    <w:rsid w:val="00FB23D7"/>
    <w:rsid w:val="00FB24A5"/>
    <w:rsid w:val="00FB2DFF"/>
    <w:rsid w:val="00FB4409"/>
    <w:rsid w:val="00FB451B"/>
    <w:rsid w:val="00FB4829"/>
    <w:rsid w:val="00FB6182"/>
    <w:rsid w:val="00FB6CB9"/>
    <w:rsid w:val="00FB7923"/>
    <w:rsid w:val="00FB7D2A"/>
    <w:rsid w:val="00FB7DD6"/>
    <w:rsid w:val="00FC07D8"/>
    <w:rsid w:val="00FC1891"/>
    <w:rsid w:val="00FC1972"/>
    <w:rsid w:val="00FC2755"/>
    <w:rsid w:val="00FC2D07"/>
    <w:rsid w:val="00FC2EE8"/>
    <w:rsid w:val="00FC3599"/>
    <w:rsid w:val="00FC3A31"/>
    <w:rsid w:val="00FC3B86"/>
    <w:rsid w:val="00FC3BCC"/>
    <w:rsid w:val="00FC3E7B"/>
    <w:rsid w:val="00FC504B"/>
    <w:rsid w:val="00FC6114"/>
    <w:rsid w:val="00FC74A9"/>
    <w:rsid w:val="00FC758B"/>
    <w:rsid w:val="00FC75F1"/>
    <w:rsid w:val="00FC7944"/>
    <w:rsid w:val="00FC79DC"/>
    <w:rsid w:val="00FC7AE2"/>
    <w:rsid w:val="00FD198F"/>
    <w:rsid w:val="00FD1CFF"/>
    <w:rsid w:val="00FD2054"/>
    <w:rsid w:val="00FD21A7"/>
    <w:rsid w:val="00FD246A"/>
    <w:rsid w:val="00FD28F8"/>
    <w:rsid w:val="00FD2ADA"/>
    <w:rsid w:val="00FD3104"/>
    <w:rsid w:val="00FD405A"/>
    <w:rsid w:val="00FD427C"/>
    <w:rsid w:val="00FD6B23"/>
    <w:rsid w:val="00FD6B71"/>
    <w:rsid w:val="00FD7FA6"/>
    <w:rsid w:val="00FE02F6"/>
    <w:rsid w:val="00FE09A2"/>
    <w:rsid w:val="00FE22E8"/>
    <w:rsid w:val="00FE28FB"/>
    <w:rsid w:val="00FE35E2"/>
    <w:rsid w:val="00FE3748"/>
    <w:rsid w:val="00FE3F26"/>
    <w:rsid w:val="00FE40C7"/>
    <w:rsid w:val="00FE44A3"/>
    <w:rsid w:val="00FE451F"/>
    <w:rsid w:val="00FE47AF"/>
    <w:rsid w:val="00FE539B"/>
    <w:rsid w:val="00FE5824"/>
    <w:rsid w:val="00FE6124"/>
    <w:rsid w:val="00FE6293"/>
    <w:rsid w:val="00FE658A"/>
    <w:rsid w:val="00FE6B10"/>
    <w:rsid w:val="00FE6B66"/>
    <w:rsid w:val="00FE765F"/>
    <w:rsid w:val="00FF01B4"/>
    <w:rsid w:val="00FF02EC"/>
    <w:rsid w:val="00FF0767"/>
    <w:rsid w:val="00FF0DFD"/>
    <w:rsid w:val="00FF0F96"/>
    <w:rsid w:val="00FF16B3"/>
    <w:rsid w:val="00FF1891"/>
    <w:rsid w:val="00FF3E82"/>
    <w:rsid w:val="00FF41E7"/>
    <w:rsid w:val="00FF4478"/>
    <w:rsid w:val="00FF4E44"/>
    <w:rsid w:val="00FF5B7F"/>
    <w:rsid w:val="00FF60DC"/>
    <w:rsid w:val="00FF61A4"/>
    <w:rsid w:val="00FF6BA5"/>
    <w:rsid w:val="00FF73B3"/>
    <w:rsid w:val="00FF79AE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99BD5345-44DB-4450-81BB-64F5B1B4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OPUS-1663038392-392807</_dlc_DocId>
    <_dlc_DocIdUrl xmlns="ae7ac70a-1cc2-41c2-9d13-f7e83872a97a">
      <Url>https://hanmicokr.sharepoint.com/sites/REQT_1463205503853/_layouts/15/DocIdRedir.aspx?ID=OPUS-1663038392-392807</Url>
      <Description>OPUS-1663038392-392807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83" ma:contentTypeDescription="새 문서를 만듭니다." ma:contentTypeScope="" ma:versionID="275086016de2f210f4ff87367d15d527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64d417c8ec4df1b217de73105268979b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4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6D8D1B-8503-4689-9D35-D3B57EF2A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1290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장진혁D[Hanmi Pharm](한미사이언스/홍보그룹)</cp:lastModifiedBy>
  <cp:revision>1129</cp:revision>
  <cp:lastPrinted>2025-06-05T08:02:00Z</cp:lastPrinted>
  <dcterms:created xsi:type="dcterms:W3CDTF">2025-04-12T04:41:00Z</dcterms:created>
  <dcterms:modified xsi:type="dcterms:W3CDTF">2025-08-24T04:46:00Z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b1cdf52c-214b-4f86-bbec-31288d08f880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</op:Properties>
</file>