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565EE" w14:textId="77777777" w:rsidR="000874EC" w:rsidRPr="000874EC" w:rsidRDefault="00D77D80" w:rsidP="000874EC">
      <w:pPr>
        <w:spacing w:after="0" w:line="192" w:lineRule="auto"/>
        <w:rPr>
          <w:rFonts w:ascii="맑은 고딕" w:eastAsia="맑은 고딕" w:hAnsi="맑은 고딕" w:cs="Times New Roman"/>
          <w:bCs/>
          <w:spacing w:val="-6"/>
          <w:sz w:val="22"/>
        </w:rPr>
      </w:pPr>
      <w:r>
        <w:rPr>
          <w:rFonts w:ascii="맑은 고딕" w:eastAsia="맑은 고딕" w:hAnsi="맑은 고딕" w:cs="Times New Roman" w:hint="eastAsia"/>
          <w:bCs/>
          <w:noProof/>
          <w:spacing w:val="-6"/>
          <w:sz w:val="22"/>
        </w:rPr>
        <mc:AlternateContent>
          <mc:Choice Requires="wps">
            <w:drawing>
              <wp:anchor distT="0" distB="0" distL="114300" distR="114300" simplePos="0" relativeHeight="251658240" behindDoc="0" locked="0" layoutInCell="1" allowOverlap="1" wp14:anchorId="60DCED73" wp14:editId="168E40E7">
                <wp:simplePos x="0" y="0"/>
                <wp:positionH relativeFrom="column">
                  <wp:posOffset>8890</wp:posOffset>
                </wp:positionH>
                <wp:positionV relativeFrom="paragraph">
                  <wp:posOffset>166370</wp:posOffset>
                </wp:positionV>
                <wp:extent cx="5686425" cy="0"/>
                <wp:effectExtent l="0" t="19050" r="28575" b="19050"/>
                <wp:wrapNone/>
                <wp:docPr id="2" name="직선 연결선 2"/>
                <wp:cNvGraphicFramePr/>
                <a:graphic xmlns:a="http://schemas.openxmlformats.org/drawingml/2006/main">
                  <a:graphicData uri="http://schemas.microsoft.com/office/word/2010/wordprocessingShape">
                    <wps:wsp>
                      <wps:cNvCnPr/>
                      <wps:spPr>
                        <a:xfrm>
                          <a:off x="0" y="0"/>
                          <a:ext cx="5686425"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CD1ECA" id="직선 연결선 2"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7pt,13.1pt" to="448.4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" strokecolor="red" strokeweight="2.25pt"/>
            </w:pict>
          </mc:Fallback>
        </mc:AlternateContent>
      </w:r>
    </w:p>
    <w:p w14:paraId="10F4330E" w14:textId="00829C33" w:rsidR="00D77D80" w:rsidRPr="00D77D80" w:rsidRDefault="00D77D80" w:rsidP="00D77D80">
      <w:pPr>
        <w:spacing w:after="0" w:line="240" w:lineRule="auto"/>
        <w:ind w:leftChars="100" w:left="200"/>
        <w:rPr>
          <w:rFonts w:asciiTheme="majorHAnsi" w:eastAsiaTheme="majorHAnsi" w:hAnsiTheme="majorHAnsi" w:cs="Times New Roman" w:hint="eastAsia"/>
          <w:bCs/>
          <w:spacing w:val="-6"/>
          <w:sz w:val="22"/>
        </w:rPr>
      </w:pPr>
      <w:r w:rsidRPr="00D77D80">
        <w:rPr>
          <w:rFonts w:asciiTheme="majorHAnsi" w:eastAsiaTheme="majorHAnsi" w:hAnsiTheme="majorHAnsi" w:cs="Times New Roman" w:hint="eastAsia"/>
          <w:bCs/>
          <w:spacing w:val="-6"/>
          <w:sz w:val="22"/>
        </w:rPr>
        <w:t>자료배포</w:t>
      </w:r>
      <w:r w:rsidR="007E2095">
        <w:rPr>
          <w:rFonts w:asciiTheme="majorHAnsi" w:eastAsiaTheme="majorHAnsi" w:hAnsiTheme="majorHAnsi" w:cs="Times New Roman" w:hint="eastAsia"/>
          <w:bCs/>
          <w:spacing w:val="-6"/>
          <w:sz w:val="22"/>
        </w:rPr>
        <w:t xml:space="preserve"> </w:t>
      </w:r>
      <w:r w:rsidR="00204805">
        <w:rPr>
          <w:rFonts w:asciiTheme="majorHAnsi" w:eastAsiaTheme="majorHAnsi" w:hAnsiTheme="majorHAnsi" w:cs="Times New Roman" w:hint="eastAsia"/>
          <w:bCs/>
          <w:spacing w:val="-6"/>
          <w:sz w:val="22"/>
        </w:rPr>
        <w:t>: 202</w:t>
      </w:r>
      <w:r w:rsidR="00C430C5">
        <w:rPr>
          <w:rFonts w:asciiTheme="majorHAnsi" w:eastAsiaTheme="majorHAnsi" w:hAnsiTheme="majorHAnsi" w:cs="Times New Roman" w:hint="eastAsia"/>
          <w:bCs/>
          <w:spacing w:val="-6"/>
          <w:sz w:val="22"/>
        </w:rPr>
        <w:t>5</w:t>
      </w:r>
      <w:r w:rsidR="00204805">
        <w:rPr>
          <w:rFonts w:asciiTheme="majorHAnsi" w:eastAsiaTheme="majorHAnsi" w:hAnsiTheme="majorHAnsi" w:cs="Times New Roman" w:hint="eastAsia"/>
          <w:bCs/>
          <w:spacing w:val="-6"/>
          <w:sz w:val="22"/>
        </w:rPr>
        <w:t>.</w:t>
      </w:r>
      <w:r w:rsidR="00C430C5">
        <w:rPr>
          <w:rFonts w:asciiTheme="majorHAnsi" w:eastAsiaTheme="majorHAnsi" w:hAnsiTheme="majorHAnsi" w:cs="Times New Roman" w:hint="eastAsia"/>
          <w:bCs/>
          <w:spacing w:val="-6"/>
          <w:sz w:val="22"/>
        </w:rPr>
        <w:t>0</w:t>
      </w:r>
      <w:r w:rsidR="00660039">
        <w:rPr>
          <w:rFonts w:asciiTheme="majorHAnsi" w:eastAsiaTheme="majorHAnsi" w:hAnsiTheme="majorHAnsi" w:cs="Times New Roman" w:hint="eastAsia"/>
          <w:bCs/>
          <w:spacing w:val="-6"/>
          <w:sz w:val="22"/>
        </w:rPr>
        <w:t>2</w:t>
      </w:r>
      <w:r w:rsidR="009F0570">
        <w:rPr>
          <w:rFonts w:asciiTheme="majorHAnsi" w:eastAsiaTheme="majorHAnsi" w:hAnsiTheme="majorHAnsi" w:cs="Times New Roman" w:hint="eastAsia"/>
          <w:bCs/>
          <w:spacing w:val="-6"/>
          <w:sz w:val="22"/>
        </w:rPr>
        <w:t>.</w:t>
      </w:r>
      <w:r w:rsidR="00593399">
        <w:rPr>
          <w:rFonts w:asciiTheme="majorHAnsi" w:eastAsiaTheme="majorHAnsi" w:hAnsiTheme="majorHAnsi" w:cs="Times New Roman" w:hint="eastAsia"/>
          <w:bCs/>
          <w:spacing w:val="-6"/>
          <w:sz w:val="22"/>
        </w:rPr>
        <w:t>19</w:t>
      </w:r>
    </w:p>
    <w:p w14:paraId="03576087" w14:textId="77777777" w:rsidR="00D77D80" w:rsidRPr="00D77D80" w:rsidRDefault="00D77D80" w:rsidP="00D77D80">
      <w:pPr>
        <w:spacing w:after="0" w:line="240" w:lineRule="auto"/>
        <w:ind w:leftChars="100" w:left="200"/>
        <w:rPr>
          <w:rFonts w:asciiTheme="majorHAnsi" w:eastAsiaTheme="majorHAnsi" w:hAnsiTheme="majorHAnsi" w:cs="Times New Roman"/>
          <w:bCs/>
          <w:spacing w:val="-6"/>
          <w:sz w:val="22"/>
        </w:rPr>
      </w:pPr>
      <w:r w:rsidRPr="00D77D80">
        <w:rPr>
          <w:rFonts w:asciiTheme="majorHAnsi" w:eastAsiaTheme="majorHAnsi" w:hAnsiTheme="majorHAnsi" w:cs="Times New Roman" w:hint="eastAsia"/>
          <w:bCs/>
          <w:noProof/>
          <w:spacing w:val="-6"/>
          <w:sz w:val="22"/>
        </w:rPr>
        <mc:AlternateContent>
          <mc:Choice Requires="wps">
            <w:drawing>
              <wp:anchor distT="0" distB="0" distL="114300" distR="114300" simplePos="0" relativeHeight="251658242" behindDoc="0" locked="0" layoutInCell="1" allowOverlap="1" wp14:anchorId="6A5C9583" wp14:editId="7CE0BA3F">
                <wp:simplePos x="0" y="0"/>
                <wp:positionH relativeFrom="column">
                  <wp:posOffset>0</wp:posOffset>
                </wp:positionH>
                <wp:positionV relativeFrom="paragraph">
                  <wp:posOffset>0</wp:posOffset>
                </wp:positionV>
                <wp:extent cx="5686425" cy="0"/>
                <wp:effectExtent l="0" t="0" r="9525" b="19050"/>
                <wp:wrapNone/>
                <wp:docPr id="5" name="직선 연결선 5"/>
                <wp:cNvGraphicFramePr/>
                <a:graphic xmlns:a="http://schemas.openxmlformats.org/drawingml/2006/main">
                  <a:graphicData uri="http://schemas.microsoft.com/office/word/2010/wordprocessingShape">
                    <wps:wsp>
                      <wps:cNvCnPr/>
                      <wps:spPr>
                        <a:xfrm>
                          <a:off x="0" y="0"/>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987979" id="직선 연결선 5" o:spid="_x0000_s1026" style="position:absolute;left:0;text-align:left;z-index:251665408;visibility:visible;mso-wrap-style:square;mso-wrap-distance-left:9pt;mso-wrap-distance-top:0;mso-wrap-distance-right:9pt;mso-wrap-distance-bottom:0;mso-position-horizontal:absolute;mso-position-horizontal-relative:text;mso-position-vertical:absolute;mso-position-vertical-relative:text" from="0,0" to="44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" strokecolor="red" strokeweight=".5pt">
                <v:stroke dashstyle="dash"/>
              </v:line>
            </w:pict>
          </mc:Fallback>
        </mc:AlternateContent>
      </w:r>
      <w:r w:rsidRPr="00D77D80">
        <w:rPr>
          <w:rFonts w:asciiTheme="majorHAnsi" w:eastAsiaTheme="majorHAnsi" w:hAnsiTheme="majorHAnsi" w:cs="Times New Roman" w:hint="eastAsia"/>
          <w:bCs/>
          <w:spacing w:val="-6"/>
          <w:sz w:val="22"/>
        </w:rPr>
        <w:t>보도요청</w:t>
      </w:r>
      <w:r w:rsidR="007E2095">
        <w:rPr>
          <w:rFonts w:asciiTheme="majorHAnsi" w:eastAsiaTheme="majorHAnsi" w:hAnsiTheme="majorHAnsi" w:cs="Times New Roman" w:hint="eastAsia"/>
          <w:bCs/>
          <w:spacing w:val="-6"/>
          <w:sz w:val="22"/>
        </w:rPr>
        <w:t xml:space="preserve"> </w:t>
      </w:r>
      <w:r w:rsidRPr="00D77D80">
        <w:rPr>
          <w:rFonts w:asciiTheme="majorHAnsi" w:eastAsiaTheme="majorHAnsi" w:hAnsiTheme="majorHAnsi" w:cs="Times New Roman" w:hint="eastAsia"/>
          <w:bCs/>
          <w:spacing w:val="-6"/>
          <w:sz w:val="22"/>
        </w:rPr>
        <w:t>: 배포 이후</w:t>
      </w:r>
    </w:p>
    <w:p w14:paraId="4A1ED69C" w14:textId="4B0F5821" w:rsidR="00D77D80" w:rsidRPr="00D77D80" w:rsidRDefault="00D77D80" w:rsidP="00D77D80">
      <w:pPr>
        <w:spacing w:after="0" w:line="240" w:lineRule="auto"/>
        <w:ind w:leftChars="100" w:left="200"/>
        <w:rPr>
          <w:rFonts w:asciiTheme="majorHAnsi" w:eastAsiaTheme="majorHAnsi" w:hAnsiTheme="majorHAnsi" w:cs="Times New Roman"/>
          <w:bCs/>
          <w:spacing w:val="-6"/>
          <w:sz w:val="22"/>
        </w:rPr>
      </w:pPr>
      <w:r w:rsidRPr="00D77D80">
        <w:rPr>
          <w:rFonts w:asciiTheme="majorHAnsi" w:eastAsiaTheme="majorHAnsi" w:hAnsiTheme="majorHAnsi" w:cs="Times New Roman" w:hint="eastAsia"/>
          <w:bCs/>
          <w:noProof/>
          <w:spacing w:val="-6"/>
          <w:sz w:val="22"/>
        </w:rPr>
        <mc:AlternateContent>
          <mc:Choice Requires="wps">
            <w:drawing>
              <wp:anchor distT="0" distB="0" distL="114300" distR="114300" simplePos="0" relativeHeight="251658243" behindDoc="0" locked="0" layoutInCell="1" allowOverlap="1" wp14:anchorId="54560629" wp14:editId="033735BB">
                <wp:simplePos x="0" y="0"/>
                <wp:positionH relativeFrom="column">
                  <wp:posOffset>0</wp:posOffset>
                </wp:positionH>
                <wp:positionV relativeFrom="paragraph">
                  <wp:posOffset>0</wp:posOffset>
                </wp:positionV>
                <wp:extent cx="5686425" cy="0"/>
                <wp:effectExtent l="0" t="0" r="9525" b="19050"/>
                <wp:wrapNone/>
                <wp:docPr id="6" name="직선 연결선 6"/>
                <wp:cNvGraphicFramePr/>
                <a:graphic xmlns:a="http://schemas.openxmlformats.org/drawingml/2006/main">
                  <a:graphicData uri="http://schemas.microsoft.com/office/word/2010/wordprocessingShape">
                    <wps:wsp>
                      <wps:cNvCnPr/>
                      <wps:spPr>
                        <a:xfrm>
                          <a:off x="0" y="0"/>
                          <a:ext cx="5686425" cy="0"/>
                        </a:xfrm>
                        <a:prstGeom prst="line">
                          <a:avLst/>
                        </a:prstGeom>
                        <a:ln w="6350">
                          <a:solidFill>
                            <a:srgbClr val="FF0000"/>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9FEF633" id="직선 연결선 6" o:spid="_x0000_s1026" style="position:absolute;left:0;text-align:left;z-index:251667456;visibility:visible;mso-wrap-style:square;mso-wrap-distance-left:9pt;mso-wrap-distance-top:0;mso-wrap-distance-right:9pt;mso-wrap-distance-bottom:0;mso-position-horizontal:absolute;mso-position-horizontal-relative:text;mso-position-vertical:absolute;mso-position-vertical-relative:text" from="0,0" to="447.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" strokecolor="red" strokeweight=".5pt">
                <v:stroke dashstyle="dash"/>
              </v:line>
            </w:pict>
          </mc:Fallback>
        </mc:AlternateContent>
      </w:r>
      <w:r w:rsidRPr="00D77D80">
        <w:rPr>
          <w:rFonts w:asciiTheme="majorHAnsi" w:eastAsiaTheme="majorHAnsi" w:hAnsiTheme="majorHAnsi" w:cs="Times New Roman" w:hint="eastAsia"/>
          <w:bCs/>
          <w:spacing w:val="-6"/>
          <w:sz w:val="22"/>
        </w:rPr>
        <w:t>자료문의</w:t>
      </w:r>
      <w:r w:rsidR="007E2095">
        <w:rPr>
          <w:rFonts w:asciiTheme="majorHAnsi" w:eastAsiaTheme="majorHAnsi" w:hAnsiTheme="majorHAnsi" w:cs="Times New Roman" w:hint="eastAsia"/>
          <w:bCs/>
          <w:spacing w:val="-6"/>
          <w:sz w:val="22"/>
        </w:rPr>
        <w:t xml:space="preserve"> </w:t>
      </w:r>
      <w:r w:rsidRPr="00D77D80">
        <w:rPr>
          <w:rFonts w:asciiTheme="majorHAnsi" w:eastAsiaTheme="majorHAnsi" w:hAnsiTheme="majorHAnsi" w:cs="Times New Roman" w:hint="eastAsia"/>
          <w:bCs/>
          <w:spacing w:val="-6"/>
          <w:sz w:val="22"/>
        </w:rPr>
        <w:t xml:space="preserve">: </w:t>
      </w:r>
      <w:r w:rsidR="00125119">
        <w:rPr>
          <w:rFonts w:asciiTheme="majorHAnsi" w:eastAsiaTheme="majorHAnsi" w:hAnsiTheme="majorHAnsi" w:cs="Times New Roman" w:hint="eastAsia"/>
          <w:bCs/>
          <w:spacing w:val="-6"/>
          <w:sz w:val="22"/>
        </w:rPr>
        <w:t>안종연 주임</w:t>
      </w:r>
      <w:r w:rsidR="00891156">
        <w:rPr>
          <w:rFonts w:asciiTheme="majorHAnsi" w:eastAsiaTheme="majorHAnsi" w:hAnsiTheme="majorHAnsi" w:cs="Times New Roman" w:hint="eastAsia"/>
          <w:bCs/>
          <w:spacing w:val="-6"/>
          <w:sz w:val="22"/>
        </w:rPr>
        <w:t xml:space="preserve"> </w:t>
      </w:r>
      <w:r w:rsidR="00891156" w:rsidRPr="00D77D80">
        <w:rPr>
          <w:rFonts w:asciiTheme="majorHAnsi" w:eastAsiaTheme="majorHAnsi" w:hAnsiTheme="majorHAnsi" w:cs="Times New Roman"/>
          <w:bCs/>
          <w:spacing w:val="-6"/>
          <w:sz w:val="22"/>
        </w:rPr>
        <w:t>(</w:t>
      </w:r>
      <w:r w:rsidR="00D14687">
        <w:rPr>
          <w:rFonts w:asciiTheme="majorHAnsi" w:eastAsiaTheme="majorHAnsi" w:hAnsiTheme="majorHAnsi" w:cs="Times New Roman"/>
          <w:bCs/>
          <w:spacing w:val="-6"/>
          <w:sz w:val="22"/>
        </w:rPr>
        <w:t>02 41</w:t>
      </w:r>
      <w:r w:rsidR="00891156">
        <w:rPr>
          <w:rFonts w:asciiTheme="majorHAnsi" w:eastAsiaTheme="majorHAnsi" w:hAnsiTheme="majorHAnsi" w:cs="Times New Roman"/>
          <w:bCs/>
          <w:spacing w:val="-6"/>
          <w:sz w:val="22"/>
        </w:rPr>
        <w:t xml:space="preserve">0 </w:t>
      </w:r>
      <w:r w:rsidR="00125119">
        <w:rPr>
          <w:rFonts w:asciiTheme="majorHAnsi" w:eastAsiaTheme="majorHAnsi" w:hAnsiTheme="majorHAnsi" w:cs="Times New Roman" w:hint="eastAsia"/>
          <w:bCs/>
          <w:spacing w:val="-6"/>
          <w:sz w:val="22"/>
        </w:rPr>
        <w:t>9831</w:t>
      </w:r>
      <w:r w:rsidR="00891156" w:rsidRPr="00D77D80">
        <w:rPr>
          <w:rFonts w:asciiTheme="majorHAnsi" w:eastAsiaTheme="majorHAnsi" w:hAnsiTheme="majorHAnsi" w:cs="Times New Roman"/>
          <w:bCs/>
          <w:spacing w:val="-6"/>
          <w:sz w:val="22"/>
        </w:rPr>
        <w:t>)</w:t>
      </w:r>
      <w:r w:rsidR="00891156">
        <w:rPr>
          <w:rFonts w:asciiTheme="majorHAnsi" w:eastAsiaTheme="majorHAnsi" w:hAnsiTheme="majorHAnsi" w:cs="Times New Roman"/>
          <w:bCs/>
          <w:spacing w:val="-6"/>
          <w:sz w:val="22"/>
        </w:rPr>
        <w:t xml:space="preserve"> / </w:t>
      </w:r>
      <w:r w:rsidRPr="00D77D80">
        <w:rPr>
          <w:rFonts w:asciiTheme="majorHAnsi" w:eastAsiaTheme="majorHAnsi" w:hAnsiTheme="majorHAnsi" w:cs="Times New Roman" w:hint="eastAsia"/>
          <w:bCs/>
          <w:spacing w:val="-6"/>
          <w:sz w:val="22"/>
        </w:rPr>
        <w:t>남예주</w:t>
      </w:r>
      <w:r w:rsidRPr="00D77D80">
        <w:rPr>
          <w:rFonts w:asciiTheme="majorHAnsi" w:eastAsiaTheme="majorHAnsi" w:hAnsiTheme="majorHAnsi" w:cs="Times New Roman"/>
          <w:bCs/>
          <w:spacing w:val="-6"/>
          <w:sz w:val="22"/>
        </w:rPr>
        <w:t xml:space="preserve"> 과장</w:t>
      </w:r>
      <w:r w:rsidR="007E2095">
        <w:rPr>
          <w:rFonts w:asciiTheme="majorHAnsi" w:eastAsiaTheme="majorHAnsi" w:hAnsiTheme="majorHAnsi" w:cs="Times New Roman" w:hint="eastAsia"/>
          <w:bCs/>
          <w:spacing w:val="-6"/>
          <w:sz w:val="22"/>
        </w:rPr>
        <w:t xml:space="preserve"> </w:t>
      </w:r>
      <w:r w:rsidRPr="00D77D80">
        <w:rPr>
          <w:rFonts w:asciiTheme="majorHAnsi" w:eastAsiaTheme="majorHAnsi" w:hAnsiTheme="majorHAnsi" w:cs="Times New Roman"/>
          <w:bCs/>
          <w:spacing w:val="-6"/>
          <w:sz w:val="22"/>
        </w:rPr>
        <w:t xml:space="preserve">(9089) / </w:t>
      </w:r>
      <w:r w:rsidR="00891156" w:rsidRPr="00D77D80">
        <w:rPr>
          <w:rFonts w:asciiTheme="majorHAnsi" w:eastAsiaTheme="majorHAnsi" w:hAnsiTheme="majorHAnsi" w:cs="Times New Roman" w:hint="eastAsia"/>
          <w:bCs/>
          <w:spacing w:val="-6"/>
          <w:sz w:val="22"/>
        </w:rPr>
        <w:t>장진혁</w:t>
      </w:r>
      <w:r w:rsidR="00891156" w:rsidRPr="00D77D80">
        <w:rPr>
          <w:rFonts w:asciiTheme="majorHAnsi" w:eastAsiaTheme="majorHAnsi" w:hAnsiTheme="majorHAnsi" w:cs="Times New Roman"/>
          <w:bCs/>
          <w:spacing w:val="-6"/>
          <w:sz w:val="22"/>
        </w:rPr>
        <w:t xml:space="preserve"> 과장 (0429)</w:t>
      </w:r>
    </w:p>
    <w:p w14:paraId="6870A8CD" w14:textId="76616611" w:rsidR="008D526B" w:rsidRPr="00562E79" w:rsidRDefault="00D77D80" w:rsidP="008D526B">
      <w:pPr>
        <w:spacing w:after="0" w:line="240" w:lineRule="auto"/>
        <w:rPr>
          <w:rFonts w:ascii="맑은 고딕" w:eastAsia="맑은 고딕" w:hAnsi="맑은 고딕" w:cs="Times New Roman"/>
          <w:b/>
          <w:bCs/>
          <w:sz w:val="10"/>
          <w:szCs w:val="10"/>
        </w:rPr>
      </w:pPr>
      <w:r>
        <w:rPr>
          <w:rFonts w:ascii="맑은 고딕" w:eastAsia="맑은 고딕" w:hAnsi="맑은 고딕" w:cs="Times New Roman" w:hint="eastAsia"/>
          <w:bCs/>
          <w:noProof/>
          <w:spacing w:val="-6"/>
          <w:sz w:val="22"/>
        </w:rPr>
        <mc:AlternateContent>
          <mc:Choice Requires="wps">
            <w:drawing>
              <wp:anchor distT="0" distB="0" distL="114300" distR="114300" simplePos="0" relativeHeight="251658241" behindDoc="0" locked="0" layoutInCell="1" allowOverlap="1" wp14:anchorId="7814EA72" wp14:editId="55731B5D">
                <wp:simplePos x="0" y="0"/>
                <wp:positionH relativeFrom="column">
                  <wp:posOffset>0</wp:posOffset>
                </wp:positionH>
                <wp:positionV relativeFrom="paragraph">
                  <wp:posOffset>-635</wp:posOffset>
                </wp:positionV>
                <wp:extent cx="5686425" cy="0"/>
                <wp:effectExtent l="0" t="0" r="28575" b="19050"/>
                <wp:wrapNone/>
                <wp:docPr id="4" name="직선 연결선 4"/>
                <wp:cNvGraphicFramePr/>
                <a:graphic xmlns:a="http://schemas.openxmlformats.org/drawingml/2006/main">
                  <a:graphicData uri="http://schemas.microsoft.com/office/word/2010/wordprocessingShape">
                    <wps:wsp>
                      <wps:cNvCnPr/>
                      <wps:spPr>
                        <a:xfrm>
                          <a:off x="0" y="0"/>
                          <a:ext cx="5686425" cy="0"/>
                        </a:xfrm>
                        <a:prstGeom prst="line">
                          <a:avLst/>
                        </a:prstGeom>
                        <a:ln w="6350">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4D36C59" id="직선 연결선 4" o:spid="_x0000_s1026" style="position:absolute;left:0;text-align:left;z-index:251663360;visibility:visible;mso-wrap-style:square;mso-wrap-distance-left:9pt;mso-wrap-distance-top:0;mso-wrap-distance-right:9pt;mso-wrap-distance-bottom:0;mso-position-horizontal:absolute;mso-position-horizontal-relative:text;mso-position-vertical:absolute;mso-position-vertical-relative:text" from="0,-.05pt" to="447.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" strokecolor="red" strokeweight=".5pt"/>
            </w:pict>
          </mc:Fallback>
        </mc:AlternateContent>
      </w:r>
    </w:p>
    <w:p w14:paraId="3509409D" w14:textId="71D94925" w:rsidR="006B7E5B" w:rsidRPr="00E2517E" w:rsidRDefault="00265F7E" w:rsidP="00EE3C3E">
      <w:pPr>
        <w:spacing w:after="0" w:line="240" w:lineRule="auto"/>
        <w:ind w:left="1820" w:hangingChars="700" w:hanging="1820"/>
        <w:jc w:val="left"/>
        <w:rPr>
          <w:rFonts w:ascii="맑은 고딕" w:eastAsia="맑은 고딕" w:hAnsi="맑은 고딕" w:cs="Times New Roman"/>
          <w:b/>
          <w:bCs/>
          <w:spacing w:val="-30"/>
          <w:sz w:val="32"/>
          <w:szCs w:val="32"/>
        </w:rPr>
      </w:pPr>
      <w:r w:rsidRPr="00E2517E">
        <w:rPr>
          <w:rFonts w:ascii="맑은 고딕" w:eastAsia="맑은 고딕" w:hAnsi="맑은 고딕" w:cs="Times New Roman" w:hint="eastAsia"/>
          <w:b/>
          <w:bCs/>
          <w:spacing w:val="-30"/>
          <w:sz w:val="32"/>
          <w:szCs w:val="32"/>
        </w:rPr>
        <w:t>한미</w:t>
      </w:r>
      <w:r w:rsidR="009126D2">
        <w:rPr>
          <w:rFonts w:ascii="맑은 고딕" w:eastAsia="맑은 고딕" w:hAnsi="맑은 고딕" w:cs="Times New Roman" w:hint="eastAsia"/>
          <w:b/>
          <w:bCs/>
          <w:spacing w:val="-30"/>
          <w:sz w:val="32"/>
          <w:szCs w:val="32"/>
        </w:rPr>
        <w:t>약품</w:t>
      </w:r>
      <w:r w:rsidR="000D610A" w:rsidRPr="00E2517E">
        <w:rPr>
          <w:rFonts w:ascii="맑은 고딕" w:eastAsia="맑은 고딕" w:hAnsi="맑은 고딕" w:cs="Times New Roman" w:hint="eastAsia"/>
          <w:b/>
          <w:bCs/>
          <w:spacing w:val="-30"/>
          <w:sz w:val="32"/>
          <w:szCs w:val="32"/>
        </w:rPr>
        <w:t>-</w:t>
      </w:r>
      <w:r w:rsidRPr="00E2517E">
        <w:rPr>
          <w:rFonts w:ascii="맑은 고딕" w:eastAsia="맑은 고딕" w:hAnsi="맑은 고딕" w:cs="Times New Roman"/>
          <w:b/>
          <w:bCs/>
          <w:spacing w:val="-30"/>
          <w:sz w:val="32"/>
          <w:szCs w:val="32"/>
        </w:rPr>
        <w:t>GC녹십자</w:t>
      </w:r>
      <w:r w:rsidR="000D610A" w:rsidRPr="00E2517E">
        <w:rPr>
          <w:rFonts w:ascii="맑은 고딕" w:eastAsia="맑은 고딕" w:hAnsi="맑은 고딕" w:cs="Times New Roman" w:hint="eastAsia"/>
          <w:b/>
          <w:bCs/>
          <w:spacing w:val="-30"/>
          <w:sz w:val="32"/>
          <w:szCs w:val="32"/>
        </w:rPr>
        <w:t xml:space="preserve"> </w:t>
      </w:r>
      <w:r w:rsidR="000D610A" w:rsidRPr="00E2517E">
        <w:rPr>
          <w:rFonts w:ascii="맑은 고딕" w:eastAsia="맑은 고딕" w:hAnsi="맑은 고딕" w:cs="Times New Roman"/>
          <w:b/>
          <w:bCs/>
          <w:spacing w:val="-30"/>
          <w:sz w:val="32"/>
          <w:szCs w:val="32"/>
        </w:rPr>
        <w:t>‘</w:t>
      </w:r>
      <w:r w:rsidR="000D610A" w:rsidRPr="00E2517E">
        <w:rPr>
          <w:rFonts w:ascii="맑은 고딕" w:eastAsia="맑은 고딕" w:hAnsi="맑은 고딕" w:cs="Times New Roman" w:hint="eastAsia"/>
          <w:b/>
          <w:bCs/>
          <w:spacing w:val="-30"/>
          <w:sz w:val="32"/>
          <w:szCs w:val="32"/>
        </w:rPr>
        <w:t>파브리병 혁신신약</w:t>
      </w:r>
      <w:r w:rsidR="000D610A" w:rsidRPr="00E2517E">
        <w:rPr>
          <w:rFonts w:ascii="맑은 고딕" w:eastAsia="맑은 고딕" w:hAnsi="맑은 고딕" w:cs="Times New Roman"/>
          <w:b/>
          <w:bCs/>
          <w:spacing w:val="-30"/>
          <w:sz w:val="32"/>
          <w:szCs w:val="32"/>
        </w:rPr>
        <w:t>’</w:t>
      </w:r>
      <w:r w:rsidR="000D610A" w:rsidRPr="00E2517E">
        <w:rPr>
          <w:rFonts w:ascii="맑은 고딕" w:eastAsia="맑은 고딕" w:hAnsi="맑은 고딕" w:cs="Times New Roman" w:hint="eastAsia"/>
          <w:b/>
          <w:bCs/>
          <w:spacing w:val="-30"/>
          <w:sz w:val="32"/>
          <w:szCs w:val="32"/>
        </w:rPr>
        <w:t>,</w:t>
      </w:r>
      <w:r w:rsidRPr="00E2517E">
        <w:rPr>
          <w:rFonts w:ascii="맑은 고딕" w:eastAsia="맑은 고딕" w:hAnsi="맑은 고딕" w:cs="Times New Roman"/>
          <w:b/>
          <w:bCs/>
          <w:spacing w:val="-30"/>
          <w:sz w:val="32"/>
          <w:szCs w:val="32"/>
        </w:rPr>
        <w:t xml:space="preserve"> </w:t>
      </w:r>
      <w:r w:rsidR="006B0553">
        <w:rPr>
          <w:rFonts w:ascii="맑은 고딕" w:eastAsia="맑은 고딕" w:hAnsi="맑은 고딕" w:cs="Times New Roman" w:hint="eastAsia"/>
          <w:b/>
          <w:bCs/>
          <w:spacing w:val="-30"/>
          <w:sz w:val="32"/>
          <w:szCs w:val="32"/>
        </w:rPr>
        <w:t xml:space="preserve">기존 치료제 대비 </w:t>
      </w:r>
      <w:r w:rsidR="009126D2">
        <w:rPr>
          <w:rFonts w:ascii="맑은 고딕" w:eastAsia="맑은 고딕" w:hAnsi="맑은 고딕" w:cs="Times New Roman" w:hint="eastAsia"/>
          <w:b/>
          <w:bCs/>
          <w:spacing w:val="-30"/>
          <w:sz w:val="32"/>
          <w:szCs w:val="32"/>
        </w:rPr>
        <w:t>효능 우수</w:t>
      </w:r>
    </w:p>
    <w:p w14:paraId="15EF8A02" w14:textId="77777777" w:rsidR="008366CA" w:rsidRPr="008B073A" w:rsidRDefault="008366CA" w:rsidP="006B7E5B">
      <w:pPr>
        <w:spacing w:after="0" w:line="180" w:lineRule="auto"/>
        <w:rPr>
          <w:rFonts w:ascii="맑은 고딕" w:eastAsia="맑은 고딕" w:hAnsi="맑은 고딕" w:cs="Times New Roman"/>
          <w:sz w:val="6"/>
          <w:szCs w:val="6"/>
        </w:rPr>
      </w:pPr>
    </w:p>
    <w:p w14:paraId="36B51B2A" w14:textId="77777777" w:rsidR="00E95D96" w:rsidRPr="008239C2" w:rsidRDefault="00E95D96" w:rsidP="006B7E5B">
      <w:pPr>
        <w:spacing w:after="0" w:line="180" w:lineRule="auto"/>
        <w:rPr>
          <w:rFonts w:ascii="맑은 고딕" w:eastAsia="맑은 고딕" w:hAnsi="맑은 고딕" w:cs="Times New Roman"/>
          <w:sz w:val="6"/>
          <w:szCs w:val="6"/>
        </w:rPr>
      </w:pPr>
    </w:p>
    <w:p w14:paraId="0481E96C" w14:textId="076D8907" w:rsidR="000A29FA" w:rsidRDefault="00FF39BA" w:rsidP="006B7E5B">
      <w:pPr>
        <w:spacing w:after="0" w:line="180" w:lineRule="auto"/>
        <w:rPr>
          <w:rFonts w:ascii="맑은 고딕" w:eastAsia="맑은 고딕" w:hAnsi="맑은 고딕" w:cs="Times New Roman"/>
          <w:b/>
          <w:sz w:val="24"/>
        </w:rPr>
      </w:pPr>
      <w:r>
        <w:rPr>
          <w:rFonts w:ascii="맑은 고딕" w:eastAsia="맑은 고딕" w:hAnsi="맑은 고딕" w:cs="Times New Roman" w:hint="eastAsia"/>
          <w:b/>
          <w:sz w:val="24"/>
        </w:rPr>
        <w:t>3</w:t>
      </w:r>
      <w:r w:rsidRPr="00FF39BA">
        <w:rPr>
          <w:rFonts w:ascii="맑은 고딕" w:eastAsia="맑은 고딕" w:hAnsi="맑은 고딕" w:cs="Times New Roman"/>
          <w:b/>
          <w:sz w:val="24"/>
        </w:rPr>
        <w:t>~</w:t>
      </w:r>
      <w:r>
        <w:rPr>
          <w:rFonts w:ascii="맑은 고딕" w:eastAsia="맑은 고딕" w:hAnsi="맑은 고딕" w:cs="Times New Roman" w:hint="eastAsia"/>
          <w:b/>
          <w:sz w:val="24"/>
        </w:rPr>
        <w:t>7</w:t>
      </w:r>
      <w:r w:rsidRPr="00FF39BA">
        <w:rPr>
          <w:rFonts w:ascii="맑은 고딕" w:eastAsia="맑은 고딕" w:hAnsi="맑은 고딕" w:cs="Times New Roman"/>
          <w:b/>
          <w:sz w:val="24"/>
        </w:rPr>
        <w:t xml:space="preserve">일 美 월드심포지엄서 </w:t>
      </w:r>
      <w:r w:rsidR="00060AF2">
        <w:rPr>
          <w:rFonts w:ascii="맑은 고딕" w:eastAsia="맑은 고딕" w:hAnsi="맑은 고딕" w:cs="Times New Roman" w:hint="eastAsia"/>
          <w:b/>
          <w:sz w:val="24"/>
        </w:rPr>
        <w:t xml:space="preserve">LA-GLA 비임상 </w:t>
      </w:r>
      <w:r w:rsidRPr="00FF39BA">
        <w:rPr>
          <w:rFonts w:ascii="맑은 고딕" w:eastAsia="맑은 고딕" w:hAnsi="맑은 고딕" w:cs="Times New Roman"/>
          <w:b/>
          <w:sz w:val="24"/>
        </w:rPr>
        <w:t>연구</w:t>
      </w:r>
      <w:r w:rsidR="00060AF2">
        <w:rPr>
          <w:rFonts w:ascii="맑은 고딕" w:eastAsia="맑은 고딕" w:hAnsi="맑은 고딕" w:cs="Times New Roman" w:hint="eastAsia"/>
          <w:b/>
          <w:sz w:val="24"/>
        </w:rPr>
        <w:t xml:space="preserve"> 결</w:t>
      </w:r>
      <w:r w:rsidRPr="00FF39BA">
        <w:rPr>
          <w:rFonts w:ascii="맑은 고딕" w:eastAsia="맑은 고딕" w:hAnsi="맑은 고딕" w:cs="Times New Roman"/>
          <w:b/>
          <w:sz w:val="24"/>
        </w:rPr>
        <w:t xml:space="preserve">과 </w:t>
      </w:r>
      <w:r>
        <w:rPr>
          <w:rFonts w:ascii="맑은 고딕" w:eastAsia="맑은 고딕" w:hAnsi="맑은 고딕" w:cs="Times New Roman" w:hint="eastAsia"/>
          <w:b/>
          <w:sz w:val="24"/>
        </w:rPr>
        <w:t>3</w:t>
      </w:r>
      <w:r w:rsidRPr="00FF39BA">
        <w:rPr>
          <w:rFonts w:ascii="맑은 고딕" w:eastAsia="맑은 고딕" w:hAnsi="맑은 고딕" w:cs="Times New Roman"/>
          <w:b/>
          <w:sz w:val="24"/>
        </w:rPr>
        <w:t>건 포스터 발표</w:t>
      </w:r>
    </w:p>
    <w:p w14:paraId="2F041CCC" w14:textId="5395D6DC" w:rsidR="002730C0" w:rsidRDefault="00A967F4" w:rsidP="000A29FA">
      <w:pPr>
        <w:spacing w:after="0" w:line="180" w:lineRule="auto"/>
        <w:rPr>
          <w:rFonts w:ascii="맑은 고딕" w:eastAsia="맑은 고딕" w:hAnsi="맑은 고딕" w:cs="Times New Roman"/>
          <w:b/>
          <w:sz w:val="24"/>
        </w:rPr>
      </w:pPr>
      <w:r w:rsidRPr="00A967F4">
        <w:rPr>
          <w:rFonts w:ascii="맑은 고딕" w:eastAsia="맑은 고딕" w:hAnsi="맑은 고딕" w:cs="Times New Roman" w:hint="eastAsia"/>
          <w:b/>
          <w:sz w:val="24"/>
        </w:rPr>
        <w:t>차세대</w:t>
      </w:r>
      <w:r w:rsidRPr="00A967F4">
        <w:rPr>
          <w:rFonts w:ascii="맑은 고딕" w:eastAsia="맑은 고딕" w:hAnsi="맑은 고딕" w:cs="Times New Roman"/>
          <w:b/>
          <w:sz w:val="24"/>
        </w:rPr>
        <w:t xml:space="preserve"> 지속형 효소대체요법 치료제…세계 첫 월1회 피하투여 용법 개발</w:t>
      </w:r>
    </w:p>
    <w:p w14:paraId="23F2EB9C" w14:textId="4EA7B5BE" w:rsidR="00D46DE9" w:rsidRPr="00D46DE9" w:rsidRDefault="00D46DE9" w:rsidP="000A29FA">
      <w:pPr>
        <w:spacing w:after="0" w:line="180" w:lineRule="auto"/>
        <w:rPr>
          <w:rFonts w:ascii="맑은 고딕" w:eastAsia="맑은 고딕" w:hAnsi="맑은 고딕" w:cs="Times New Roman"/>
          <w:b/>
          <w:sz w:val="24"/>
        </w:rPr>
      </w:pPr>
      <w:r w:rsidRPr="00D46DE9">
        <w:rPr>
          <w:rFonts w:ascii="맑은 고딕" w:eastAsia="맑은 고딕" w:hAnsi="맑은 고딕" w:cs="Times New Roman" w:hint="eastAsia"/>
          <w:b/>
          <w:sz w:val="24"/>
        </w:rPr>
        <w:t>“기존</w:t>
      </w:r>
      <w:r w:rsidRPr="00D46DE9">
        <w:rPr>
          <w:rFonts w:ascii="맑은 고딕" w:eastAsia="맑은 고딕" w:hAnsi="맑은 고딕" w:cs="Times New Roman"/>
          <w:b/>
          <w:sz w:val="24"/>
        </w:rPr>
        <w:t xml:space="preserve"> 치료제 대비 신장</w:t>
      </w:r>
      <w:r w:rsidR="00575F9C">
        <w:rPr>
          <w:rFonts w:ascii="맑은 고딕" w:eastAsia="맑은 고딕" w:hAnsi="맑은 고딕" w:cs="Times New Roman" w:hint="eastAsia"/>
          <w:b/>
          <w:sz w:val="24"/>
        </w:rPr>
        <w:t xml:space="preserve"> </w:t>
      </w:r>
      <w:r w:rsidRPr="00D46DE9">
        <w:rPr>
          <w:rFonts w:ascii="맑은 고딕" w:eastAsia="맑은 고딕" w:hAnsi="맑은 고딕" w:cs="Times New Roman"/>
          <w:b/>
          <w:sz w:val="24"/>
        </w:rPr>
        <w:t>기능, 말초신경장애</w:t>
      </w:r>
      <w:r w:rsidR="00575F9C">
        <w:rPr>
          <w:rFonts w:ascii="맑은 고딕" w:eastAsia="맑은 고딕" w:hAnsi="맑은 고딕" w:cs="Times New Roman" w:hint="eastAsia"/>
          <w:b/>
          <w:sz w:val="24"/>
        </w:rPr>
        <w:t xml:space="preserve"> 및 혈관병</w:t>
      </w:r>
      <w:r w:rsidRPr="00D46DE9">
        <w:rPr>
          <w:rFonts w:ascii="맑은 고딕" w:eastAsia="맑은 고딕" w:hAnsi="맑은 고딕" w:cs="Times New Roman"/>
          <w:b/>
          <w:sz w:val="24"/>
        </w:rPr>
        <w:t xml:space="preserve"> 개선 효능 우수”</w:t>
      </w:r>
    </w:p>
    <w:p w14:paraId="6E325D12" w14:textId="0412F152" w:rsidR="002D5D74" w:rsidRPr="00B26605" w:rsidRDefault="00B26605" w:rsidP="00A21318">
      <w:pPr>
        <w:spacing w:after="0" w:line="192" w:lineRule="auto"/>
        <w:rPr>
          <w:rFonts w:ascii="맑은 고딕" w:eastAsia="맑은 고딕" w:hAnsi="맑은 고딕" w:cs="Times New Roman"/>
          <w:noProof/>
          <w:sz w:val="22"/>
        </w:rPr>
      </w:pPr>
      <w:r>
        <w:rPr>
          <w:rFonts w:ascii="맑은 고딕" w:eastAsia="맑은 고딕" w:hAnsi="맑은 고딕" w:cs="Times New Roman" w:hint="eastAsia"/>
          <w:noProof/>
          <w:sz w:val="22"/>
        </w:rPr>
        <w:drawing>
          <wp:anchor distT="0" distB="0" distL="114300" distR="114300" simplePos="0" relativeHeight="251658244" behindDoc="0" locked="0" layoutInCell="1" allowOverlap="1" wp14:anchorId="2A72C696" wp14:editId="4BF2BF41">
            <wp:simplePos x="0" y="0"/>
            <wp:positionH relativeFrom="margin">
              <wp:align>left</wp:align>
            </wp:positionH>
            <wp:positionV relativeFrom="paragraph">
              <wp:posOffset>143888</wp:posOffset>
            </wp:positionV>
            <wp:extent cx="5731510" cy="3820795"/>
            <wp:effectExtent l="0" t="0" r="2540" b="8255"/>
            <wp:wrapTopAndBottom/>
            <wp:docPr id="737233116" name="그림 5" descr="사람, 의류, 텍스트, 인간의 얼굴이(가) 표시된 사진&#10;&#10;AI가 생성한 콘텐츠는 부정확할 수 있습니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33116" name="그림 5" descr="사람, 의류, 텍스트, 인간의 얼굴이(가) 표시된 사진&#10;&#10;AI가 생성한 콘텐츠는 부정확할 수 있습니다."/>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731510" cy="3820795"/>
                    </a:xfrm>
                    <a:prstGeom prst="rect">
                      <a:avLst/>
                    </a:prstGeom>
                  </pic:spPr>
                </pic:pic>
              </a:graphicData>
            </a:graphic>
          </wp:anchor>
        </w:drawing>
      </w:r>
      <w:r w:rsidR="006449E4" w:rsidRPr="006449E4">
        <w:rPr>
          <w:rFonts w:ascii="맑은 고딕" w:eastAsia="맑은 고딕" w:hAnsi="맑은 고딕" w:cs="Times New Roman"/>
          <w:b/>
          <w:bCs/>
          <w:sz w:val="18"/>
          <w:szCs w:val="18"/>
        </w:rPr>
        <w:t>&lt;사진&gt; 한미약품 R&amp;D센터 박초롱 파트장(왼쪽 사진)과 김원기 연구원(오른쪽 사진)이 4일(현지</w:t>
      </w:r>
      <w:r w:rsidR="00E305F4">
        <w:rPr>
          <w:rFonts w:ascii="맑은 고딕" w:eastAsia="맑은 고딕" w:hAnsi="맑은 고딕" w:cs="Times New Roman" w:hint="eastAsia"/>
          <w:b/>
          <w:bCs/>
          <w:sz w:val="18"/>
          <w:szCs w:val="18"/>
        </w:rPr>
        <w:t xml:space="preserve"> </w:t>
      </w:r>
      <w:r w:rsidR="006449E4" w:rsidRPr="006449E4">
        <w:rPr>
          <w:rFonts w:ascii="맑은 고딕" w:eastAsia="맑은 고딕" w:hAnsi="맑은 고딕" w:cs="Times New Roman"/>
          <w:b/>
          <w:bCs/>
          <w:sz w:val="18"/>
          <w:szCs w:val="18"/>
        </w:rPr>
        <w:t>시각) 열린 ‘월드 심포지엄(WORLD Symposium 2025)’에서 파브리병 치료제 ‘LA-GLA(코드명 : HM15421/GC1134A)’의 주요 연구 내용이 담긴 포스터를 토대로 참석자들에게 설명하고 있다.</w:t>
      </w:r>
    </w:p>
    <w:p w14:paraId="2A6AC5DE" w14:textId="311C3622" w:rsidR="00E275C6" w:rsidRDefault="00E275C6" w:rsidP="00A21318">
      <w:pPr>
        <w:spacing w:after="0" w:line="192" w:lineRule="auto"/>
        <w:rPr>
          <w:rFonts w:ascii="맑은 고딕" w:eastAsia="맑은 고딕" w:hAnsi="맑은 고딕" w:cs="Times New Roman"/>
          <w:sz w:val="22"/>
        </w:rPr>
      </w:pPr>
    </w:p>
    <w:p w14:paraId="233D00B2" w14:textId="4C18B384" w:rsidR="006448B0" w:rsidRDefault="00355D14" w:rsidP="00355D14">
      <w:pPr>
        <w:spacing w:after="0" w:line="192" w:lineRule="auto"/>
        <w:rPr>
          <w:rFonts w:ascii="맑은 고딕" w:eastAsia="맑은 고딕" w:hAnsi="맑은 고딕" w:cs="Times New Roman"/>
          <w:sz w:val="22"/>
        </w:rPr>
      </w:pPr>
      <w:r w:rsidRPr="00355D14">
        <w:rPr>
          <w:rFonts w:ascii="맑은 고딕" w:eastAsia="맑은 고딕" w:hAnsi="맑은 고딕" w:cs="Times New Roman" w:hint="eastAsia"/>
          <w:sz w:val="22"/>
        </w:rPr>
        <w:t>한미약품과</w:t>
      </w:r>
      <w:r w:rsidRPr="00355D14">
        <w:rPr>
          <w:rFonts w:ascii="맑은 고딕" w:eastAsia="맑은 고딕" w:hAnsi="맑은 고딕" w:cs="Times New Roman"/>
          <w:sz w:val="22"/>
        </w:rPr>
        <w:t xml:space="preserve"> GC녹십자가 ‘세계 최초 월 1회 피하투여 용법’으로 공동 개발중인 파브리병 치료 혁신신약의 우수한 신장기능 개선 효능을 설명</w:t>
      </w:r>
      <w:r w:rsidR="00B61789">
        <w:rPr>
          <w:rFonts w:ascii="맑은 고딕" w:eastAsia="맑은 고딕" w:hAnsi="맑은 고딕" w:cs="Times New Roman" w:hint="eastAsia"/>
          <w:sz w:val="22"/>
        </w:rPr>
        <w:t>하는</w:t>
      </w:r>
      <w:r w:rsidRPr="00355D14">
        <w:rPr>
          <w:rFonts w:ascii="맑은 고딕" w:eastAsia="맑은 고딕" w:hAnsi="맑은 고딕" w:cs="Times New Roman"/>
          <w:sz w:val="22"/>
        </w:rPr>
        <w:t xml:space="preserve"> 기전적 연구 성과</w:t>
      </w:r>
      <w:r w:rsidR="00B61789">
        <w:rPr>
          <w:rFonts w:ascii="맑은 고딕" w:eastAsia="맑은 고딕" w:hAnsi="맑은 고딕" w:cs="Times New Roman" w:hint="eastAsia"/>
          <w:sz w:val="22"/>
        </w:rPr>
        <w:t>를</w:t>
      </w:r>
      <w:r>
        <w:rPr>
          <w:rFonts w:ascii="맑은 고딕" w:eastAsia="맑은 고딕" w:hAnsi="맑은 고딕" w:cs="Times New Roman" w:hint="eastAsia"/>
          <w:sz w:val="22"/>
        </w:rPr>
        <w:t xml:space="preserve"> 발표</w:t>
      </w:r>
      <w:r w:rsidR="009126D2">
        <w:rPr>
          <w:rFonts w:ascii="맑은 고딕" w:eastAsia="맑은 고딕" w:hAnsi="맑은 고딕" w:cs="Times New Roman" w:hint="eastAsia"/>
          <w:sz w:val="22"/>
        </w:rPr>
        <w:t>해</w:t>
      </w:r>
      <w:r w:rsidRPr="00355D14">
        <w:rPr>
          <w:rFonts w:ascii="맑은 고딕" w:eastAsia="맑은 고딕" w:hAnsi="맑은 고딕" w:cs="Times New Roman"/>
          <w:sz w:val="22"/>
        </w:rPr>
        <w:t xml:space="preserve"> 큰 주목을 받았다.</w:t>
      </w:r>
    </w:p>
    <w:p w14:paraId="09F73808" w14:textId="77777777" w:rsidR="006448B0" w:rsidRDefault="006448B0" w:rsidP="00355D14">
      <w:pPr>
        <w:spacing w:after="0" w:line="192" w:lineRule="auto"/>
        <w:rPr>
          <w:rFonts w:ascii="맑은 고딕" w:eastAsia="맑은 고딕" w:hAnsi="맑은 고딕" w:cs="Times New Roman"/>
          <w:sz w:val="22"/>
        </w:rPr>
      </w:pPr>
    </w:p>
    <w:p w14:paraId="12FA74B9" w14:textId="5D769494" w:rsidR="00355D14" w:rsidRPr="00355D14" w:rsidRDefault="00355D14" w:rsidP="00355D14">
      <w:pPr>
        <w:spacing w:after="0" w:line="192" w:lineRule="auto"/>
        <w:rPr>
          <w:rFonts w:ascii="맑은 고딕" w:eastAsia="맑은 고딕" w:hAnsi="맑은 고딕" w:cs="Times New Roman"/>
          <w:sz w:val="22"/>
        </w:rPr>
      </w:pPr>
      <w:r w:rsidRPr="00355D14">
        <w:rPr>
          <w:rFonts w:ascii="맑은 고딕" w:eastAsia="맑은 고딕" w:hAnsi="맑은 고딕" w:cs="Times New Roman" w:hint="eastAsia"/>
          <w:sz w:val="22"/>
        </w:rPr>
        <w:t>한미약품은</w:t>
      </w:r>
      <w:r w:rsidRPr="00355D14">
        <w:rPr>
          <w:rFonts w:ascii="맑은 고딕" w:eastAsia="맑은 고딕" w:hAnsi="맑은 고딕" w:cs="Times New Roman"/>
          <w:sz w:val="22"/>
        </w:rPr>
        <w:t xml:space="preserve"> 지난 3일부터 7일까지(현지</w:t>
      </w:r>
      <w:r w:rsidR="00E305F4">
        <w:rPr>
          <w:rFonts w:ascii="맑은 고딕" w:eastAsia="맑은 고딕" w:hAnsi="맑은 고딕" w:cs="Times New Roman" w:hint="eastAsia"/>
          <w:sz w:val="22"/>
        </w:rPr>
        <w:t xml:space="preserve"> </w:t>
      </w:r>
      <w:r w:rsidRPr="00355D14">
        <w:rPr>
          <w:rFonts w:ascii="맑은 고딕" w:eastAsia="맑은 고딕" w:hAnsi="맑은 고딕" w:cs="Times New Roman"/>
          <w:sz w:val="22"/>
        </w:rPr>
        <w:t xml:space="preserve">시각) 미국 샌디에이고에서 열린 </w:t>
      </w:r>
      <w:r w:rsidR="006448B0" w:rsidRPr="006448B0">
        <w:rPr>
          <w:rFonts w:ascii="맑은 고딕" w:eastAsia="맑은 고딕" w:hAnsi="맑은 고딕" w:cs="Times New Roman" w:hint="eastAsia"/>
          <w:sz w:val="22"/>
        </w:rPr>
        <w:t>리소좀</w:t>
      </w:r>
      <w:r w:rsidR="006448B0" w:rsidRPr="006448B0">
        <w:rPr>
          <w:rFonts w:ascii="맑은 고딕" w:eastAsia="맑은 고딕" w:hAnsi="맑은 고딕" w:cs="Times New Roman"/>
          <w:sz w:val="22"/>
        </w:rPr>
        <w:t xml:space="preserve"> 질환 관련</w:t>
      </w:r>
      <w:r w:rsidR="006448B0">
        <w:rPr>
          <w:rFonts w:ascii="맑은 고딕" w:eastAsia="맑은 고딕" w:hAnsi="맑은 고딕" w:cs="Times New Roman" w:hint="eastAsia"/>
          <w:sz w:val="22"/>
        </w:rPr>
        <w:t xml:space="preserve"> </w:t>
      </w:r>
      <w:r w:rsidRPr="00355D14">
        <w:rPr>
          <w:rFonts w:ascii="맑은 고딕" w:eastAsia="맑은 고딕" w:hAnsi="맑은 고딕" w:cs="Times New Roman"/>
          <w:sz w:val="22"/>
        </w:rPr>
        <w:t xml:space="preserve">‘WORLD Symposium 2025’에서 파브리병 치료제 ‘LA-GLA(코드명: HM15421/GC1134A)’가 기존 치료제 대비 신장기능, 혈관병 및 말초신경장애 개선 효능이 우수한 것으로 확인된 비임상 연구 결과 3건을 포스터로 발표했다고 </w:t>
      </w:r>
      <w:r w:rsidR="00593399">
        <w:rPr>
          <w:rFonts w:ascii="맑은 고딕" w:eastAsia="맑은 고딕" w:hAnsi="맑은 고딕" w:cs="Times New Roman" w:hint="eastAsia"/>
          <w:sz w:val="22"/>
        </w:rPr>
        <w:t>19</w:t>
      </w:r>
      <w:r w:rsidRPr="00355D14">
        <w:rPr>
          <w:rFonts w:ascii="맑은 고딕" w:eastAsia="맑은 고딕" w:hAnsi="맑은 고딕" w:cs="Times New Roman"/>
          <w:sz w:val="22"/>
        </w:rPr>
        <w:t>일 밝혔다.</w:t>
      </w:r>
    </w:p>
    <w:p w14:paraId="2D5C8F8F" w14:textId="77777777" w:rsidR="00355D14" w:rsidRDefault="00355D14" w:rsidP="00355D14">
      <w:pPr>
        <w:spacing w:after="0" w:line="192" w:lineRule="auto"/>
        <w:rPr>
          <w:rFonts w:ascii="맑은 고딕" w:eastAsia="맑은 고딕" w:hAnsi="맑은 고딕" w:cs="Times New Roman"/>
          <w:sz w:val="22"/>
        </w:rPr>
      </w:pPr>
    </w:p>
    <w:p w14:paraId="4BA0B150" w14:textId="2622F0CE" w:rsidR="00C11E6F" w:rsidRPr="00C11E6F" w:rsidRDefault="00C11E6F" w:rsidP="00C11E6F">
      <w:pPr>
        <w:spacing w:after="0" w:line="192" w:lineRule="auto"/>
        <w:rPr>
          <w:rFonts w:ascii="맑은 고딕" w:eastAsia="맑은 고딕" w:hAnsi="맑은 고딕" w:cs="Times New Roman"/>
          <w:sz w:val="22"/>
        </w:rPr>
      </w:pPr>
      <w:r w:rsidRPr="00C11E6F">
        <w:rPr>
          <w:rFonts w:ascii="맑은 고딕" w:eastAsia="맑은 고딕" w:hAnsi="맑은 고딕" w:cs="Times New Roman" w:hint="eastAsia"/>
          <w:sz w:val="22"/>
        </w:rPr>
        <w:t>파브리병은</w:t>
      </w:r>
      <w:r w:rsidRPr="00C11E6F">
        <w:rPr>
          <w:rFonts w:ascii="맑은 고딕" w:eastAsia="맑은 고딕" w:hAnsi="맑은 고딕" w:cs="Times New Roman"/>
          <w:sz w:val="22"/>
        </w:rPr>
        <w:t xml:space="preserve"> 성염색체로 유전되는 진행성 희귀난치</w:t>
      </w:r>
      <w:r w:rsidR="0074662E">
        <w:rPr>
          <w:rFonts w:ascii="맑은 고딕" w:eastAsia="맑은 고딕" w:hAnsi="맑은 고딕" w:cs="Times New Roman" w:hint="eastAsia"/>
          <w:sz w:val="22"/>
        </w:rPr>
        <w:t xml:space="preserve"> </w:t>
      </w:r>
      <w:r w:rsidRPr="00C11E6F">
        <w:rPr>
          <w:rFonts w:ascii="맑은 고딕" w:eastAsia="맑은 고딕" w:hAnsi="맑은 고딕" w:cs="Times New Roman"/>
          <w:sz w:val="22"/>
        </w:rPr>
        <w:t>질환으로</w:t>
      </w:r>
      <w:r w:rsidR="00752398">
        <w:rPr>
          <w:rFonts w:ascii="맑은 고딕" w:eastAsia="맑은 고딕" w:hAnsi="맑은 고딕" w:cs="Times New Roman" w:hint="eastAsia"/>
          <w:sz w:val="22"/>
        </w:rPr>
        <w:t>,</w:t>
      </w:r>
      <w:r w:rsidRPr="00C11E6F">
        <w:rPr>
          <w:rFonts w:ascii="맑은 고딕" w:eastAsia="맑은 고딕" w:hAnsi="맑은 고딕" w:cs="Times New Roman"/>
          <w:sz w:val="22"/>
        </w:rPr>
        <w:t xml:space="preserve"> 리소좀 축적질환(Lysosomal </w:t>
      </w:r>
      <w:r w:rsidRPr="00C11E6F">
        <w:rPr>
          <w:rFonts w:ascii="맑은 고딕" w:eastAsia="맑은 고딕" w:hAnsi="맑은 고딕" w:cs="Times New Roman"/>
          <w:sz w:val="22"/>
        </w:rPr>
        <w:lastRenderedPageBreak/>
        <w:t>Storage Disease, LSD)의 일종이다. 불필요한 물질을 제거하는 세포 내 소기관 ‘리소좀’에서 당지질을 분해하는 효소 ‘알파-갈락토시다아제 A’가 결핍되면 발생한다. 체내 처리되지 못한 당지질이 계속 축적되면서 세포 독성 및 염증 반응이 일어나고 이로 인해 다양한 장기가 서서히 손상돼 심하면 사망에 이른다.</w:t>
      </w:r>
    </w:p>
    <w:p w14:paraId="6EBF2313" w14:textId="77777777" w:rsidR="00C11E6F" w:rsidRPr="00C11E6F" w:rsidRDefault="00C11E6F" w:rsidP="00C11E6F">
      <w:pPr>
        <w:spacing w:after="0" w:line="192" w:lineRule="auto"/>
        <w:rPr>
          <w:rFonts w:ascii="맑은 고딕" w:eastAsia="맑은 고딕" w:hAnsi="맑은 고딕" w:cs="Times New Roman"/>
          <w:sz w:val="22"/>
        </w:rPr>
      </w:pPr>
    </w:p>
    <w:p w14:paraId="35B18803" w14:textId="0268556E" w:rsidR="00C11E6F" w:rsidRPr="00C11E6F" w:rsidRDefault="00C11E6F" w:rsidP="00C11E6F">
      <w:pPr>
        <w:spacing w:after="0" w:line="192" w:lineRule="auto"/>
        <w:rPr>
          <w:rFonts w:ascii="맑은 고딕" w:eastAsia="맑은 고딕" w:hAnsi="맑은 고딕" w:cs="Times New Roman"/>
          <w:sz w:val="22"/>
        </w:rPr>
      </w:pPr>
      <w:r w:rsidRPr="00C11E6F">
        <w:rPr>
          <w:rFonts w:ascii="맑은 고딕" w:eastAsia="맑은 고딕" w:hAnsi="맑은 고딕" w:cs="Times New Roman" w:hint="eastAsia"/>
          <w:sz w:val="22"/>
        </w:rPr>
        <w:t>현재</w:t>
      </w:r>
      <w:r w:rsidRPr="00C11E6F">
        <w:rPr>
          <w:rFonts w:ascii="맑은 고딕" w:eastAsia="맑은 고딕" w:hAnsi="맑은 고딕" w:cs="Times New Roman"/>
          <w:sz w:val="22"/>
        </w:rPr>
        <w:t xml:space="preserve"> 대부분의 파브리병 환자는 유전자 재조합 기술로 개발한 효소를 정맥주사하는 방식인 효소대체요법(Enzyme Replacement Therapy, ERT)으로 치료받고 있다. 이러한 1세대 치료제는 2주에 한번씩 병원에서 오랜 시간 정맥주사를 맞아야 하는 불편함이 있고, 정맥 주입에 따른 치료 부담, 진행성 신장질환 억제에 대한 효능 부족 등의 한계점이 있다.</w:t>
      </w:r>
    </w:p>
    <w:p w14:paraId="76BBBB85" w14:textId="77777777" w:rsidR="00C11E6F" w:rsidRPr="00C11E6F" w:rsidRDefault="00C11E6F" w:rsidP="00C11E6F">
      <w:pPr>
        <w:spacing w:after="0" w:line="192" w:lineRule="auto"/>
        <w:rPr>
          <w:rFonts w:ascii="맑은 고딕" w:eastAsia="맑은 고딕" w:hAnsi="맑은 고딕" w:cs="Times New Roman"/>
          <w:sz w:val="22"/>
        </w:rPr>
      </w:pPr>
    </w:p>
    <w:p w14:paraId="52F419A0" w14:textId="1B15D4C1" w:rsidR="00C11E6F" w:rsidRDefault="00C11E6F" w:rsidP="00C11E6F">
      <w:pPr>
        <w:spacing w:after="0" w:line="192" w:lineRule="auto"/>
        <w:rPr>
          <w:rFonts w:ascii="맑은 고딕" w:eastAsia="맑은 고딕" w:hAnsi="맑은 고딕" w:cs="Times New Roman"/>
          <w:sz w:val="22"/>
        </w:rPr>
      </w:pPr>
      <w:r w:rsidRPr="00C11E6F">
        <w:rPr>
          <w:rFonts w:ascii="맑은 고딕" w:eastAsia="맑은 고딕" w:hAnsi="맑은 고딕" w:cs="Times New Roman"/>
          <w:sz w:val="22"/>
        </w:rPr>
        <w:t>LA-GLA는 기존 치료제들의 한계점을 개선한 ‘차세대 지속형 효소대체요법 치료제’로 주목받고 있으며, 이 신약이 최종 상용화에 이르면 치료 효과의 지속성 및 안전성, 투약 편의성 측면에서 환자들의 고통을 크게 덜어줄 수 있을 것으로 기대된다.</w:t>
      </w:r>
    </w:p>
    <w:p w14:paraId="71D8312C" w14:textId="77777777" w:rsidR="00C11E6F" w:rsidRDefault="00C11E6F" w:rsidP="00355D14">
      <w:pPr>
        <w:spacing w:after="0" w:line="192" w:lineRule="auto"/>
        <w:rPr>
          <w:rFonts w:ascii="맑은 고딕" w:eastAsia="맑은 고딕" w:hAnsi="맑은 고딕" w:cs="Times New Roman"/>
          <w:sz w:val="22"/>
        </w:rPr>
      </w:pPr>
    </w:p>
    <w:p w14:paraId="75CFA28B" w14:textId="722662B6" w:rsidR="00D924ED" w:rsidRDefault="00355D14" w:rsidP="00355D14">
      <w:pPr>
        <w:spacing w:after="0" w:line="192" w:lineRule="auto"/>
        <w:rPr>
          <w:rFonts w:ascii="맑은 고딕" w:eastAsia="맑은 고딕" w:hAnsi="맑은 고딕" w:cs="Times New Roman"/>
          <w:sz w:val="22"/>
        </w:rPr>
      </w:pPr>
      <w:r w:rsidRPr="00355D14">
        <w:rPr>
          <w:rFonts w:ascii="맑은 고딕" w:eastAsia="맑은 고딕" w:hAnsi="맑은 고딕" w:cs="Times New Roman" w:hint="eastAsia"/>
          <w:sz w:val="22"/>
        </w:rPr>
        <w:t>이번</w:t>
      </w:r>
      <w:r w:rsidRPr="00355D14">
        <w:rPr>
          <w:rFonts w:ascii="맑은 고딕" w:eastAsia="맑은 고딕" w:hAnsi="맑은 고딕" w:cs="Times New Roman"/>
          <w:sz w:val="22"/>
        </w:rPr>
        <w:t xml:space="preserve"> 학회에서 한미약품은 파브리병의 임상적 징후가 </w:t>
      </w:r>
      <w:r w:rsidR="005377E4">
        <w:rPr>
          <w:rFonts w:ascii="맑은 고딕" w:eastAsia="맑은 고딕" w:hAnsi="맑은 고딕" w:cs="Times New Roman" w:hint="eastAsia"/>
          <w:sz w:val="22"/>
        </w:rPr>
        <w:t>나</w:t>
      </w:r>
      <w:r w:rsidRPr="00355D14">
        <w:rPr>
          <w:rFonts w:ascii="맑은 고딕" w:eastAsia="맑은 고딕" w:hAnsi="맑은 고딕" w:cs="Times New Roman"/>
          <w:sz w:val="22"/>
        </w:rPr>
        <w:t>타나는 동물</w:t>
      </w:r>
      <w:r w:rsidR="00203F7F">
        <w:rPr>
          <w:rFonts w:ascii="맑은 고딕" w:eastAsia="맑은 고딕" w:hAnsi="맑은 고딕" w:cs="Times New Roman" w:hint="eastAsia"/>
          <w:sz w:val="22"/>
        </w:rPr>
        <w:t xml:space="preserve"> </w:t>
      </w:r>
      <w:r w:rsidRPr="00355D14">
        <w:rPr>
          <w:rFonts w:ascii="맑은 고딕" w:eastAsia="맑은 고딕" w:hAnsi="맑은 고딕" w:cs="Times New Roman"/>
          <w:sz w:val="22"/>
        </w:rPr>
        <w:t xml:space="preserve">모델에서 </w:t>
      </w:r>
      <w:r w:rsidR="003E2113">
        <w:rPr>
          <w:rFonts w:ascii="맑은 고딕" w:eastAsia="맑은 고딕" w:hAnsi="맑은 고딕" w:cs="Times New Roman" w:hint="eastAsia"/>
          <w:sz w:val="22"/>
        </w:rPr>
        <w:t xml:space="preserve">확인된 </w:t>
      </w:r>
      <w:r w:rsidRPr="00355D14">
        <w:rPr>
          <w:rFonts w:ascii="맑은 고딕" w:eastAsia="맑은 고딕" w:hAnsi="맑은 고딕" w:cs="Times New Roman"/>
          <w:sz w:val="22"/>
        </w:rPr>
        <w:t xml:space="preserve">기존 ERT 치료제 대비 LA-GLA의 </w:t>
      </w:r>
      <w:r w:rsidR="004D1180">
        <w:rPr>
          <w:rFonts w:ascii="맑은 고딕" w:eastAsia="맑은 고딕" w:hAnsi="맑은 고딕" w:cs="Times New Roman" w:hint="eastAsia"/>
          <w:sz w:val="22"/>
        </w:rPr>
        <w:t xml:space="preserve">우수한 </w:t>
      </w:r>
      <w:r w:rsidRPr="00355D14">
        <w:rPr>
          <w:rFonts w:ascii="맑은 고딕" w:eastAsia="맑은 고딕" w:hAnsi="맑은 고딕" w:cs="Times New Roman"/>
          <w:sz w:val="22"/>
        </w:rPr>
        <w:t>신장기능 개선 효능</w:t>
      </w:r>
      <w:r w:rsidR="00D924ED">
        <w:rPr>
          <w:rFonts w:ascii="맑은 고딕" w:eastAsia="맑은 고딕" w:hAnsi="맑은 고딕" w:cs="Times New Roman" w:hint="eastAsia"/>
          <w:sz w:val="22"/>
        </w:rPr>
        <w:t xml:space="preserve">과 </w:t>
      </w:r>
      <w:r w:rsidR="00963C80">
        <w:rPr>
          <w:rFonts w:ascii="맑은 고딕" w:eastAsia="맑은 고딕" w:hAnsi="맑은 고딕" w:cs="Times New Roman" w:hint="eastAsia"/>
          <w:sz w:val="22"/>
        </w:rPr>
        <w:t>함께, 이를 가능하게 하는 약리기전 입증 결과를 발표했다.</w:t>
      </w:r>
    </w:p>
    <w:p w14:paraId="2292D155" w14:textId="77777777" w:rsidR="00D924ED" w:rsidRDefault="00D924ED" w:rsidP="00355D14">
      <w:pPr>
        <w:spacing w:after="0" w:line="192" w:lineRule="auto"/>
        <w:rPr>
          <w:rFonts w:ascii="맑은 고딕" w:eastAsia="맑은 고딕" w:hAnsi="맑은 고딕" w:cs="Times New Roman"/>
          <w:sz w:val="22"/>
        </w:rPr>
      </w:pPr>
    </w:p>
    <w:p w14:paraId="1BC2EAEB" w14:textId="0979514E" w:rsidR="00355D14" w:rsidRPr="00355D14" w:rsidRDefault="004D1180" w:rsidP="00355D14">
      <w:pPr>
        <w:spacing w:after="0" w:line="192" w:lineRule="auto"/>
        <w:rPr>
          <w:rFonts w:ascii="맑은 고딕" w:eastAsia="맑은 고딕" w:hAnsi="맑은 고딕" w:cs="Times New Roman"/>
          <w:sz w:val="22"/>
        </w:rPr>
      </w:pPr>
      <w:r>
        <w:rPr>
          <w:rFonts w:ascii="맑은 고딕" w:eastAsia="맑은 고딕" w:hAnsi="맑은 고딕" w:cs="Times New Roman" w:hint="eastAsia"/>
          <w:sz w:val="22"/>
        </w:rPr>
        <w:t xml:space="preserve">체내에서 </w:t>
      </w:r>
      <w:r w:rsidR="00355D14" w:rsidRPr="00355D14">
        <w:rPr>
          <w:rFonts w:ascii="맑은 고딕" w:eastAsia="맑은 고딕" w:hAnsi="맑은 고딕" w:cs="Times New Roman" w:hint="eastAsia"/>
          <w:sz w:val="22"/>
        </w:rPr>
        <w:t>신장</w:t>
      </w:r>
      <w:r w:rsidR="00355D14" w:rsidRPr="00355D14">
        <w:rPr>
          <w:rFonts w:ascii="맑은 고딕" w:eastAsia="맑은 고딕" w:hAnsi="맑은 고딕" w:cs="Times New Roman"/>
          <w:sz w:val="22"/>
        </w:rPr>
        <w:t xml:space="preserve"> 기능 유지에 중요한 역할을 하는 </w:t>
      </w:r>
      <w:r w:rsidR="00E515B8">
        <w:rPr>
          <w:rFonts w:ascii="맑은 고딕" w:eastAsia="맑은 고딕" w:hAnsi="맑은 고딕" w:cs="Times New Roman" w:hint="eastAsia"/>
          <w:sz w:val="22"/>
        </w:rPr>
        <w:t xml:space="preserve">사구체 </w:t>
      </w:r>
      <w:r w:rsidR="00355D14" w:rsidRPr="00355D14">
        <w:rPr>
          <w:rFonts w:ascii="맑은 고딕" w:eastAsia="맑은 고딕" w:hAnsi="맑은 고딕" w:cs="Times New Roman"/>
          <w:sz w:val="22"/>
        </w:rPr>
        <w:t>족세포(podocytes)에 약물이 도달하려면, 사구체 여과 장벽을 통과해야 한다.</w:t>
      </w:r>
      <w:r w:rsidR="002D048F">
        <w:rPr>
          <w:rFonts w:ascii="맑은 고딕" w:eastAsia="맑은 고딕" w:hAnsi="맑은 고딕" w:cs="Times New Roman" w:hint="eastAsia"/>
          <w:sz w:val="22"/>
        </w:rPr>
        <w:t xml:space="preserve"> </w:t>
      </w:r>
      <w:r w:rsidR="002D048F" w:rsidRPr="002D048F">
        <w:rPr>
          <w:rFonts w:ascii="맑은 고딕" w:eastAsia="맑은 고딕" w:hAnsi="맑은 고딕" w:cs="Times New Roman"/>
          <w:sz w:val="22"/>
        </w:rPr>
        <w:t>LA-GLA는 구조적 이점을 통해 기존의 ERT 치료제와 달리 사구체 여과 장벽을 통과해 족세포에 효율적으로 도달할 수 있다</w:t>
      </w:r>
      <w:r w:rsidR="00772DAA">
        <w:rPr>
          <w:rFonts w:ascii="맑은 고딕" w:eastAsia="맑은 고딕" w:hAnsi="맑은 고딕" w:cs="Times New Roman" w:hint="eastAsia"/>
          <w:sz w:val="22"/>
        </w:rPr>
        <w:t>.</w:t>
      </w:r>
      <w:r w:rsidR="00790C02">
        <w:rPr>
          <w:rFonts w:ascii="맑은 고딕" w:eastAsia="맑은 고딕" w:hAnsi="맑은 고딕" w:cs="Times New Roman" w:hint="eastAsia"/>
          <w:sz w:val="22"/>
        </w:rPr>
        <w:t xml:space="preserve"> </w:t>
      </w:r>
      <w:r w:rsidR="00355D14" w:rsidRPr="00355D14">
        <w:rPr>
          <w:rFonts w:ascii="맑은 고딕" w:eastAsia="맑은 고딕" w:hAnsi="맑은 고딕" w:cs="Times New Roman"/>
          <w:sz w:val="22"/>
        </w:rPr>
        <w:t xml:space="preserve">또 족세포에 흡수된 </w:t>
      </w:r>
      <w:r w:rsidR="00C567E0">
        <w:rPr>
          <w:rFonts w:ascii="맑은 고딕" w:eastAsia="맑은 고딕" w:hAnsi="맑은 고딕" w:cs="Times New Roman" w:hint="eastAsia"/>
          <w:sz w:val="22"/>
        </w:rPr>
        <w:t>LA-GLA는</w:t>
      </w:r>
      <w:r w:rsidR="00355D14" w:rsidRPr="00355D14">
        <w:rPr>
          <w:rFonts w:ascii="맑은 고딕" w:eastAsia="맑은 고딕" w:hAnsi="맑은 고딕" w:cs="Times New Roman"/>
          <w:sz w:val="22"/>
        </w:rPr>
        <w:t xml:space="preserve"> </w:t>
      </w:r>
      <w:r w:rsidR="00992ADA">
        <w:rPr>
          <w:rFonts w:ascii="맑은 고딕" w:eastAsia="맑은 고딕" w:hAnsi="맑은 고딕" w:cs="Times New Roman"/>
          <w:sz w:val="22"/>
        </w:rPr>
        <w:t>‘</w:t>
      </w:r>
      <w:r w:rsidR="00790C02" w:rsidRPr="00790C02">
        <w:rPr>
          <w:rFonts w:ascii="맑은 고딕" w:eastAsia="맑은 고딕" w:hAnsi="맑은 고딕" w:cs="Times New Roman" w:hint="eastAsia"/>
          <w:sz w:val="22"/>
        </w:rPr>
        <w:t>리소좀</w:t>
      </w:r>
      <w:r w:rsidR="00790C02" w:rsidRPr="00790C02">
        <w:rPr>
          <w:rFonts w:ascii="맑은 고딕" w:eastAsia="맑은 고딕" w:hAnsi="맑은 고딕" w:cs="Times New Roman"/>
          <w:sz w:val="22"/>
        </w:rPr>
        <w:t xml:space="preserve"> 내에서 장기간 활성을 유지함으로써 당지질을 지속적으로 분해할 수 있다</w:t>
      </w:r>
      <w:r w:rsidR="00992ADA">
        <w:rPr>
          <w:rFonts w:ascii="맑은 고딕" w:eastAsia="맑은 고딕" w:hAnsi="맑은 고딕" w:cs="Times New Roman"/>
          <w:sz w:val="22"/>
        </w:rPr>
        <w:t>’</w:t>
      </w:r>
      <w:r w:rsidR="00355D14" w:rsidRPr="00355D14">
        <w:rPr>
          <w:rFonts w:ascii="맑은 고딕" w:eastAsia="맑은 고딕" w:hAnsi="맑은 고딕" w:cs="Times New Roman"/>
          <w:sz w:val="22"/>
        </w:rPr>
        <w:t>는 가능성</w:t>
      </w:r>
      <w:r w:rsidR="00620D55">
        <w:rPr>
          <w:rFonts w:ascii="맑은 고딕" w:eastAsia="맑은 고딕" w:hAnsi="맑은 고딕" w:cs="Times New Roman" w:hint="eastAsia"/>
          <w:sz w:val="22"/>
        </w:rPr>
        <w:t>도</w:t>
      </w:r>
      <w:r w:rsidR="00C77D1D">
        <w:rPr>
          <w:rFonts w:ascii="맑은 고딕" w:eastAsia="맑은 고딕" w:hAnsi="맑은 고딕" w:cs="Times New Roman" w:hint="eastAsia"/>
          <w:sz w:val="22"/>
        </w:rPr>
        <w:t xml:space="preserve"> 입증됐다.</w:t>
      </w:r>
    </w:p>
    <w:p w14:paraId="09D68886" w14:textId="77777777" w:rsidR="00355D14" w:rsidRPr="00355D14" w:rsidRDefault="00355D14" w:rsidP="00355D14">
      <w:pPr>
        <w:spacing w:after="0" w:line="192" w:lineRule="auto"/>
        <w:rPr>
          <w:rFonts w:ascii="맑은 고딕" w:eastAsia="맑은 고딕" w:hAnsi="맑은 고딕" w:cs="Times New Roman"/>
          <w:sz w:val="22"/>
        </w:rPr>
      </w:pPr>
    </w:p>
    <w:p w14:paraId="2BA1F242" w14:textId="6B333AF4" w:rsidR="00850CC8" w:rsidRDefault="00355D14" w:rsidP="00355D14">
      <w:pPr>
        <w:spacing w:after="0" w:line="192" w:lineRule="auto"/>
        <w:rPr>
          <w:rFonts w:ascii="맑은 고딕" w:eastAsia="맑은 고딕" w:hAnsi="맑은 고딕" w:cs="Times New Roman"/>
          <w:sz w:val="22"/>
        </w:rPr>
      </w:pPr>
      <w:r w:rsidRPr="00355D14">
        <w:rPr>
          <w:rFonts w:ascii="맑은 고딕" w:eastAsia="맑은 고딕" w:hAnsi="맑은 고딕" w:cs="Times New Roman" w:hint="eastAsia"/>
          <w:sz w:val="22"/>
        </w:rPr>
        <w:t>다른</w:t>
      </w:r>
      <w:r w:rsidRPr="00355D14">
        <w:rPr>
          <w:rFonts w:ascii="맑은 고딕" w:eastAsia="맑은 고딕" w:hAnsi="맑은 고딕" w:cs="Times New Roman"/>
          <w:sz w:val="22"/>
        </w:rPr>
        <w:t xml:space="preserve"> 연구에서는</w:t>
      </w:r>
      <w:r w:rsidR="00D636B4">
        <w:rPr>
          <w:rFonts w:ascii="맑은 고딕" w:eastAsia="맑은 고딕" w:hAnsi="맑은 고딕" w:cs="Times New Roman" w:hint="eastAsia"/>
          <w:sz w:val="22"/>
        </w:rPr>
        <w:t xml:space="preserve"> </w:t>
      </w:r>
      <w:r w:rsidR="00CF2D42">
        <w:rPr>
          <w:rFonts w:ascii="맑은 고딕" w:eastAsia="맑은 고딕" w:hAnsi="맑은 고딕" w:cs="Times New Roman" w:hint="eastAsia"/>
          <w:sz w:val="22"/>
        </w:rPr>
        <w:t xml:space="preserve">중증 </w:t>
      </w:r>
      <w:r w:rsidR="00D636B4" w:rsidRPr="00D636B4">
        <w:rPr>
          <w:rFonts w:ascii="맑은 고딕" w:eastAsia="맑은 고딕" w:hAnsi="맑은 고딕" w:cs="Times New Roman" w:hint="eastAsia"/>
          <w:sz w:val="22"/>
        </w:rPr>
        <w:t>파브리병</w:t>
      </w:r>
      <w:r w:rsidR="00D636B4" w:rsidRPr="00D636B4">
        <w:rPr>
          <w:rFonts w:ascii="맑은 고딕" w:eastAsia="맑은 고딕" w:hAnsi="맑은 고딕" w:cs="Times New Roman"/>
          <w:sz w:val="22"/>
        </w:rPr>
        <w:t xml:space="preserve"> 동물 모델에서 LA-GLA를 반복 투약한 결과,</w:t>
      </w:r>
      <w:r w:rsidR="00850CC8">
        <w:rPr>
          <w:rFonts w:ascii="맑은 고딕" w:eastAsia="맑은 고딕" w:hAnsi="맑은 고딕" w:cs="Times New Roman" w:hint="eastAsia"/>
          <w:sz w:val="22"/>
        </w:rPr>
        <w:t xml:space="preserve"> 기존 치료제인 </w:t>
      </w:r>
      <w:r w:rsidR="00850CC8" w:rsidRPr="00850CC8">
        <w:rPr>
          <w:rFonts w:ascii="맑은 고딕" w:eastAsia="맑은 고딕" w:hAnsi="맑은 고딕" w:cs="Times New Roman" w:hint="eastAsia"/>
          <w:sz w:val="22"/>
        </w:rPr>
        <w:t>아갈시다제</w:t>
      </w:r>
      <w:r w:rsidR="00850CC8" w:rsidRPr="00850CC8">
        <w:rPr>
          <w:rFonts w:ascii="맑은 고딕" w:eastAsia="맑은 고딕" w:hAnsi="맑은 고딕" w:cs="Times New Roman"/>
          <w:sz w:val="22"/>
        </w:rPr>
        <w:t xml:space="preserve"> 베타</w:t>
      </w:r>
      <w:r w:rsidR="00850CC8">
        <w:rPr>
          <w:rFonts w:ascii="맑은 고딕" w:eastAsia="맑은 고딕" w:hAnsi="맑은 고딕" w:cs="Times New Roman" w:hint="eastAsia"/>
          <w:sz w:val="22"/>
        </w:rPr>
        <w:t>(</w:t>
      </w:r>
      <w:r w:rsidR="00850CC8" w:rsidRPr="00850CC8">
        <w:rPr>
          <w:rFonts w:ascii="맑은 고딕" w:eastAsia="맑은 고딕" w:hAnsi="맑은 고딕" w:cs="Times New Roman"/>
          <w:sz w:val="22"/>
        </w:rPr>
        <w:t>agalsidase beta</w:t>
      </w:r>
      <w:r w:rsidR="00850CC8">
        <w:rPr>
          <w:rFonts w:ascii="맑은 고딕" w:eastAsia="맑은 고딕" w:hAnsi="맑은 고딕" w:cs="Times New Roman" w:hint="eastAsia"/>
          <w:sz w:val="22"/>
        </w:rPr>
        <w:t xml:space="preserve">), </w:t>
      </w:r>
      <w:r w:rsidR="00850CC8" w:rsidRPr="00850CC8">
        <w:rPr>
          <w:rFonts w:ascii="맑은 고딕" w:eastAsia="맑은 고딕" w:hAnsi="맑은 고딕" w:cs="Times New Roman" w:hint="eastAsia"/>
          <w:sz w:val="22"/>
        </w:rPr>
        <w:t>페구니갈시다제</w:t>
      </w:r>
      <w:r w:rsidR="00850CC8" w:rsidRPr="00850CC8">
        <w:rPr>
          <w:rFonts w:ascii="맑은 고딕" w:eastAsia="맑은 고딕" w:hAnsi="맑은 고딕" w:cs="Times New Roman"/>
          <w:sz w:val="22"/>
        </w:rPr>
        <w:t xml:space="preserve"> 알파</w:t>
      </w:r>
      <w:r w:rsidR="00850CC8">
        <w:rPr>
          <w:rFonts w:hint="eastAsia"/>
        </w:rPr>
        <w:t>(</w:t>
      </w:r>
      <w:r w:rsidR="00850CC8" w:rsidRPr="00850CC8">
        <w:rPr>
          <w:rFonts w:ascii="맑은 고딕" w:eastAsia="맑은 고딕" w:hAnsi="맑은 고딕" w:cs="Times New Roman"/>
          <w:sz w:val="22"/>
        </w:rPr>
        <w:t>pegunigalsidase alfa</w:t>
      </w:r>
      <w:r w:rsidR="00850CC8">
        <w:rPr>
          <w:rFonts w:ascii="맑은 고딕" w:eastAsia="맑은 고딕" w:hAnsi="맑은 고딕" w:cs="Times New Roman" w:hint="eastAsia"/>
          <w:sz w:val="22"/>
        </w:rPr>
        <w:t xml:space="preserve">) 대비 </w:t>
      </w:r>
      <w:r w:rsidR="00343668" w:rsidRPr="00343668">
        <w:rPr>
          <w:rFonts w:ascii="맑은 고딕" w:eastAsia="맑은 고딕" w:hAnsi="맑은 고딕" w:cs="Times New Roman" w:hint="eastAsia"/>
          <w:sz w:val="22"/>
        </w:rPr>
        <w:t>신장</w:t>
      </w:r>
      <w:r w:rsidR="00343668">
        <w:rPr>
          <w:rFonts w:ascii="맑은 고딕" w:eastAsia="맑은 고딕" w:hAnsi="맑은 고딕" w:cs="Times New Roman" w:hint="eastAsia"/>
          <w:sz w:val="22"/>
        </w:rPr>
        <w:t xml:space="preserve"> </w:t>
      </w:r>
      <w:r w:rsidR="00343668" w:rsidRPr="00343668">
        <w:rPr>
          <w:rFonts w:ascii="맑은 고딕" w:eastAsia="맑은 고딕" w:hAnsi="맑은 고딕" w:cs="Times New Roman"/>
          <w:sz w:val="22"/>
        </w:rPr>
        <w:t>기능 개선 효능</w:t>
      </w:r>
      <w:r w:rsidR="00343668">
        <w:rPr>
          <w:rFonts w:ascii="맑은 고딕" w:eastAsia="맑은 고딕" w:hAnsi="맑은 고딕" w:cs="Times New Roman" w:hint="eastAsia"/>
          <w:sz w:val="22"/>
        </w:rPr>
        <w:t>을</w:t>
      </w:r>
      <w:r w:rsidR="00343668" w:rsidRPr="00343668">
        <w:rPr>
          <w:rFonts w:ascii="맑은 고딕" w:eastAsia="맑은 고딕" w:hAnsi="맑은 고딕" w:cs="Times New Roman"/>
          <w:sz w:val="22"/>
        </w:rPr>
        <w:t xml:space="preserve"> 나타</w:t>
      </w:r>
      <w:r w:rsidR="00343668">
        <w:rPr>
          <w:rFonts w:ascii="맑은 고딕" w:eastAsia="맑은 고딕" w:hAnsi="맑은 고딕" w:cs="Times New Roman" w:hint="eastAsia"/>
          <w:sz w:val="22"/>
        </w:rPr>
        <w:t>냈</w:t>
      </w:r>
      <w:r w:rsidR="00343668" w:rsidRPr="00343668">
        <w:rPr>
          <w:rFonts w:ascii="맑은 고딕" w:eastAsia="맑은 고딕" w:hAnsi="맑은 고딕" w:cs="Times New Roman"/>
          <w:sz w:val="22"/>
        </w:rPr>
        <w:t>을 뿐만 아니라</w:t>
      </w:r>
      <w:r w:rsidR="0061125B">
        <w:rPr>
          <w:rFonts w:ascii="맑은 고딕" w:eastAsia="맑은 고딕" w:hAnsi="맑은 고딕" w:cs="Times New Roman" w:hint="eastAsia"/>
          <w:sz w:val="22"/>
        </w:rPr>
        <w:t>,</w:t>
      </w:r>
      <w:r w:rsidR="00343668" w:rsidRPr="00343668">
        <w:rPr>
          <w:rFonts w:ascii="맑은 고딕" w:eastAsia="맑은 고딕" w:hAnsi="맑은 고딕" w:cs="Times New Roman"/>
          <w:sz w:val="22"/>
        </w:rPr>
        <w:t xml:space="preserve"> 말초 감각 기능 장애 및 이를 관장하는 신경세포의 조직학적 병변이 유의미하게 개선됐다. 또 당지질 축적으로 인해 증가한 혈관벽 두께와 면적 역시 효과적으로 개선된 결과를 보였다.</w:t>
      </w:r>
    </w:p>
    <w:p w14:paraId="2D5FE760" w14:textId="77777777" w:rsidR="00850CC8" w:rsidRDefault="00850CC8" w:rsidP="00355D14">
      <w:pPr>
        <w:spacing w:after="0" w:line="192" w:lineRule="auto"/>
        <w:rPr>
          <w:rFonts w:ascii="맑은 고딕" w:eastAsia="맑은 고딕" w:hAnsi="맑은 고딕" w:cs="Times New Roman"/>
          <w:sz w:val="22"/>
        </w:rPr>
      </w:pPr>
    </w:p>
    <w:p w14:paraId="064045E3" w14:textId="30A77F36" w:rsidR="00355D14" w:rsidRPr="00355D14" w:rsidRDefault="00D636B4" w:rsidP="00355D14">
      <w:pPr>
        <w:spacing w:after="0" w:line="192" w:lineRule="auto"/>
        <w:rPr>
          <w:rFonts w:ascii="맑은 고딕" w:eastAsia="맑은 고딕" w:hAnsi="맑은 고딕" w:cs="Times New Roman"/>
          <w:sz w:val="22"/>
        </w:rPr>
      </w:pPr>
      <w:r w:rsidRPr="00D636B4">
        <w:rPr>
          <w:rFonts w:ascii="맑은 고딕" w:eastAsia="맑은 고딕" w:hAnsi="맑은 고딕" w:cs="Times New Roman"/>
          <w:sz w:val="22"/>
        </w:rPr>
        <w:t xml:space="preserve">또 다른 연구에서는 </w:t>
      </w:r>
      <w:r w:rsidR="00355D14" w:rsidRPr="00355D14">
        <w:rPr>
          <w:rFonts w:ascii="맑은 고딕" w:eastAsia="맑은 고딕" w:hAnsi="맑은 고딕" w:cs="Times New Roman"/>
          <w:sz w:val="22"/>
        </w:rPr>
        <w:t>기존 치료제</w:t>
      </w:r>
      <w:r w:rsidR="00F3194A">
        <w:rPr>
          <w:rFonts w:ascii="맑은 고딕" w:eastAsia="맑은 고딕" w:hAnsi="맑은 고딕" w:cs="Times New Roman" w:hint="eastAsia"/>
          <w:sz w:val="22"/>
        </w:rPr>
        <w:t xml:space="preserve">인 </w:t>
      </w:r>
      <w:r w:rsidR="00355D14" w:rsidRPr="00355D14">
        <w:rPr>
          <w:rFonts w:ascii="맑은 고딕" w:eastAsia="맑은 고딕" w:hAnsi="맑은 고딕" w:cs="Times New Roman"/>
          <w:sz w:val="22"/>
        </w:rPr>
        <w:t xml:space="preserve">페구니갈시다제 알파에서 </w:t>
      </w:r>
      <w:r w:rsidR="00FD0B48">
        <w:rPr>
          <w:rFonts w:ascii="맑은 고딕" w:eastAsia="맑은 고딕" w:hAnsi="맑은 고딕" w:cs="Times New Roman" w:hint="eastAsia"/>
          <w:sz w:val="22"/>
        </w:rPr>
        <w:t>LA-GLA</w:t>
      </w:r>
      <w:r w:rsidR="00355D14" w:rsidRPr="00355D14">
        <w:rPr>
          <w:rFonts w:ascii="맑은 고딕" w:eastAsia="맑은 고딕" w:hAnsi="맑은 고딕" w:cs="Times New Roman"/>
          <w:sz w:val="22"/>
        </w:rPr>
        <w:t xml:space="preserve">로 </w:t>
      </w:r>
      <w:r w:rsidR="00FD0B48">
        <w:rPr>
          <w:rFonts w:ascii="맑은 고딕" w:eastAsia="맑은 고딕" w:hAnsi="맑은 고딕" w:cs="Times New Roman" w:hint="eastAsia"/>
          <w:sz w:val="22"/>
        </w:rPr>
        <w:t xml:space="preserve">투약 </w:t>
      </w:r>
      <w:r w:rsidR="00355D14" w:rsidRPr="00355D14">
        <w:rPr>
          <w:rFonts w:ascii="맑은 고딕" w:eastAsia="맑은 고딕" w:hAnsi="맑은 고딕" w:cs="Times New Roman"/>
          <w:sz w:val="22"/>
        </w:rPr>
        <w:t xml:space="preserve">전환 시 </w:t>
      </w:r>
      <w:r w:rsidR="00CF25B1" w:rsidRPr="00CF25B1">
        <w:rPr>
          <w:rFonts w:ascii="맑은 고딕" w:eastAsia="맑은 고딕" w:hAnsi="맑은 고딕" w:cs="Times New Roman" w:hint="eastAsia"/>
          <w:sz w:val="22"/>
        </w:rPr>
        <w:t>▲</w:t>
      </w:r>
      <w:r w:rsidR="00355D14" w:rsidRPr="00355D14">
        <w:rPr>
          <w:rFonts w:ascii="맑은 고딕" w:eastAsia="맑은 고딕" w:hAnsi="맑은 고딕" w:cs="Times New Roman"/>
          <w:sz w:val="22"/>
        </w:rPr>
        <w:t>신장</w:t>
      </w:r>
      <w:r w:rsidR="00295BAD">
        <w:rPr>
          <w:rFonts w:ascii="맑은 고딕" w:eastAsia="맑은 고딕" w:hAnsi="맑은 고딕" w:cs="Times New Roman" w:hint="eastAsia"/>
          <w:sz w:val="22"/>
        </w:rPr>
        <w:t xml:space="preserve"> </w:t>
      </w:r>
      <w:r w:rsidR="00355D14" w:rsidRPr="00355D14">
        <w:rPr>
          <w:rFonts w:ascii="맑은 고딕" w:eastAsia="맑은 고딕" w:hAnsi="맑은 고딕" w:cs="Times New Roman"/>
          <w:sz w:val="22"/>
        </w:rPr>
        <w:t>기능 악화</w:t>
      </w:r>
      <w:r w:rsidR="00CF25B1">
        <w:rPr>
          <w:rFonts w:ascii="맑은 고딕" w:eastAsia="맑은 고딕" w:hAnsi="맑은 고딕" w:cs="Times New Roman" w:hint="eastAsia"/>
          <w:sz w:val="22"/>
        </w:rPr>
        <w:t xml:space="preserve"> </w:t>
      </w:r>
      <w:r w:rsidR="00CF25B1" w:rsidRPr="00CF25B1">
        <w:rPr>
          <w:rFonts w:ascii="맑은 고딕" w:eastAsia="맑은 고딕" w:hAnsi="맑은 고딕" w:cs="Times New Roman" w:hint="eastAsia"/>
          <w:sz w:val="22"/>
        </w:rPr>
        <w:t>▲</w:t>
      </w:r>
      <w:r w:rsidR="00355D14" w:rsidRPr="00355D14">
        <w:rPr>
          <w:rFonts w:ascii="맑은 고딕" w:eastAsia="맑은 고딕" w:hAnsi="맑은 고딕" w:cs="Times New Roman"/>
          <w:sz w:val="22"/>
        </w:rPr>
        <w:t>말초</w:t>
      </w:r>
      <w:r w:rsidR="00A14286">
        <w:rPr>
          <w:rFonts w:ascii="맑은 고딕" w:eastAsia="맑은 고딕" w:hAnsi="맑은 고딕" w:cs="Times New Roman" w:hint="eastAsia"/>
          <w:sz w:val="22"/>
        </w:rPr>
        <w:t xml:space="preserve"> </w:t>
      </w:r>
      <w:r w:rsidR="00355D14" w:rsidRPr="00355D14">
        <w:rPr>
          <w:rFonts w:ascii="맑은 고딕" w:eastAsia="맑은 고딕" w:hAnsi="맑은 고딕" w:cs="Times New Roman"/>
          <w:sz w:val="22"/>
        </w:rPr>
        <w:t>감각 기능</w:t>
      </w:r>
      <w:r w:rsidR="00295BAD">
        <w:rPr>
          <w:rFonts w:ascii="맑은 고딕" w:eastAsia="맑은 고딕" w:hAnsi="맑은 고딕" w:cs="Times New Roman" w:hint="eastAsia"/>
          <w:sz w:val="22"/>
        </w:rPr>
        <w:t xml:space="preserve"> </w:t>
      </w:r>
      <w:r w:rsidR="00355D14" w:rsidRPr="00355D14">
        <w:rPr>
          <w:rFonts w:ascii="맑은 고딕" w:eastAsia="맑은 고딕" w:hAnsi="맑은 고딕" w:cs="Times New Roman"/>
          <w:sz w:val="22"/>
        </w:rPr>
        <w:t>장애 및 이를 관장하는 신경세포의 조직학적 병변</w:t>
      </w:r>
      <w:r w:rsidR="00CF25B1">
        <w:rPr>
          <w:rFonts w:ascii="맑은 고딕" w:eastAsia="맑은 고딕" w:hAnsi="맑은 고딕" w:cs="Times New Roman" w:hint="eastAsia"/>
          <w:sz w:val="22"/>
        </w:rPr>
        <w:t xml:space="preserve"> </w:t>
      </w:r>
      <w:r w:rsidR="00CF25B1" w:rsidRPr="00CF25B1">
        <w:rPr>
          <w:rFonts w:ascii="맑은 고딕" w:eastAsia="맑은 고딕" w:hAnsi="맑은 고딕" w:cs="Times New Roman" w:hint="eastAsia"/>
          <w:sz w:val="22"/>
        </w:rPr>
        <w:t>▲</w:t>
      </w:r>
      <w:r w:rsidR="00355D14" w:rsidRPr="00355D14">
        <w:rPr>
          <w:rFonts w:ascii="맑은 고딕" w:eastAsia="맑은 고딕" w:hAnsi="맑은 고딕" w:cs="Times New Roman"/>
          <w:sz w:val="22"/>
        </w:rPr>
        <w:t>심장 조직의 당지질 축적</w:t>
      </w:r>
      <w:r w:rsidR="00CF25B1">
        <w:rPr>
          <w:rFonts w:ascii="맑은 고딕" w:eastAsia="맑은 고딕" w:hAnsi="맑은 고딕" w:cs="Times New Roman" w:hint="eastAsia"/>
          <w:sz w:val="22"/>
        </w:rPr>
        <w:t xml:space="preserve"> </w:t>
      </w:r>
      <w:r w:rsidR="00CF25B1" w:rsidRPr="00CF25B1">
        <w:rPr>
          <w:rFonts w:ascii="맑은 고딕" w:eastAsia="맑은 고딕" w:hAnsi="맑은 고딕" w:cs="Times New Roman" w:hint="eastAsia"/>
          <w:sz w:val="22"/>
        </w:rPr>
        <w:t>▲</w:t>
      </w:r>
      <w:r w:rsidR="00355D14" w:rsidRPr="00355D14">
        <w:rPr>
          <w:rFonts w:ascii="맑은 고딕" w:eastAsia="맑은 고딕" w:hAnsi="맑은 고딕" w:cs="Times New Roman"/>
          <w:sz w:val="22"/>
        </w:rPr>
        <w:t>심부전 관련 지표</w:t>
      </w:r>
      <w:r w:rsidR="00B03795">
        <w:rPr>
          <w:rFonts w:ascii="맑은 고딕" w:eastAsia="맑은 고딕" w:hAnsi="맑은 고딕" w:cs="Times New Roman" w:hint="eastAsia"/>
          <w:sz w:val="22"/>
        </w:rPr>
        <w:t xml:space="preserve"> 상승</w:t>
      </w:r>
      <w:r w:rsidR="00CF25B1">
        <w:rPr>
          <w:rFonts w:ascii="맑은 고딕" w:eastAsia="맑은 고딕" w:hAnsi="맑은 고딕" w:cs="Times New Roman" w:hint="eastAsia"/>
          <w:sz w:val="22"/>
        </w:rPr>
        <w:t xml:space="preserve"> </w:t>
      </w:r>
      <w:r w:rsidR="00CF25B1" w:rsidRPr="00CF25B1">
        <w:rPr>
          <w:rFonts w:ascii="맑은 고딕" w:eastAsia="맑은 고딕" w:hAnsi="맑은 고딕" w:cs="Times New Roman" w:hint="eastAsia"/>
          <w:sz w:val="22"/>
        </w:rPr>
        <w:t>▲</w:t>
      </w:r>
      <w:r w:rsidR="00355D14" w:rsidRPr="00355D14">
        <w:rPr>
          <w:rFonts w:ascii="맑은 고딕" w:eastAsia="맑은 고딕" w:hAnsi="맑은 고딕" w:cs="Times New Roman"/>
          <w:sz w:val="22"/>
        </w:rPr>
        <w:t>대동맥벽 두께 증가</w:t>
      </w:r>
      <w:r w:rsidR="00CF25B1">
        <w:rPr>
          <w:rFonts w:ascii="맑은 고딕" w:eastAsia="맑은 고딕" w:hAnsi="맑은 고딕" w:cs="Times New Roman" w:hint="eastAsia"/>
          <w:sz w:val="22"/>
        </w:rPr>
        <w:t xml:space="preserve"> 등이</w:t>
      </w:r>
      <w:r w:rsidR="00B03795">
        <w:rPr>
          <w:rFonts w:ascii="맑은 고딕" w:eastAsia="맑은 고딕" w:hAnsi="맑은 고딕" w:cs="Times New Roman" w:hint="eastAsia"/>
          <w:sz w:val="22"/>
        </w:rPr>
        <w:t xml:space="preserve"> </w:t>
      </w:r>
      <w:r w:rsidR="00355D14" w:rsidRPr="00355D14">
        <w:rPr>
          <w:rFonts w:ascii="맑은 고딕" w:eastAsia="맑은 고딕" w:hAnsi="맑은 고딕" w:cs="Times New Roman"/>
          <w:sz w:val="22"/>
        </w:rPr>
        <w:t xml:space="preserve">효과적으로 </w:t>
      </w:r>
      <w:r w:rsidR="00232336">
        <w:rPr>
          <w:rFonts w:ascii="맑은 고딕" w:eastAsia="맑은 고딕" w:hAnsi="맑은 고딕" w:cs="Times New Roman" w:hint="eastAsia"/>
          <w:sz w:val="22"/>
        </w:rPr>
        <w:t>개선되</w:t>
      </w:r>
      <w:r w:rsidR="00355D14" w:rsidRPr="00355D14">
        <w:rPr>
          <w:rFonts w:ascii="맑은 고딕" w:eastAsia="맑은 고딕" w:hAnsi="맑은 고딕" w:cs="Times New Roman"/>
          <w:sz w:val="22"/>
        </w:rPr>
        <w:t xml:space="preserve">는 </w:t>
      </w:r>
      <w:r w:rsidR="00FE7722">
        <w:rPr>
          <w:rFonts w:ascii="맑은 고딕" w:eastAsia="맑은 고딕" w:hAnsi="맑은 고딕" w:cs="Times New Roman" w:hint="eastAsia"/>
          <w:sz w:val="22"/>
        </w:rPr>
        <w:t>결과를</w:t>
      </w:r>
      <w:r w:rsidR="00355D14" w:rsidRPr="00355D14">
        <w:rPr>
          <w:rFonts w:ascii="맑은 고딕" w:eastAsia="맑은 고딕" w:hAnsi="맑은 고딕" w:cs="Times New Roman"/>
          <w:sz w:val="22"/>
        </w:rPr>
        <w:t xml:space="preserve"> 확인했다.</w:t>
      </w:r>
    </w:p>
    <w:p w14:paraId="68784742" w14:textId="77777777" w:rsidR="00355D14" w:rsidRPr="00355D14" w:rsidRDefault="00355D14" w:rsidP="00355D14">
      <w:pPr>
        <w:spacing w:after="0" w:line="192" w:lineRule="auto"/>
        <w:rPr>
          <w:rFonts w:ascii="맑은 고딕" w:eastAsia="맑은 고딕" w:hAnsi="맑은 고딕" w:cs="Times New Roman"/>
          <w:sz w:val="22"/>
        </w:rPr>
      </w:pPr>
    </w:p>
    <w:p w14:paraId="437C9BDC" w14:textId="6A76AB7C" w:rsidR="004B61EA" w:rsidRDefault="00355D14" w:rsidP="00510437">
      <w:pPr>
        <w:spacing w:after="0" w:line="192" w:lineRule="auto"/>
        <w:rPr>
          <w:rFonts w:ascii="맑은 고딕" w:eastAsia="맑은 고딕" w:hAnsi="맑은 고딕" w:cs="Times New Roman"/>
          <w:sz w:val="22"/>
        </w:rPr>
      </w:pPr>
      <w:r w:rsidRPr="00355D14">
        <w:rPr>
          <w:rFonts w:ascii="맑은 고딕" w:eastAsia="맑은 고딕" w:hAnsi="맑은 고딕" w:cs="Times New Roman" w:hint="eastAsia"/>
          <w:sz w:val="22"/>
        </w:rPr>
        <w:t>한미약품</w:t>
      </w:r>
      <w:r w:rsidRPr="00355D14">
        <w:rPr>
          <w:rFonts w:ascii="맑은 고딕" w:eastAsia="맑은 고딕" w:hAnsi="맑은 고딕" w:cs="Times New Roman"/>
          <w:sz w:val="22"/>
        </w:rPr>
        <w:t xml:space="preserve"> 관계자는</w:t>
      </w:r>
      <w:r w:rsidR="00232336">
        <w:rPr>
          <w:rFonts w:ascii="맑은 고딕" w:eastAsia="맑은 고딕" w:hAnsi="맑은 고딕" w:cs="Times New Roman" w:hint="eastAsia"/>
          <w:sz w:val="22"/>
        </w:rPr>
        <w:t xml:space="preserve"> </w:t>
      </w:r>
      <w:r w:rsidR="00A52115">
        <w:rPr>
          <w:rFonts w:ascii="맑은 고딕" w:eastAsia="맑은 고딕" w:hAnsi="맑은 고딕" w:cs="Times New Roman"/>
          <w:sz w:val="22"/>
        </w:rPr>
        <w:t>“</w:t>
      </w:r>
      <w:r w:rsidR="00232336" w:rsidRPr="00232336">
        <w:rPr>
          <w:rFonts w:ascii="맑은 고딕" w:eastAsia="맑은 고딕" w:hAnsi="맑은 고딕" w:cs="Times New Roman"/>
          <w:sz w:val="22"/>
        </w:rPr>
        <w:t xml:space="preserve">파브리병 환자의 신장 기능, 혈관병증 및 신경장애 개선 측면에서 </w:t>
      </w:r>
      <w:r w:rsidR="00EB386F" w:rsidRPr="00232336">
        <w:rPr>
          <w:rFonts w:ascii="맑은 고딕" w:eastAsia="맑은 고딕" w:hAnsi="맑은 고딕" w:cs="Times New Roman"/>
          <w:sz w:val="22"/>
        </w:rPr>
        <w:t>LA-GLA</w:t>
      </w:r>
      <w:r w:rsidR="00EB386F">
        <w:rPr>
          <w:rFonts w:ascii="맑은 고딕" w:eastAsia="맑은 고딕" w:hAnsi="맑은 고딕" w:cs="Times New Roman" w:hint="eastAsia"/>
          <w:sz w:val="22"/>
        </w:rPr>
        <w:t>가</w:t>
      </w:r>
      <w:r w:rsidR="00EB386F" w:rsidRPr="00232336">
        <w:rPr>
          <w:rFonts w:ascii="맑은 고딕" w:eastAsia="맑은 고딕" w:hAnsi="맑은 고딕" w:cs="Times New Roman"/>
          <w:sz w:val="22"/>
        </w:rPr>
        <w:t xml:space="preserve"> </w:t>
      </w:r>
      <w:r w:rsidR="00232336" w:rsidRPr="00232336">
        <w:rPr>
          <w:rFonts w:ascii="맑은 고딕" w:eastAsia="맑은 고딕" w:hAnsi="맑은 고딕" w:cs="Times New Roman"/>
          <w:sz w:val="22"/>
        </w:rPr>
        <w:t xml:space="preserve">기존 치료제보다 </w:t>
      </w:r>
      <w:r w:rsidR="00EF49A2">
        <w:rPr>
          <w:rFonts w:ascii="맑은 고딕" w:eastAsia="맑은 고딕" w:hAnsi="맑은 고딕" w:cs="Times New Roman" w:hint="eastAsia"/>
          <w:sz w:val="22"/>
        </w:rPr>
        <w:t xml:space="preserve">효과가 </w:t>
      </w:r>
      <w:r w:rsidR="00232336" w:rsidRPr="00232336">
        <w:rPr>
          <w:rFonts w:ascii="맑은 고딕" w:eastAsia="맑은 고딕" w:hAnsi="맑은 고딕" w:cs="Times New Roman"/>
          <w:sz w:val="22"/>
        </w:rPr>
        <w:t>뛰어</w:t>
      </w:r>
      <w:r w:rsidR="00EF49A2">
        <w:rPr>
          <w:rFonts w:ascii="맑은 고딕" w:eastAsia="맑은 고딕" w:hAnsi="맑은 고딕" w:cs="Times New Roman" w:hint="eastAsia"/>
          <w:sz w:val="22"/>
        </w:rPr>
        <w:t xml:space="preserve">났다는 점을 </w:t>
      </w:r>
      <w:r w:rsidR="00232336" w:rsidRPr="00232336">
        <w:rPr>
          <w:rFonts w:ascii="맑은 고딕" w:eastAsia="맑은 고딕" w:hAnsi="맑은 고딕" w:cs="Times New Roman"/>
          <w:sz w:val="22"/>
        </w:rPr>
        <w:t>확인했다”며 “특히 세계 최초로 월 1회 피하투여 용법으로 개발되</w:t>
      </w:r>
      <w:r w:rsidR="005C2F0A">
        <w:rPr>
          <w:rFonts w:ascii="맑은 고딕" w:eastAsia="맑은 고딕" w:hAnsi="맑은 고딕" w:cs="Times New Roman" w:hint="eastAsia"/>
          <w:sz w:val="22"/>
        </w:rPr>
        <w:t>는 등</w:t>
      </w:r>
      <w:r w:rsidR="00232336" w:rsidRPr="00232336">
        <w:rPr>
          <w:rFonts w:ascii="맑은 고딕" w:eastAsia="맑은 고딕" w:hAnsi="맑은 고딕" w:cs="Times New Roman"/>
          <w:sz w:val="22"/>
        </w:rPr>
        <w:t xml:space="preserve"> 투약 편의성</w:t>
      </w:r>
      <w:r w:rsidR="005C2F0A">
        <w:rPr>
          <w:rFonts w:ascii="맑은 고딕" w:eastAsia="맑은 고딕" w:hAnsi="맑은 고딕" w:cs="Times New Roman" w:hint="eastAsia"/>
          <w:sz w:val="22"/>
        </w:rPr>
        <w:t xml:space="preserve">이 높아 </w:t>
      </w:r>
      <w:r w:rsidR="00232336" w:rsidRPr="00232336">
        <w:rPr>
          <w:rFonts w:ascii="맑은 고딕" w:eastAsia="맑은 고딕" w:hAnsi="맑은 고딕" w:cs="Times New Roman"/>
          <w:sz w:val="22"/>
        </w:rPr>
        <w:t>기존 치료제를 대체할 새로운 치료 옵션이 될 것으로 기대된다”고 말했다.</w:t>
      </w:r>
    </w:p>
    <w:p w14:paraId="6A4191AE" w14:textId="77777777" w:rsidR="004B61EA" w:rsidRDefault="004B61EA" w:rsidP="00510437">
      <w:pPr>
        <w:spacing w:after="0" w:line="192" w:lineRule="auto"/>
        <w:rPr>
          <w:rFonts w:ascii="맑은 고딕" w:eastAsia="맑은 고딕" w:hAnsi="맑은 고딕" w:cs="Times New Roman"/>
          <w:sz w:val="22"/>
        </w:rPr>
      </w:pPr>
    </w:p>
    <w:p w14:paraId="5914E94B" w14:textId="40270228" w:rsidR="00E879D9" w:rsidRPr="00510437" w:rsidRDefault="00132124" w:rsidP="00510437">
      <w:pPr>
        <w:spacing w:after="0" w:line="192" w:lineRule="auto"/>
        <w:rPr>
          <w:rFonts w:ascii="맑은 고딕" w:eastAsia="맑은 고딕" w:hAnsi="맑은 고딕" w:cs="Times New Roman"/>
          <w:sz w:val="22"/>
        </w:rPr>
      </w:pPr>
      <w:r>
        <w:rPr>
          <w:rFonts w:ascii="맑은 고딕" w:eastAsia="맑은 고딕" w:hAnsi="맑은 고딕" w:cs="Times New Roman" w:hint="eastAsia"/>
          <w:sz w:val="22"/>
        </w:rPr>
        <w:t xml:space="preserve">한편 </w:t>
      </w:r>
      <w:r w:rsidR="00391405">
        <w:rPr>
          <w:rFonts w:ascii="맑은 고딕" w:eastAsia="맑은 고딕" w:hAnsi="맑은 고딕" w:cs="Times New Roman" w:hint="eastAsia"/>
          <w:sz w:val="22"/>
        </w:rPr>
        <w:t xml:space="preserve">LA-GLA는 </w:t>
      </w:r>
      <w:r w:rsidR="0019658A" w:rsidRPr="0019658A">
        <w:rPr>
          <w:rFonts w:ascii="맑은 고딕" w:eastAsia="맑은 고딕" w:hAnsi="맑은 고딕" w:cs="Times New Roman"/>
          <w:sz w:val="22"/>
        </w:rPr>
        <w:t>미국 식품의약국(FDA)</w:t>
      </w:r>
      <w:r w:rsidR="00CA0425">
        <w:rPr>
          <w:rFonts w:ascii="맑은 고딕" w:eastAsia="맑은 고딕" w:hAnsi="맑은 고딕" w:cs="Times New Roman" w:hint="eastAsia"/>
          <w:sz w:val="22"/>
        </w:rPr>
        <w:t xml:space="preserve">과 </w:t>
      </w:r>
      <w:r w:rsidR="00CA0425" w:rsidRPr="0019658A">
        <w:rPr>
          <w:rFonts w:ascii="맑은 고딕" w:eastAsia="맑은 고딕" w:hAnsi="맑은 고딕" w:cs="Times New Roman" w:hint="eastAsia"/>
          <w:sz w:val="22"/>
        </w:rPr>
        <w:t>한국</w:t>
      </w:r>
      <w:r w:rsidR="00CA0425" w:rsidRPr="0019658A">
        <w:rPr>
          <w:rFonts w:ascii="맑은 고딕" w:eastAsia="맑은 고딕" w:hAnsi="맑은 고딕" w:cs="Times New Roman"/>
          <w:sz w:val="22"/>
        </w:rPr>
        <w:t xml:space="preserve"> 식품의약품안전처(MFDS</w:t>
      </w:r>
      <w:r w:rsidR="004C5A6D">
        <w:rPr>
          <w:rFonts w:ascii="맑은 고딕" w:eastAsia="맑은 고딕" w:hAnsi="맑은 고딕" w:cs="Times New Roman" w:hint="eastAsia"/>
          <w:sz w:val="22"/>
        </w:rPr>
        <w:t>)</w:t>
      </w:r>
      <w:r w:rsidR="0019658A" w:rsidRPr="0019658A">
        <w:rPr>
          <w:rFonts w:ascii="맑은 고딕" w:eastAsia="맑은 고딕" w:hAnsi="맑은 고딕" w:cs="Times New Roman"/>
          <w:sz w:val="22"/>
        </w:rPr>
        <w:t>로부터</w:t>
      </w:r>
      <w:r w:rsidR="0019658A">
        <w:rPr>
          <w:rFonts w:ascii="맑은 고딕" w:eastAsia="맑은 고딕" w:hAnsi="맑은 고딕" w:cs="Times New Roman" w:hint="eastAsia"/>
          <w:sz w:val="22"/>
        </w:rPr>
        <w:t xml:space="preserve"> </w:t>
      </w:r>
      <w:r w:rsidR="009B5218">
        <w:rPr>
          <w:rFonts w:ascii="맑은 고딕" w:eastAsia="맑은 고딕" w:hAnsi="맑은 고딕" w:cs="Times New Roman" w:hint="eastAsia"/>
          <w:sz w:val="22"/>
        </w:rPr>
        <w:t>각각</w:t>
      </w:r>
      <w:r w:rsidR="00FF52AD">
        <w:rPr>
          <w:rFonts w:ascii="맑은 고딕" w:eastAsia="맑은 고딕" w:hAnsi="맑은 고딕" w:cs="Times New Roman" w:hint="eastAsia"/>
          <w:sz w:val="22"/>
        </w:rPr>
        <w:t xml:space="preserve"> </w:t>
      </w:r>
      <w:r w:rsidR="0019658A" w:rsidRPr="0019658A">
        <w:rPr>
          <w:rFonts w:ascii="맑은 고딕" w:eastAsia="맑은 고딕" w:hAnsi="맑은 고딕" w:cs="Times New Roman"/>
          <w:sz w:val="22"/>
        </w:rPr>
        <w:t>희귀의약품(ODD, Orphan Drug Designation)</w:t>
      </w:r>
      <w:r w:rsidR="00FF52AD">
        <w:rPr>
          <w:rFonts w:ascii="맑은 고딕" w:eastAsia="맑은 고딕" w:hAnsi="맑은 고딕" w:cs="Times New Roman" w:hint="eastAsia"/>
          <w:sz w:val="22"/>
        </w:rPr>
        <w:t xml:space="preserve"> 및 개발단계 희귀의약품</w:t>
      </w:r>
      <w:r w:rsidR="0019658A" w:rsidRPr="0019658A">
        <w:rPr>
          <w:rFonts w:ascii="맑은 고딕" w:eastAsia="맑은 고딕" w:hAnsi="맑은 고딕" w:cs="Times New Roman"/>
          <w:sz w:val="22"/>
        </w:rPr>
        <w:t>으로 지정됐다.</w:t>
      </w:r>
      <w:r w:rsidR="0019658A">
        <w:rPr>
          <w:rFonts w:ascii="맑은 고딕" w:eastAsia="맑은 고딕" w:hAnsi="맑은 고딕" w:cs="Times New Roman" w:hint="eastAsia"/>
          <w:sz w:val="22"/>
        </w:rPr>
        <w:t xml:space="preserve"> </w:t>
      </w:r>
      <w:r w:rsidR="0019658A" w:rsidRPr="0019658A">
        <w:rPr>
          <w:rFonts w:ascii="맑은 고딕" w:eastAsia="맑은 고딕" w:hAnsi="맑은 고딕" w:cs="Times New Roman" w:hint="eastAsia"/>
          <w:sz w:val="22"/>
        </w:rPr>
        <w:t>한미약품과</w:t>
      </w:r>
      <w:r w:rsidR="0019658A" w:rsidRPr="0019658A">
        <w:rPr>
          <w:rFonts w:ascii="맑은 고딕" w:eastAsia="맑은 고딕" w:hAnsi="맑은 고딕" w:cs="Times New Roman"/>
          <w:sz w:val="22"/>
        </w:rPr>
        <w:t xml:space="preserve"> GC녹십자는</w:t>
      </w:r>
      <w:r w:rsidR="00CA0425">
        <w:rPr>
          <w:rFonts w:ascii="맑은 고딕" w:eastAsia="맑은 고딕" w:hAnsi="맑은 고딕" w:cs="Times New Roman" w:hint="eastAsia"/>
          <w:sz w:val="22"/>
        </w:rPr>
        <w:t xml:space="preserve"> </w:t>
      </w:r>
      <w:r w:rsidR="0019658A" w:rsidRPr="0019658A">
        <w:rPr>
          <w:rFonts w:ascii="맑은 고딕" w:eastAsia="맑은 고딕" w:hAnsi="맑은 고딕" w:cs="Times New Roman"/>
          <w:sz w:val="22"/>
        </w:rPr>
        <w:t>FDA</w:t>
      </w:r>
      <w:r w:rsidR="00CA0425">
        <w:rPr>
          <w:rFonts w:ascii="맑은 고딕" w:eastAsia="맑은 고딕" w:hAnsi="맑은 고딕" w:cs="Times New Roman" w:hint="eastAsia"/>
          <w:sz w:val="22"/>
        </w:rPr>
        <w:t xml:space="preserve">와 </w:t>
      </w:r>
      <w:r w:rsidR="00CA0425" w:rsidRPr="00CA0425">
        <w:rPr>
          <w:rFonts w:ascii="맑은 고딕" w:eastAsia="맑은 고딕" w:hAnsi="맑은 고딕" w:cs="Times New Roman"/>
          <w:sz w:val="22"/>
        </w:rPr>
        <w:t>MFDS</w:t>
      </w:r>
      <w:r w:rsidR="0019658A" w:rsidRPr="0019658A">
        <w:rPr>
          <w:rFonts w:ascii="맑은 고딕" w:eastAsia="맑은 고딕" w:hAnsi="맑은 고딕" w:cs="Times New Roman"/>
          <w:sz w:val="22"/>
        </w:rPr>
        <w:t xml:space="preserve">로부터 </w:t>
      </w:r>
      <w:r w:rsidR="0075440A">
        <w:rPr>
          <w:rFonts w:ascii="맑은 고딕" w:eastAsia="맑은 고딕" w:hAnsi="맑은 고딕" w:cs="Times New Roman" w:hint="eastAsia"/>
          <w:sz w:val="22"/>
        </w:rPr>
        <w:t>각각 작년 8월과 올해 1월에</w:t>
      </w:r>
      <w:r w:rsidR="0075440A" w:rsidRPr="0019658A">
        <w:rPr>
          <w:rFonts w:ascii="맑은 고딕" w:eastAsia="맑은 고딕" w:hAnsi="맑은 고딕" w:cs="Times New Roman"/>
          <w:sz w:val="22"/>
        </w:rPr>
        <w:t xml:space="preserve"> </w:t>
      </w:r>
      <w:r w:rsidR="0019658A" w:rsidRPr="0019658A">
        <w:rPr>
          <w:rFonts w:ascii="맑은 고딕" w:eastAsia="맑은 고딕" w:hAnsi="맑은 고딕" w:cs="Times New Roman"/>
          <w:sz w:val="22"/>
        </w:rPr>
        <w:t>임상 1/2상 시험계획(IND)</w:t>
      </w:r>
      <w:r w:rsidR="00E453E8">
        <w:rPr>
          <w:rFonts w:ascii="맑은 고딕" w:eastAsia="맑은 고딕" w:hAnsi="맑은 고딕" w:cs="Times New Roman" w:hint="eastAsia"/>
          <w:sz w:val="22"/>
        </w:rPr>
        <w:t>을</w:t>
      </w:r>
      <w:r w:rsidR="0019658A" w:rsidRPr="0019658A">
        <w:rPr>
          <w:rFonts w:ascii="맑은 고딕" w:eastAsia="맑은 고딕" w:hAnsi="맑은 고딕" w:cs="Times New Roman"/>
          <w:sz w:val="22"/>
        </w:rPr>
        <w:t xml:space="preserve"> 승인받</w:t>
      </w:r>
      <w:r w:rsidR="00E453E8">
        <w:rPr>
          <w:rFonts w:ascii="맑은 고딕" w:eastAsia="맑은 고딕" w:hAnsi="맑은 고딕" w:cs="Times New Roman" w:hint="eastAsia"/>
          <w:sz w:val="22"/>
        </w:rPr>
        <w:t>고</w:t>
      </w:r>
      <w:r w:rsidR="0019658A" w:rsidRPr="0019658A">
        <w:rPr>
          <w:rFonts w:ascii="맑은 고딕" w:eastAsia="맑은 고딕" w:hAnsi="맑은 고딕" w:cs="Times New Roman"/>
          <w:sz w:val="22"/>
        </w:rPr>
        <w:t xml:space="preserve"> LA-GLA의 글로벌 임상에 본격적으로 돌입했</w:t>
      </w:r>
      <w:r w:rsidR="00510437">
        <w:rPr>
          <w:rFonts w:ascii="맑은 고딕" w:eastAsia="맑은 고딕" w:hAnsi="맑은 고딕" w:cs="Times New Roman" w:hint="eastAsia"/>
          <w:sz w:val="22"/>
        </w:rPr>
        <w:t>다</w:t>
      </w:r>
      <w:r w:rsidR="00FF52AD">
        <w:rPr>
          <w:rFonts w:ascii="맑은 고딕" w:eastAsia="맑은 고딕" w:hAnsi="맑은 고딕" w:cs="Times New Roman" w:hint="eastAsia"/>
          <w:sz w:val="22"/>
        </w:rPr>
        <w:t xml:space="preserve">.          </w:t>
      </w:r>
      <w:r w:rsidR="00FF52AD" w:rsidRPr="00FF52AD">
        <w:rPr>
          <w:rFonts w:ascii="맑은 고딕" w:eastAsia="맑은 고딕" w:hAnsi="맑은 고딕" w:cs="Times New Roman" w:hint="eastAsia"/>
          <w:b/>
          <w:bCs/>
          <w:sz w:val="22"/>
        </w:rPr>
        <w:t>&lt;끝&gt;</w:t>
      </w:r>
      <w:r w:rsidR="00CA0425">
        <w:rPr>
          <w:rFonts w:ascii="맑은 고딕" w:eastAsia="맑은 고딕" w:hAnsi="맑은 고딕" w:cs="Times New Roman" w:hint="eastAsia"/>
          <w:sz w:val="22"/>
        </w:rPr>
        <w:t xml:space="preserve">                               </w:t>
      </w:r>
    </w:p>
    <w:sectPr w:rsidR="00E879D9" w:rsidRPr="00510437" w:rsidSect="001F261F">
      <w:headerReference w:type="default" r:id="rId13"/>
      <w:pgSz w:w="11906" w:h="16838"/>
      <w:pgMar w:top="1701" w:right="1440" w:bottom="1440" w:left="1440" w:header="0" w:footer="794"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02F88" w14:textId="77777777" w:rsidR="00274F37" w:rsidRDefault="00274F37" w:rsidP="00E32DD0">
      <w:pPr>
        <w:spacing w:after="0" w:line="240" w:lineRule="auto"/>
      </w:pPr>
      <w:r>
        <w:separator/>
      </w:r>
    </w:p>
  </w:endnote>
  <w:endnote w:type="continuationSeparator" w:id="0">
    <w:p w14:paraId="110B2DC5" w14:textId="77777777" w:rsidR="00274F37" w:rsidRDefault="00274F37" w:rsidP="00E32DD0">
      <w:pPr>
        <w:spacing w:after="0" w:line="240" w:lineRule="auto"/>
      </w:pPr>
      <w:r>
        <w:continuationSeparator/>
      </w:r>
    </w:p>
  </w:endnote>
  <w:endnote w:type="continuationNotice" w:id="1">
    <w:p w14:paraId="76559993" w14:textId="77777777" w:rsidR="00274F37" w:rsidRDefault="00274F3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7C0F6" w14:textId="77777777" w:rsidR="00274F37" w:rsidRDefault="00274F37" w:rsidP="00E32DD0">
      <w:pPr>
        <w:spacing w:after="0" w:line="240" w:lineRule="auto"/>
      </w:pPr>
      <w:r>
        <w:separator/>
      </w:r>
    </w:p>
  </w:footnote>
  <w:footnote w:type="continuationSeparator" w:id="0">
    <w:p w14:paraId="32B28EF1" w14:textId="77777777" w:rsidR="00274F37" w:rsidRDefault="00274F37" w:rsidP="00E32DD0">
      <w:pPr>
        <w:spacing w:after="0" w:line="240" w:lineRule="auto"/>
      </w:pPr>
      <w:r>
        <w:continuationSeparator/>
      </w:r>
    </w:p>
  </w:footnote>
  <w:footnote w:type="continuationNotice" w:id="1">
    <w:p w14:paraId="51DF3AC9" w14:textId="77777777" w:rsidR="00274F37" w:rsidRDefault="00274F3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3FE9E" w14:textId="77777777" w:rsidR="000954F8" w:rsidRDefault="000954F8" w:rsidP="00874EF3">
    <w:pPr>
      <w:pStyle w:val="a3"/>
    </w:pPr>
    <w:r>
      <w:rPr>
        <w:noProof/>
      </w:rPr>
      <w:drawing>
        <wp:anchor distT="0" distB="0" distL="114300" distR="114300" simplePos="0" relativeHeight="251658240" behindDoc="0" locked="1" layoutInCell="1" allowOverlap="1" wp14:anchorId="5F5B9BD8" wp14:editId="587699F7">
          <wp:simplePos x="0" y="0"/>
          <wp:positionH relativeFrom="margin">
            <wp:posOffset>-733425</wp:posOffset>
          </wp:positionH>
          <wp:positionV relativeFrom="paragraph">
            <wp:posOffset>247650</wp:posOffset>
          </wp:positionV>
          <wp:extent cx="7179310" cy="504825"/>
          <wp:effectExtent l="0" t="0" r="2540" b="9525"/>
          <wp:wrapSquare wrapText="bothSides"/>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홍보팀_상단바양식_보도자료_최종.jpg"/>
                  <pic:cNvPicPr/>
                </pic:nvPicPr>
                <pic:blipFill rotWithShape="1">
                  <a:blip r:embed="rId1" cstate="print">
                    <a:extLst>
                      <a:ext uri="{28A0092B-C50C-407E-A947-70E740481C1C}">
                        <a14:useLocalDpi xmlns:a14="http://schemas.microsoft.com/office/drawing/2010/main" val="0"/>
                      </a:ext>
                    </a:extLst>
                  </a:blip>
                  <a:srcRect t="12409" b="14522"/>
                  <a:stretch/>
                </pic:blipFill>
                <pic:spPr bwMode="auto">
                  <a:xfrm>
                    <a:off x="0" y="0"/>
                    <a:ext cx="7179310" cy="504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72804"/>
    <w:multiLevelType w:val="hybridMultilevel"/>
    <w:tmpl w:val="CAAEE9D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9034928"/>
    <w:multiLevelType w:val="hybridMultilevel"/>
    <w:tmpl w:val="E788DC3C"/>
    <w:lvl w:ilvl="0" w:tplc="B80ADA1C">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15:restartNumberingAfterBreak="0">
    <w:nsid w:val="1938423E"/>
    <w:multiLevelType w:val="hybridMultilevel"/>
    <w:tmpl w:val="24C0286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28C96718"/>
    <w:multiLevelType w:val="hybridMultilevel"/>
    <w:tmpl w:val="413055A6"/>
    <w:lvl w:ilvl="0" w:tplc="F22ABEB2">
      <w:start w:val="1"/>
      <w:numFmt w:val="bullet"/>
      <w:lvlText w:val=""/>
      <w:lvlJc w:val="left"/>
      <w:pPr>
        <w:ind w:left="760" w:hanging="360"/>
      </w:pPr>
      <w:rPr>
        <w:rFonts w:ascii="Wingdings" w:eastAsiaTheme="minorEastAsia" w:hAnsi="Wingdings" w:cstheme="minorBidi" w:hint="default"/>
        <w:color w:val="auto"/>
        <w:sz w:val="16"/>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15:restartNumberingAfterBreak="0">
    <w:nsid w:val="2B4400E3"/>
    <w:multiLevelType w:val="hybridMultilevel"/>
    <w:tmpl w:val="9BAA5034"/>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15:restartNumberingAfterBreak="0">
    <w:nsid w:val="2C58704B"/>
    <w:multiLevelType w:val="hybridMultilevel"/>
    <w:tmpl w:val="AA12DE60"/>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3C9C70D2"/>
    <w:multiLevelType w:val="hybridMultilevel"/>
    <w:tmpl w:val="152691DC"/>
    <w:lvl w:ilvl="0" w:tplc="A9A23D18">
      <w:numFmt w:val="bullet"/>
      <w:lvlText w:val="◆"/>
      <w:lvlJc w:val="left"/>
      <w:pPr>
        <w:ind w:left="760" w:hanging="360"/>
      </w:pPr>
      <w:rPr>
        <w:rFonts w:ascii="맑은 고딕" w:eastAsia="맑은 고딕" w:hAnsi="맑은 고딕" w:cs="Arial"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15:restartNumberingAfterBreak="0">
    <w:nsid w:val="44DE32D9"/>
    <w:multiLevelType w:val="hybridMultilevel"/>
    <w:tmpl w:val="861E8E2E"/>
    <w:lvl w:ilvl="0" w:tplc="C46CFDFE">
      <w:numFmt w:val="bullet"/>
      <w:lvlText w:val="-"/>
      <w:lvlJc w:val="left"/>
      <w:pPr>
        <w:ind w:left="360" w:hanging="360"/>
      </w:pPr>
      <w:rPr>
        <w:rFonts w:ascii="맑은 고딕" w:eastAsia="맑은 고딕" w:hAnsi="맑은 고딕" w:cstheme="minorBidi" w:hint="eastAsia"/>
        <w:sz w:val="16"/>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8" w15:restartNumberingAfterBreak="0">
    <w:nsid w:val="50242B5E"/>
    <w:multiLevelType w:val="hybridMultilevel"/>
    <w:tmpl w:val="C9A2C0D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9" w15:restartNumberingAfterBreak="0">
    <w:nsid w:val="528928D8"/>
    <w:multiLevelType w:val="hybridMultilevel"/>
    <w:tmpl w:val="C382DE20"/>
    <w:lvl w:ilvl="0" w:tplc="EB28077E">
      <w:numFmt w:val="bullet"/>
      <w:lvlText w:val="◆"/>
      <w:lvlJc w:val="left"/>
      <w:pPr>
        <w:ind w:left="760" w:hanging="360"/>
      </w:pPr>
      <w:rPr>
        <w:rFonts w:ascii="맑은 고딕" w:eastAsia="맑은 고딕" w:hAnsi="맑은 고딕" w:cs="Times New Roman" w:hint="eastAsia"/>
        <w:b/>
        <w:sz w:val="18"/>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15:restartNumberingAfterBreak="0">
    <w:nsid w:val="53785A12"/>
    <w:multiLevelType w:val="hybridMultilevel"/>
    <w:tmpl w:val="6C50AF9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5E6523ED"/>
    <w:multiLevelType w:val="hybridMultilevel"/>
    <w:tmpl w:val="AB601966"/>
    <w:lvl w:ilvl="0" w:tplc="77D81CD6">
      <w:start w:val="2015"/>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2" w15:restartNumberingAfterBreak="0">
    <w:nsid w:val="64E8630A"/>
    <w:multiLevelType w:val="hybridMultilevel"/>
    <w:tmpl w:val="61F42304"/>
    <w:lvl w:ilvl="0" w:tplc="4B9ABF46">
      <w:numFmt w:val="bullet"/>
      <w:lvlText w:val="◆"/>
      <w:lvlJc w:val="left"/>
      <w:pPr>
        <w:ind w:left="760" w:hanging="360"/>
      </w:pPr>
      <w:rPr>
        <w:rFonts w:ascii="맑은 고딕" w:eastAsia="맑은 고딕" w:hAnsi="맑은 고딕" w:cs="Times New Roman"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15:restartNumberingAfterBreak="0">
    <w:nsid w:val="7538260A"/>
    <w:multiLevelType w:val="hybridMultilevel"/>
    <w:tmpl w:val="E95CEB4E"/>
    <w:lvl w:ilvl="0" w:tplc="C060959C">
      <w:numFmt w:val="bullet"/>
      <w:lvlText w:val=""/>
      <w:lvlJc w:val="left"/>
      <w:pPr>
        <w:ind w:left="760" w:hanging="360"/>
      </w:pPr>
      <w:rPr>
        <w:rFonts w:ascii="Wingdings" w:eastAsia="맑은 고딕"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16cid:durableId="1421413187">
    <w:abstractNumId w:val="11"/>
  </w:num>
  <w:num w:numId="2" w16cid:durableId="333805199">
    <w:abstractNumId w:val="9"/>
  </w:num>
  <w:num w:numId="3" w16cid:durableId="1929537163">
    <w:abstractNumId w:val="12"/>
  </w:num>
  <w:num w:numId="4" w16cid:durableId="116225010">
    <w:abstractNumId w:val="1"/>
  </w:num>
  <w:num w:numId="5" w16cid:durableId="77943579">
    <w:abstractNumId w:val="13"/>
  </w:num>
  <w:num w:numId="6" w16cid:durableId="767117136">
    <w:abstractNumId w:val="7"/>
  </w:num>
  <w:num w:numId="7" w16cid:durableId="1755203997">
    <w:abstractNumId w:val="3"/>
  </w:num>
  <w:num w:numId="8" w16cid:durableId="1959142095">
    <w:abstractNumId w:val="6"/>
  </w:num>
  <w:num w:numId="9" w16cid:durableId="194317827">
    <w:abstractNumId w:val="8"/>
  </w:num>
  <w:num w:numId="10" w16cid:durableId="1824469822">
    <w:abstractNumId w:val="2"/>
  </w:num>
  <w:num w:numId="11" w16cid:durableId="213545555">
    <w:abstractNumId w:val="10"/>
  </w:num>
  <w:num w:numId="12" w16cid:durableId="229003915">
    <w:abstractNumId w:val="5"/>
  </w:num>
  <w:num w:numId="13" w16cid:durableId="2001613855">
    <w:abstractNumId w:val="0"/>
  </w:num>
  <w:num w:numId="14" w16cid:durableId="726146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ko-KR" w:vendorID="64" w:dllVersion="5" w:nlCheck="1" w:checkStyle="1"/>
  <w:activeWritingStyle w:appName="MSWord" w:lang="ko-KR" w:vendorID="64" w:dllVersion="0" w:nlCheck="1" w:checkStyle="0"/>
  <w:activeWritingStyle w:appName="MSWord" w:lang="en-US" w:vendorID="64" w:dllVersion="0" w:nlCheck="1" w:checkStyle="0"/>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DD0"/>
    <w:rsid w:val="00000C88"/>
    <w:rsid w:val="00001A94"/>
    <w:rsid w:val="00001C7F"/>
    <w:rsid w:val="00001F4D"/>
    <w:rsid w:val="000033B5"/>
    <w:rsid w:val="0000398D"/>
    <w:rsid w:val="00003A54"/>
    <w:rsid w:val="00003CA5"/>
    <w:rsid w:val="00003EFF"/>
    <w:rsid w:val="000048D6"/>
    <w:rsid w:val="00004A7C"/>
    <w:rsid w:val="00005C50"/>
    <w:rsid w:val="0000615C"/>
    <w:rsid w:val="000077A7"/>
    <w:rsid w:val="00010BD9"/>
    <w:rsid w:val="000112D2"/>
    <w:rsid w:val="000112E6"/>
    <w:rsid w:val="0001178D"/>
    <w:rsid w:val="00011831"/>
    <w:rsid w:val="000121A0"/>
    <w:rsid w:val="000122FD"/>
    <w:rsid w:val="00012316"/>
    <w:rsid w:val="00012480"/>
    <w:rsid w:val="0001293C"/>
    <w:rsid w:val="00014234"/>
    <w:rsid w:val="00020438"/>
    <w:rsid w:val="000215C4"/>
    <w:rsid w:val="000215FA"/>
    <w:rsid w:val="0002289E"/>
    <w:rsid w:val="000229AD"/>
    <w:rsid w:val="00022AC3"/>
    <w:rsid w:val="00022D70"/>
    <w:rsid w:val="0002382A"/>
    <w:rsid w:val="0002480D"/>
    <w:rsid w:val="0002500E"/>
    <w:rsid w:val="00025349"/>
    <w:rsid w:val="00025C7A"/>
    <w:rsid w:val="0002687C"/>
    <w:rsid w:val="000270D2"/>
    <w:rsid w:val="00030973"/>
    <w:rsid w:val="00032C41"/>
    <w:rsid w:val="00033E38"/>
    <w:rsid w:val="00034BC2"/>
    <w:rsid w:val="00034DC5"/>
    <w:rsid w:val="000367BA"/>
    <w:rsid w:val="000367BE"/>
    <w:rsid w:val="00037075"/>
    <w:rsid w:val="00037845"/>
    <w:rsid w:val="00040709"/>
    <w:rsid w:val="0004204A"/>
    <w:rsid w:val="00042AEE"/>
    <w:rsid w:val="00042EE7"/>
    <w:rsid w:val="00042FA6"/>
    <w:rsid w:val="0004356C"/>
    <w:rsid w:val="000436E2"/>
    <w:rsid w:val="00043B64"/>
    <w:rsid w:val="00043E44"/>
    <w:rsid w:val="0004408D"/>
    <w:rsid w:val="00044D87"/>
    <w:rsid w:val="00046293"/>
    <w:rsid w:val="00046DE9"/>
    <w:rsid w:val="0004714F"/>
    <w:rsid w:val="0004747F"/>
    <w:rsid w:val="0004767C"/>
    <w:rsid w:val="00047871"/>
    <w:rsid w:val="0004790B"/>
    <w:rsid w:val="0005003C"/>
    <w:rsid w:val="00051ACF"/>
    <w:rsid w:val="00052734"/>
    <w:rsid w:val="00052C4E"/>
    <w:rsid w:val="00053CA3"/>
    <w:rsid w:val="00054BFF"/>
    <w:rsid w:val="00054CD0"/>
    <w:rsid w:val="00055271"/>
    <w:rsid w:val="00056E78"/>
    <w:rsid w:val="0005742C"/>
    <w:rsid w:val="00060AF2"/>
    <w:rsid w:val="00061155"/>
    <w:rsid w:val="000620F2"/>
    <w:rsid w:val="00062183"/>
    <w:rsid w:val="00062372"/>
    <w:rsid w:val="00062552"/>
    <w:rsid w:val="00063B79"/>
    <w:rsid w:val="00064F00"/>
    <w:rsid w:val="000664E0"/>
    <w:rsid w:val="0006690C"/>
    <w:rsid w:val="00066AEF"/>
    <w:rsid w:val="00066DD4"/>
    <w:rsid w:val="00067E9D"/>
    <w:rsid w:val="00070445"/>
    <w:rsid w:val="00070814"/>
    <w:rsid w:val="00070C13"/>
    <w:rsid w:val="00070C51"/>
    <w:rsid w:val="00070C52"/>
    <w:rsid w:val="00070DF7"/>
    <w:rsid w:val="00071198"/>
    <w:rsid w:val="000720D5"/>
    <w:rsid w:val="000727B7"/>
    <w:rsid w:val="00073978"/>
    <w:rsid w:val="0007483B"/>
    <w:rsid w:val="000750FB"/>
    <w:rsid w:val="00076DE7"/>
    <w:rsid w:val="00077592"/>
    <w:rsid w:val="00080657"/>
    <w:rsid w:val="000809E1"/>
    <w:rsid w:val="00080ED8"/>
    <w:rsid w:val="00081DBC"/>
    <w:rsid w:val="00082BDF"/>
    <w:rsid w:val="0008332D"/>
    <w:rsid w:val="0008372C"/>
    <w:rsid w:val="00084494"/>
    <w:rsid w:val="00084788"/>
    <w:rsid w:val="000847B2"/>
    <w:rsid w:val="00085498"/>
    <w:rsid w:val="00085CB3"/>
    <w:rsid w:val="00086062"/>
    <w:rsid w:val="00086659"/>
    <w:rsid w:val="000874E6"/>
    <w:rsid w:val="000874EC"/>
    <w:rsid w:val="000879F6"/>
    <w:rsid w:val="00087E6D"/>
    <w:rsid w:val="0009134F"/>
    <w:rsid w:val="00091B3A"/>
    <w:rsid w:val="00091BC8"/>
    <w:rsid w:val="0009227C"/>
    <w:rsid w:val="00092C3D"/>
    <w:rsid w:val="00092D04"/>
    <w:rsid w:val="00093800"/>
    <w:rsid w:val="00093905"/>
    <w:rsid w:val="00093969"/>
    <w:rsid w:val="00094071"/>
    <w:rsid w:val="000948FB"/>
    <w:rsid w:val="00095232"/>
    <w:rsid w:val="000954F8"/>
    <w:rsid w:val="0009558B"/>
    <w:rsid w:val="00096545"/>
    <w:rsid w:val="0009799A"/>
    <w:rsid w:val="000A0184"/>
    <w:rsid w:val="000A08F1"/>
    <w:rsid w:val="000A150A"/>
    <w:rsid w:val="000A154F"/>
    <w:rsid w:val="000A25AB"/>
    <w:rsid w:val="000A27CD"/>
    <w:rsid w:val="000A29D4"/>
    <w:rsid w:val="000A29FA"/>
    <w:rsid w:val="000A305A"/>
    <w:rsid w:val="000A34EA"/>
    <w:rsid w:val="000A3B13"/>
    <w:rsid w:val="000A3BC7"/>
    <w:rsid w:val="000A4D8D"/>
    <w:rsid w:val="000A500D"/>
    <w:rsid w:val="000A5551"/>
    <w:rsid w:val="000A569A"/>
    <w:rsid w:val="000A6419"/>
    <w:rsid w:val="000A6540"/>
    <w:rsid w:val="000A65B5"/>
    <w:rsid w:val="000A734B"/>
    <w:rsid w:val="000A756C"/>
    <w:rsid w:val="000B0B71"/>
    <w:rsid w:val="000B1DB4"/>
    <w:rsid w:val="000B39DE"/>
    <w:rsid w:val="000B3D72"/>
    <w:rsid w:val="000B3F37"/>
    <w:rsid w:val="000B48A1"/>
    <w:rsid w:val="000B4F83"/>
    <w:rsid w:val="000B6ABA"/>
    <w:rsid w:val="000B723E"/>
    <w:rsid w:val="000B7D80"/>
    <w:rsid w:val="000C05D6"/>
    <w:rsid w:val="000C0853"/>
    <w:rsid w:val="000C0E71"/>
    <w:rsid w:val="000C1079"/>
    <w:rsid w:val="000C1322"/>
    <w:rsid w:val="000C1B89"/>
    <w:rsid w:val="000C2E08"/>
    <w:rsid w:val="000C3263"/>
    <w:rsid w:val="000C3D51"/>
    <w:rsid w:val="000C446B"/>
    <w:rsid w:val="000C4871"/>
    <w:rsid w:val="000C4A3F"/>
    <w:rsid w:val="000C62E1"/>
    <w:rsid w:val="000C64AE"/>
    <w:rsid w:val="000C656D"/>
    <w:rsid w:val="000C761B"/>
    <w:rsid w:val="000D09C1"/>
    <w:rsid w:val="000D172F"/>
    <w:rsid w:val="000D2A81"/>
    <w:rsid w:val="000D3061"/>
    <w:rsid w:val="000D3BAB"/>
    <w:rsid w:val="000D41A4"/>
    <w:rsid w:val="000D4FFE"/>
    <w:rsid w:val="000D59DD"/>
    <w:rsid w:val="000D5C9E"/>
    <w:rsid w:val="000D5F37"/>
    <w:rsid w:val="000D610A"/>
    <w:rsid w:val="000D6382"/>
    <w:rsid w:val="000D6609"/>
    <w:rsid w:val="000D6AD0"/>
    <w:rsid w:val="000D6D73"/>
    <w:rsid w:val="000D7042"/>
    <w:rsid w:val="000D739F"/>
    <w:rsid w:val="000D7647"/>
    <w:rsid w:val="000D7AAF"/>
    <w:rsid w:val="000D7D09"/>
    <w:rsid w:val="000E16D1"/>
    <w:rsid w:val="000E1B32"/>
    <w:rsid w:val="000E1F34"/>
    <w:rsid w:val="000E2EBE"/>
    <w:rsid w:val="000E3804"/>
    <w:rsid w:val="000E4EBF"/>
    <w:rsid w:val="000E65AC"/>
    <w:rsid w:val="000E663F"/>
    <w:rsid w:val="000E71B2"/>
    <w:rsid w:val="000E79B5"/>
    <w:rsid w:val="000F0BE9"/>
    <w:rsid w:val="000F0E09"/>
    <w:rsid w:val="000F1B44"/>
    <w:rsid w:val="000F2569"/>
    <w:rsid w:val="000F28F9"/>
    <w:rsid w:val="000F306B"/>
    <w:rsid w:val="000F30DC"/>
    <w:rsid w:val="000F42CE"/>
    <w:rsid w:val="000F4592"/>
    <w:rsid w:val="000F4F57"/>
    <w:rsid w:val="000F5361"/>
    <w:rsid w:val="000F5551"/>
    <w:rsid w:val="000F561A"/>
    <w:rsid w:val="000F58D9"/>
    <w:rsid w:val="000F5B8C"/>
    <w:rsid w:val="000F5DB7"/>
    <w:rsid w:val="000F64F4"/>
    <w:rsid w:val="000F7107"/>
    <w:rsid w:val="00100748"/>
    <w:rsid w:val="00101D55"/>
    <w:rsid w:val="00102271"/>
    <w:rsid w:val="00102D4D"/>
    <w:rsid w:val="00103694"/>
    <w:rsid w:val="00104293"/>
    <w:rsid w:val="00104CC2"/>
    <w:rsid w:val="001055F2"/>
    <w:rsid w:val="00105FED"/>
    <w:rsid w:val="0010662F"/>
    <w:rsid w:val="0010792C"/>
    <w:rsid w:val="001104EE"/>
    <w:rsid w:val="001107E1"/>
    <w:rsid w:val="001109E8"/>
    <w:rsid w:val="00111B96"/>
    <w:rsid w:val="00111DF7"/>
    <w:rsid w:val="00112E4C"/>
    <w:rsid w:val="00114707"/>
    <w:rsid w:val="0011480A"/>
    <w:rsid w:val="00115865"/>
    <w:rsid w:val="00115B4B"/>
    <w:rsid w:val="001164A5"/>
    <w:rsid w:val="0011673A"/>
    <w:rsid w:val="0011699F"/>
    <w:rsid w:val="00116BBD"/>
    <w:rsid w:val="00116BFE"/>
    <w:rsid w:val="00117015"/>
    <w:rsid w:val="00117116"/>
    <w:rsid w:val="00117204"/>
    <w:rsid w:val="00117360"/>
    <w:rsid w:val="00117F60"/>
    <w:rsid w:val="00121904"/>
    <w:rsid w:val="0012223E"/>
    <w:rsid w:val="00122553"/>
    <w:rsid w:val="00123830"/>
    <w:rsid w:val="00123AD6"/>
    <w:rsid w:val="00124739"/>
    <w:rsid w:val="00124E20"/>
    <w:rsid w:val="00125119"/>
    <w:rsid w:val="00125F7A"/>
    <w:rsid w:val="00127106"/>
    <w:rsid w:val="001275EE"/>
    <w:rsid w:val="00127822"/>
    <w:rsid w:val="00127E36"/>
    <w:rsid w:val="001300E1"/>
    <w:rsid w:val="0013077D"/>
    <w:rsid w:val="00131564"/>
    <w:rsid w:val="001316D8"/>
    <w:rsid w:val="00131BDD"/>
    <w:rsid w:val="00132124"/>
    <w:rsid w:val="00132514"/>
    <w:rsid w:val="00132992"/>
    <w:rsid w:val="001331CB"/>
    <w:rsid w:val="001334C2"/>
    <w:rsid w:val="001336A8"/>
    <w:rsid w:val="00133B60"/>
    <w:rsid w:val="00134938"/>
    <w:rsid w:val="001349D2"/>
    <w:rsid w:val="00134FAB"/>
    <w:rsid w:val="00135A6A"/>
    <w:rsid w:val="001373B0"/>
    <w:rsid w:val="0013788E"/>
    <w:rsid w:val="00140776"/>
    <w:rsid w:val="001417F7"/>
    <w:rsid w:val="00143203"/>
    <w:rsid w:val="00144579"/>
    <w:rsid w:val="00144F39"/>
    <w:rsid w:val="00145F9B"/>
    <w:rsid w:val="00146349"/>
    <w:rsid w:val="00147F4A"/>
    <w:rsid w:val="00150B81"/>
    <w:rsid w:val="0015231D"/>
    <w:rsid w:val="001534AE"/>
    <w:rsid w:val="00153BAC"/>
    <w:rsid w:val="00153FA9"/>
    <w:rsid w:val="0015458B"/>
    <w:rsid w:val="001547BF"/>
    <w:rsid w:val="00154B07"/>
    <w:rsid w:val="00155879"/>
    <w:rsid w:val="00156B0C"/>
    <w:rsid w:val="00157216"/>
    <w:rsid w:val="00157A63"/>
    <w:rsid w:val="001602C7"/>
    <w:rsid w:val="001606CF"/>
    <w:rsid w:val="00161E24"/>
    <w:rsid w:val="00162098"/>
    <w:rsid w:val="00163DB5"/>
    <w:rsid w:val="001645CE"/>
    <w:rsid w:val="00164ACE"/>
    <w:rsid w:val="00164C10"/>
    <w:rsid w:val="00165A06"/>
    <w:rsid w:val="0016717E"/>
    <w:rsid w:val="001673B2"/>
    <w:rsid w:val="0017049B"/>
    <w:rsid w:val="00170CEC"/>
    <w:rsid w:val="00170FF7"/>
    <w:rsid w:val="00171101"/>
    <w:rsid w:val="00171163"/>
    <w:rsid w:val="00171DA7"/>
    <w:rsid w:val="00172696"/>
    <w:rsid w:val="00173185"/>
    <w:rsid w:val="001735CA"/>
    <w:rsid w:val="0017434D"/>
    <w:rsid w:val="00174C06"/>
    <w:rsid w:val="00175F5C"/>
    <w:rsid w:val="001765E6"/>
    <w:rsid w:val="0017683E"/>
    <w:rsid w:val="00176E9F"/>
    <w:rsid w:val="00180334"/>
    <w:rsid w:val="001810A7"/>
    <w:rsid w:val="001818B9"/>
    <w:rsid w:val="001831E8"/>
    <w:rsid w:val="00183828"/>
    <w:rsid w:val="001840C0"/>
    <w:rsid w:val="00184342"/>
    <w:rsid w:val="001843F7"/>
    <w:rsid w:val="001848C7"/>
    <w:rsid w:val="001853B5"/>
    <w:rsid w:val="00185DCE"/>
    <w:rsid w:val="0018607D"/>
    <w:rsid w:val="00187FAF"/>
    <w:rsid w:val="001903D1"/>
    <w:rsid w:val="001904EA"/>
    <w:rsid w:val="00191867"/>
    <w:rsid w:val="00191E50"/>
    <w:rsid w:val="0019225F"/>
    <w:rsid w:val="0019271C"/>
    <w:rsid w:val="00192E1C"/>
    <w:rsid w:val="00192EF5"/>
    <w:rsid w:val="00193CE3"/>
    <w:rsid w:val="00193EC3"/>
    <w:rsid w:val="0019453A"/>
    <w:rsid w:val="001946E4"/>
    <w:rsid w:val="001959F9"/>
    <w:rsid w:val="00195C13"/>
    <w:rsid w:val="00195D68"/>
    <w:rsid w:val="0019620C"/>
    <w:rsid w:val="0019658A"/>
    <w:rsid w:val="00196EF1"/>
    <w:rsid w:val="0019707C"/>
    <w:rsid w:val="00197989"/>
    <w:rsid w:val="00197BEC"/>
    <w:rsid w:val="001A0881"/>
    <w:rsid w:val="001A090D"/>
    <w:rsid w:val="001A0984"/>
    <w:rsid w:val="001A21BE"/>
    <w:rsid w:val="001A31E6"/>
    <w:rsid w:val="001A3328"/>
    <w:rsid w:val="001A379C"/>
    <w:rsid w:val="001A37CD"/>
    <w:rsid w:val="001A3BB6"/>
    <w:rsid w:val="001A4C43"/>
    <w:rsid w:val="001A5F0C"/>
    <w:rsid w:val="001A61D7"/>
    <w:rsid w:val="001B08BE"/>
    <w:rsid w:val="001B0977"/>
    <w:rsid w:val="001B0E0B"/>
    <w:rsid w:val="001B1203"/>
    <w:rsid w:val="001B13A6"/>
    <w:rsid w:val="001B13CB"/>
    <w:rsid w:val="001B186F"/>
    <w:rsid w:val="001B18D9"/>
    <w:rsid w:val="001B200F"/>
    <w:rsid w:val="001B2197"/>
    <w:rsid w:val="001B32BB"/>
    <w:rsid w:val="001B3660"/>
    <w:rsid w:val="001B618E"/>
    <w:rsid w:val="001C077E"/>
    <w:rsid w:val="001C0AC2"/>
    <w:rsid w:val="001C0D0B"/>
    <w:rsid w:val="001C11D7"/>
    <w:rsid w:val="001C19BD"/>
    <w:rsid w:val="001C1C9A"/>
    <w:rsid w:val="001C3255"/>
    <w:rsid w:val="001C549A"/>
    <w:rsid w:val="001C5F59"/>
    <w:rsid w:val="001C635C"/>
    <w:rsid w:val="001C6C3E"/>
    <w:rsid w:val="001C78E5"/>
    <w:rsid w:val="001C7AEF"/>
    <w:rsid w:val="001C7D95"/>
    <w:rsid w:val="001D11E7"/>
    <w:rsid w:val="001D2C44"/>
    <w:rsid w:val="001D33F4"/>
    <w:rsid w:val="001D3802"/>
    <w:rsid w:val="001D3A35"/>
    <w:rsid w:val="001D4892"/>
    <w:rsid w:val="001D4E51"/>
    <w:rsid w:val="001D4F8F"/>
    <w:rsid w:val="001D66D3"/>
    <w:rsid w:val="001D66F4"/>
    <w:rsid w:val="001D6759"/>
    <w:rsid w:val="001D67E1"/>
    <w:rsid w:val="001D7A16"/>
    <w:rsid w:val="001E08D7"/>
    <w:rsid w:val="001E1474"/>
    <w:rsid w:val="001E24AB"/>
    <w:rsid w:val="001E2CF1"/>
    <w:rsid w:val="001E337D"/>
    <w:rsid w:val="001E4C9A"/>
    <w:rsid w:val="001E52DF"/>
    <w:rsid w:val="001E5E97"/>
    <w:rsid w:val="001E6C96"/>
    <w:rsid w:val="001F0D51"/>
    <w:rsid w:val="001F1BA3"/>
    <w:rsid w:val="001F1F3A"/>
    <w:rsid w:val="001F261F"/>
    <w:rsid w:val="001F2734"/>
    <w:rsid w:val="001F37FC"/>
    <w:rsid w:val="001F3E27"/>
    <w:rsid w:val="001F473A"/>
    <w:rsid w:val="001F4787"/>
    <w:rsid w:val="001F5A2D"/>
    <w:rsid w:val="001F7F9B"/>
    <w:rsid w:val="0020092D"/>
    <w:rsid w:val="002017D0"/>
    <w:rsid w:val="00202241"/>
    <w:rsid w:val="00202306"/>
    <w:rsid w:val="00202966"/>
    <w:rsid w:val="00203D0C"/>
    <w:rsid w:val="00203DF3"/>
    <w:rsid w:val="00203F7F"/>
    <w:rsid w:val="002044DA"/>
    <w:rsid w:val="00204805"/>
    <w:rsid w:val="00205FF6"/>
    <w:rsid w:val="002063B5"/>
    <w:rsid w:val="00206AA9"/>
    <w:rsid w:val="002070FC"/>
    <w:rsid w:val="00210453"/>
    <w:rsid w:val="00210603"/>
    <w:rsid w:val="0021072E"/>
    <w:rsid w:val="002109A2"/>
    <w:rsid w:val="00211E71"/>
    <w:rsid w:val="00211FA8"/>
    <w:rsid w:val="00212685"/>
    <w:rsid w:val="00212F63"/>
    <w:rsid w:val="002139F0"/>
    <w:rsid w:val="00214530"/>
    <w:rsid w:val="00214A88"/>
    <w:rsid w:val="00215306"/>
    <w:rsid w:val="00215E4B"/>
    <w:rsid w:val="0021606A"/>
    <w:rsid w:val="00216632"/>
    <w:rsid w:val="0021799C"/>
    <w:rsid w:val="00220E23"/>
    <w:rsid w:val="0022110A"/>
    <w:rsid w:val="0022112C"/>
    <w:rsid w:val="002216CB"/>
    <w:rsid w:val="00223179"/>
    <w:rsid w:val="0022353A"/>
    <w:rsid w:val="00224021"/>
    <w:rsid w:val="002249EB"/>
    <w:rsid w:val="00224EA1"/>
    <w:rsid w:val="0022581F"/>
    <w:rsid w:val="0022598F"/>
    <w:rsid w:val="00227324"/>
    <w:rsid w:val="002306B2"/>
    <w:rsid w:val="002315B7"/>
    <w:rsid w:val="00232053"/>
    <w:rsid w:val="002320CE"/>
    <w:rsid w:val="00232336"/>
    <w:rsid w:val="0023253D"/>
    <w:rsid w:val="002329AB"/>
    <w:rsid w:val="00232A0A"/>
    <w:rsid w:val="00233251"/>
    <w:rsid w:val="00233974"/>
    <w:rsid w:val="00233B88"/>
    <w:rsid w:val="00234264"/>
    <w:rsid w:val="002342DD"/>
    <w:rsid w:val="00235550"/>
    <w:rsid w:val="002359F9"/>
    <w:rsid w:val="002365D3"/>
    <w:rsid w:val="002366CD"/>
    <w:rsid w:val="002367BD"/>
    <w:rsid w:val="00236B53"/>
    <w:rsid w:val="00236C34"/>
    <w:rsid w:val="0023716E"/>
    <w:rsid w:val="002378CA"/>
    <w:rsid w:val="00237CB9"/>
    <w:rsid w:val="00240309"/>
    <w:rsid w:val="0024137C"/>
    <w:rsid w:val="00242D24"/>
    <w:rsid w:val="0024341D"/>
    <w:rsid w:val="0024387C"/>
    <w:rsid w:val="002442DA"/>
    <w:rsid w:val="00244982"/>
    <w:rsid w:val="002462A7"/>
    <w:rsid w:val="002469EB"/>
    <w:rsid w:val="00246D11"/>
    <w:rsid w:val="00246D8F"/>
    <w:rsid w:val="002474A6"/>
    <w:rsid w:val="00250F3D"/>
    <w:rsid w:val="00251AEA"/>
    <w:rsid w:val="002529D0"/>
    <w:rsid w:val="00253090"/>
    <w:rsid w:val="00253464"/>
    <w:rsid w:val="002547B3"/>
    <w:rsid w:val="00254B04"/>
    <w:rsid w:val="00255123"/>
    <w:rsid w:val="002551E0"/>
    <w:rsid w:val="0025693B"/>
    <w:rsid w:val="00260787"/>
    <w:rsid w:val="00260C4E"/>
    <w:rsid w:val="00260EFB"/>
    <w:rsid w:val="00261391"/>
    <w:rsid w:val="0026235E"/>
    <w:rsid w:val="00262574"/>
    <w:rsid w:val="00262D92"/>
    <w:rsid w:val="00262DE9"/>
    <w:rsid w:val="002631EA"/>
    <w:rsid w:val="00264927"/>
    <w:rsid w:val="00264F35"/>
    <w:rsid w:val="002654AC"/>
    <w:rsid w:val="00265CBB"/>
    <w:rsid w:val="00265E08"/>
    <w:rsid w:val="00265F7E"/>
    <w:rsid w:val="00267BB7"/>
    <w:rsid w:val="00270338"/>
    <w:rsid w:val="0027071F"/>
    <w:rsid w:val="00271FFC"/>
    <w:rsid w:val="00272CBC"/>
    <w:rsid w:val="002730C0"/>
    <w:rsid w:val="002735DF"/>
    <w:rsid w:val="002741D7"/>
    <w:rsid w:val="00274F37"/>
    <w:rsid w:val="00275581"/>
    <w:rsid w:val="0027671B"/>
    <w:rsid w:val="002769F7"/>
    <w:rsid w:val="00276B3B"/>
    <w:rsid w:val="002777DD"/>
    <w:rsid w:val="00280FAC"/>
    <w:rsid w:val="002813AF"/>
    <w:rsid w:val="00281862"/>
    <w:rsid w:val="0028295A"/>
    <w:rsid w:val="00282A08"/>
    <w:rsid w:val="00283060"/>
    <w:rsid w:val="0028378A"/>
    <w:rsid w:val="00283F57"/>
    <w:rsid w:val="00284797"/>
    <w:rsid w:val="0028488A"/>
    <w:rsid w:val="00284B85"/>
    <w:rsid w:val="00285FD4"/>
    <w:rsid w:val="00286717"/>
    <w:rsid w:val="00286928"/>
    <w:rsid w:val="00287A44"/>
    <w:rsid w:val="002902BE"/>
    <w:rsid w:val="0029031A"/>
    <w:rsid w:val="00290337"/>
    <w:rsid w:val="00290E8F"/>
    <w:rsid w:val="00290F50"/>
    <w:rsid w:val="0029136C"/>
    <w:rsid w:val="00291B52"/>
    <w:rsid w:val="00293142"/>
    <w:rsid w:val="002931C4"/>
    <w:rsid w:val="00294102"/>
    <w:rsid w:val="00294904"/>
    <w:rsid w:val="00294BB2"/>
    <w:rsid w:val="00294EEB"/>
    <w:rsid w:val="002956D1"/>
    <w:rsid w:val="0029582B"/>
    <w:rsid w:val="00295BAD"/>
    <w:rsid w:val="00296A05"/>
    <w:rsid w:val="00296E78"/>
    <w:rsid w:val="00297302"/>
    <w:rsid w:val="00297B6F"/>
    <w:rsid w:val="00297BC9"/>
    <w:rsid w:val="00297EDA"/>
    <w:rsid w:val="002A0785"/>
    <w:rsid w:val="002A2A9B"/>
    <w:rsid w:val="002A34C7"/>
    <w:rsid w:val="002A3809"/>
    <w:rsid w:val="002A39F5"/>
    <w:rsid w:val="002A3EF5"/>
    <w:rsid w:val="002A4B69"/>
    <w:rsid w:val="002A4D37"/>
    <w:rsid w:val="002A514B"/>
    <w:rsid w:val="002A5672"/>
    <w:rsid w:val="002A5E04"/>
    <w:rsid w:val="002A6650"/>
    <w:rsid w:val="002A6DA5"/>
    <w:rsid w:val="002A6FB7"/>
    <w:rsid w:val="002A7600"/>
    <w:rsid w:val="002A76CF"/>
    <w:rsid w:val="002A7BD6"/>
    <w:rsid w:val="002B108F"/>
    <w:rsid w:val="002B10D1"/>
    <w:rsid w:val="002B160B"/>
    <w:rsid w:val="002B1DEF"/>
    <w:rsid w:val="002B336E"/>
    <w:rsid w:val="002B3628"/>
    <w:rsid w:val="002B45E5"/>
    <w:rsid w:val="002B4CAE"/>
    <w:rsid w:val="002B62E6"/>
    <w:rsid w:val="002B6567"/>
    <w:rsid w:val="002B6C59"/>
    <w:rsid w:val="002C0E6B"/>
    <w:rsid w:val="002C0F23"/>
    <w:rsid w:val="002C1135"/>
    <w:rsid w:val="002C1A78"/>
    <w:rsid w:val="002C1F66"/>
    <w:rsid w:val="002C28E2"/>
    <w:rsid w:val="002C2B16"/>
    <w:rsid w:val="002C3950"/>
    <w:rsid w:val="002C42ED"/>
    <w:rsid w:val="002C445C"/>
    <w:rsid w:val="002C4A09"/>
    <w:rsid w:val="002C4EAE"/>
    <w:rsid w:val="002C513B"/>
    <w:rsid w:val="002C51A3"/>
    <w:rsid w:val="002C5368"/>
    <w:rsid w:val="002C5BA0"/>
    <w:rsid w:val="002C63B5"/>
    <w:rsid w:val="002C65FC"/>
    <w:rsid w:val="002C6764"/>
    <w:rsid w:val="002C6836"/>
    <w:rsid w:val="002C773C"/>
    <w:rsid w:val="002D048F"/>
    <w:rsid w:val="002D1592"/>
    <w:rsid w:val="002D17F1"/>
    <w:rsid w:val="002D257D"/>
    <w:rsid w:val="002D2DCA"/>
    <w:rsid w:val="002D3EA9"/>
    <w:rsid w:val="002D4ADC"/>
    <w:rsid w:val="002D4D04"/>
    <w:rsid w:val="002D4D8F"/>
    <w:rsid w:val="002D4E92"/>
    <w:rsid w:val="002D5A68"/>
    <w:rsid w:val="002D5D74"/>
    <w:rsid w:val="002D6A9A"/>
    <w:rsid w:val="002D7036"/>
    <w:rsid w:val="002D74BC"/>
    <w:rsid w:val="002D7824"/>
    <w:rsid w:val="002D7B73"/>
    <w:rsid w:val="002E03AB"/>
    <w:rsid w:val="002E1DD9"/>
    <w:rsid w:val="002E3D2E"/>
    <w:rsid w:val="002E3EAF"/>
    <w:rsid w:val="002E4A32"/>
    <w:rsid w:val="002E5DE3"/>
    <w:rsid w:val="002E7582"/>
    <w:rsid w:val="002E7D52"/>
    <w:rsid w:val="002E7F71"/>
    <w:rsid w:val="002F01F2"/>
    <w:rsid w:val="002F1797"/>
    <w:rsid w:val="002F2943"/>
    <w:rsid w:val="002F3485"/>
    <w:rsid w:val="002F388E"/>
    <w:rsid w:val="002F42BF"/>
    <w:rsid w:val="002F580A"/>
    <w:rsid w:val="002F71C7"/>
    <w:rsid w:val="002F7B00"/>
    <w:rsid w:val="00300217"/>
    <w:rsid w:val="003010FD"/>
    <w:rsid w:val="003012FD"/>
    <w:rsid w:val="003016C2"/>
    <w:rsid w:val="0030177F"/>
    <w:rsid w:val="003029E8"/>
    <w:rsid w:val="00302CB3"/>
    <w:rsid w:val="0030577D"/>
    <w:rsid w:val="00305F6D"/>
    <w:rsid w:val="00305FA3"/>
    <w:rsid w:val="003078F5"/>
    <w:rsid w:val="003101D5"/>
    <w:rsid w:val="00310756"/>
    <w:rsid w:val="00311682"/>
    <w:rsid w:val="003121A2"/>
    <w:rsid w:val="00312C7C"/>
    <w:rsid w:val="00312EB4"/>
    <w:rsid w:val="0031375E"/>
    <w:rsid w:val="00313B21"/>
    <w:rsid w:val="00313DBB"/>
    <w:rsid w:val="0031459F"/>
    <w:rsid w:val="00314C63"/>
    <w:rsid w:val="00314E6D"/>
    <w:rsid w:val="00315848"/>
    <w:rsid w:val="00315B93"/>
    <w:rsid w:val="003160CF"/>
    <w:rsid w:val="00316780"/>
    <w:rsid w:val="00316825"/>
    <w:rsid w:val="00316AA7"/>
    <w:rsid w:val="00316FF2"/>
    <w:rsid w:val="003176BD"/>
    <w:rsid w:val="00317B11"/>
    <w:rsid w:val="00317CA0"/>
    <w:rsid w:val="00320337"/>
    <w:rsid w:val="003205E9"/>
    <w:rsid w:val="00320CDC"/>
    <w:rsid w:val="00321889"/>
    <w:rsid w:val="00323AB5"/>
    <w:rsid w:val="003240B2"/>
    <w:rsid w:val="00325304"/>
    <w:rsid w:val="00326337"/>
    <w:rsid w:val="00327175"/>
    <w:rsid w:val="00327E1A"/>
    <w:rsid w:val="00327E99"/>
    <w:rsid w:val="003308EB"/>
    <w:rsid w:val="0033096C"/>
    <w:rsid w:val="00331A9F"/>
    <w:rsid w:val="00331D27"/>
    <w:rsid w:val="00331D44"/>
    <w:rsid w:val="00332918"/>
    <w:rsid w:val="003333E1"/>
    <w:rsid w:val="003338EC"/>
    <w:rsid w:val="0033443B"/>
    <w:rsid w:val="00334D04"/>
    <w:rsid w:val="003364CA"/>
    <w:rsid w:val="003373D5"/>
    <w:rsid w:val="00337BE9"/>
    <w:rsid w:val="00340E9C"/>
    <w:rsid w:val="003416AE"/>
    <w:rsid w:val="00341A11"/>
    <w:rsid w:val="0034282F"/>
    <w:rsid w:val="003428C2"/>
    <w:rsid w:val="003429BD"/>
    <w:rsid w:val="00342A38"/>
    <w:rsid w:val="00342D0D"/>
    <w:rsid w:val="00343668"/>
    <w:rsid w:val="00343961"/>
    <w:rsid w:val="0034442E"/>
    <w:rsid w:val="00344C0D"/>
    <w:rsid w:val="003452F4"/>
    <w:rsid w:val="003458F8"/>
    <w:rsid w:val="003466DF"/>
    <w:rsid w:val="0034792E"/>
    <w:rsid w:val="00347C86"/>
    <w:rsid w:val="00347CA6"/>
    <w:rsid w:val="0035057E"/>
    <w:rsid w:val="00352273"/>
    <w:rsid w:val="0035257C"/>
    <w:rsid w:val="00353995"/>
    <w:rsid w:val="00354E74"/>
    <w:rsid w:val="003556A1"/>
    <w:rsid w:val="00355889"/>
    <w:rsid w:val="00355D14"/>
    <w:rsid w:val="00356F4F"/>
    <w:rsid w:val="0035741E"/>
    <w:rsid w:val="0035786F"/>
    <w:rsid w:val="0036107B"/>
    <w:rsid w:val="00361240"/>
    <w:rsid w:val="00362903"/>
    <w:rsid w:val="00363F17"/>
    <w:rsid w:val="00365057"/>
    <w:rsid w:val="0036555B"/>
    <w:rsid w:val="0036588C"/>
    <w:rsid w:val="003663F2"/>
    <w:rsid w:val="003665B0"/>
    <w:rsid w:val="00367640"/>
    <w:rsid w:val="00370B48"/>
    <w:rsid w:val="00371060"/>
    <w:rsid w:val="00371827"/>
    <w:rsid w:val="00372130"/>
    <w:rsid w:val="00372CAB"/>
    <w:rsid w:val="00372EA7"/>
    <w:rsid w:val="00373322"/>
    <w:rsid w:val="00374BA8"/>
    <w:rsid w:val="0037509C"/>
    <w:rsid w:val="003761D4"/>
    <w:rsid w:val="00376C74"/>
    <w:rsid w:val="003800FF"/>
    <w:rsid w:val="003808F8"/>
    <w:rsid w:val="00381185"/>
    <w:rsid w:val="003827D6"/>
    <w:rsid w:val="00383270"/>
    <w:rsid w:val="003835D0"/>
    <w:rsid w:val="00384102"/>
    <w:rsid w:val="0038482F"/>
    <w:rsid w:val="0038498C"/>
    <w:rsid w:val="00384AD3"/>
    <w:rsid w:val="00384E47"/>
    <w:rsid w:val="003850B8"/>
    <w:rsid w:val="0038573C"/>
    <w:rsid w:val="00387E67"/>
    <w:rsid w:val="00391405"/>
    <w:rsid w:val="003918CE"/>
    <w:rsid w:val="00391DA4"/>
    <w:rsid w:val="0039202D"/>
    <w:rsid w:val="00393613"/>
    <w:rsid w:val="003939DD"/>
    <w:rsid w:val="00394962"/>
    <w:rsid w:val="00395B70"/>
    <w:rsid w:val="003972E9"/>
    <w:rsid w:val="00397323"/>
    <w:rsid w:val="003A1079"/>
    <w:rsid w:val="003A1B3A"/>
    <w:rsid w:val="003A1E25"/>
    <w:rsid w:val="003A249D"/>
    <w:rsid w:val="003A323C"/>
    <w:rsid w:val="003A37BD"/>
    <w:rsid w:val="003A41DC"/>
    <w:rsid w:val="003A43D8"/>
    <w:rsid w:val="003A5365"/>
    <w:rsid w:val="003A6163"/>
    <w:rsid w:val="003A6F78"/>
    <w:rsid w:val="003A7328"/>
    <w:rsid w:val="003A7D37"/>
    <w:rsid w:val="003B121A"/>
    <w:rsid w:val="003B1416"/>
    <w:rsid w:val="003B1B6F"/>
    <w:rsid w:val="003B2267"/>
    <w:rsid w:val="003B24FC"/>
    <w:rsid w:val="003B25E7"/>
    <w:rsid w:val="003B270F"/>
    <w:rsid w:val="003B2E5F"/>
    <w:rsid w:val="003B6277"/>
    <w:rsid w:val="003B630F"/>
    <w:rsid w:val="003C07DD"/>
    <w:rsid w:val="003C0823"/>
    <w:rsid w:val="003C18F3"/>
    <w:rsid w:val="003C20BA"/>
    <w:rsid w:val="003C2200"/>
    <w:rsid w:val="003C2366"/>
    <w:rsid w:val="003C32A7"/>
    <w:rsid w:val="003C35FF"/>
    <w:rsid w:val="003C391A"/>
    <w:rsid w:val="003C3F13"/>
    <w:rsid w:val="003C44A1"/>
    <w:rsid w:val="003C47B6"/>
    <w:rsid w:val="003C4B21"/>
    <w:rsid w:val="003C4C70"/>
    <w:rsid w:val="003C4D44"/>
    <w:rsid w:val="003C4EE1"/>
    <w:rsid w:val="003C5433"/>
    <w:rsid w:val="003C55A2"/>
    <w:rsid w:val="003C5CDB"/>
    <w:rsid w:val="003C6F08"/>
    <w:rsid w:val="003D006A"/>
    <w:rsid w:val="003D0ED8"/>
    <w:rsid w:val="003D1824"/>
    <w:rsid w:val="003D28C9"/>
    <w:rsid w:val="003D2936"/>
    <w:rsid w:val="003D29B5"/>
    <w:rsid w:val="003D2C77"/>
    <w:rsid w:val="003D2D4D"/>
    <w:rsid w:val="003D2F70"/>
    <w:rsid w:val="003D30D5"/>
    <w:rsid w:val="003D4400"/>
    <w:rsid w:val="003D4464"/>
    <w:rsid w:val="003D53BF"/>
    <w:rsid w:val="003D5F30"/>
    <w:rsid w:val="003D6A6D"/>
    <w:rsid w:val="003D6B0A"/>
    <w:rsid w:val="003D6E83"/>
    <w:rsid w:val="003E0409"/>
    <w:rsid w:val="003E126C"/>
    <w:rsid w:val="003E1AD0"/>
    <w:rsid w:val="003E1C67"/>
    <w:rsid w:val="003E1F7E"/>
    <w:rsid w:val="003E2113"/>
    <w:rsid w:val="003E223F"/>
    <w:rsid w:val="003E25F1"/>
    <w:rsid w:val="003E39C1"/>
    <w:rsid w:val="003E4CAA"/>
    <w:rsid w:val="003E5180"/>
    <w:rsid w:val="003E5B79"/>
    <w:rsid w:val="003E6D45"/>
    <w:rsid w:val="003F0CC7"/>
    <w:rsid w:val="003F0E20"/>
    <w:rsid w:val="003F13F9"/>
    <w:rsid w:val="003F1570"/>
    <w:rsid w:val="003F16F9"/>
    <w:rsid w:val="003F1ED5"/>
    <w:rsid w:val="003F2D28"/>
    <w:rsid w:val="003F40FF"/>
    <w:rsid w:val="003F54A2"/>
    <w:rsid w:val="003F658B"/>
    <w:rsid w:val="003F6978"/>
    <w:rsid w:val="003F7751"/>
    <w:rsid w:val="00400AD3"/>
    <w:rsid w:val="004034A7"/>
    <w:rsid w:val="00403EB9"/>
    <w:rsid w:val="00403EED"/>
    <w:rsid w:val="004047CF"/>
    <w:rsid w:val="00407692"/>
    <w:rsid w:val="00407735"/>
    <w:rsid w:val="004077C1"/>
    <w:rsid w:val="00407CD7"/>
    <w:rsid w:val="004102C5"/>
    <w:rsid w:val="00410804"/>
    <w:rsid w:val="00410BBA"/>
    <w:rsid w:val="0041149C"/>
    <w:rsid w:val="00411655"/>
    <w:rsid w:val="0041168F"/>
    <w:rsid w:val="00411A1E"/>
    <w:rsid w:val="00411D3F"/>
    <w:rsid w:val="004128EA"/>
    <w:rsid w:val="00413434"/>
    <w:rsid w:val="00413682"/>
    <w:rsid w:val="0041371B"/>
    <w:rsid w:val="00413C6D"/>
    <w:rsid w:val="004140E1"/>
    <w:rsid w:val="00414199"/>
    <w:rsid w:val="004156E4"/>
    <w:rsid w:val="0041572D"/>
    <w:rsid w:val="004158FD"/>
    <w:rsid w:val="00415E50"/>
    <w:rsid w:val="00416989"/>
    <w:rsid w:val="00416CE4"/>
    <w:rsid w:val="00416F55"/>
    <w:rsid w:val="004176F7"/>
    <w:rsid w:val="00417D96"/>
    <w:rsid w:val="004231A2"/>
    <w:rsid w:val="00423477"/>
    <w:rsid w:val="00425C32"/>
    <w:rsid w:val="00427B5E"/>
    <w:rsid w:val="00427BFA"/>
    <w:rsid w:val="004305C4"/>
    <w:rsid w:val="00431915"/>
    <w:rsid w:val="00432772"/>
    <w:rsid w:val="00432E4D"/>
    <w:rsid w:val="00433411"/>
    <w:rsid w:val="004339FD"/>
    <w:rsid w:val="00433A6E"/>
    <w:rsid w:val="00434855"/>
    <w:rsid w:val="00434B36"/>
    <w:rsid w:val="00434FB3"/>
    <w:rsid w:val="0043550D"/>
    <w:rsid w:val="004358BA"/>
    <w:rsid w:val="004367B6"/>
    <w:rsid w:val="00436826"/>
    <w:rsid w:val="004409FE"/>
    <w:rsid w:val="00440DF7"/>
    <w:rsid w:val="004423F2"/>
    <w:rsid w:val="0044420E"/>
    <w:rsid w:val="004445E0"/>
    <w:rsid w:val="00444B89"/>
    <w:rsid w:val="00444F27"/>
    <w:rsid w:val="00445D02"/>
    <w:rsid w:val="00446127"/>
    <w:rsid w:val="0044725B"/>
    <w:rsid w:val="00447266"/>
    <w:rsid w:val="00450482"/>
    <w:rsid w:val="00451635"/>
    <w:rsid w:val="00451CE9"/>
    <w:rsid w:val="00452A89"/>
    <w:rsid w:val="00452D9A"/>
    <w:rsid w:val="00454575"/>
    <w:rsid w:val="00454DC8"/>
    <w:rsid w:val="00455913"/>
    <w:rsid w:val="00455FD4"/>
    <w:rsid w:val="00456158"/>
    <w:rsid w:val="004566EF"/>
    <w:rsid w:val="004569DB"/>
    <w:rsid w:val="004572D1"/>
    <w:rsid w:val="004573E7"/>
    <w:rsid w:val="004576D2"/>
    <w:rsid w:val="00457B71"/>
    <w:rsid w:val="00457FE2"/>
    <w:rsid w:val="004604CC"/>
    <w:rsid w:val="00460D10"/>
    <w:rsid w:val="00460EE6"/>
    <w:rsid w:val="004610E0"/>
    <w:rsid w:val="004620C0"/>
    <w:rsid w:val="004621C9"/>
    <w:rsid w:val="00462CFA"/>
    <w:rsid w:val="00464165"/>
    <w:rsid w:val="00464640"/>
    <w:rsid w:val="004647B1"/>
    <w:rsid w:val="0046497B"/>
    <w:rsid w:val="004649F1"/>
    <w:rsid w:val="00464F52"/>
    <w:rsid w:val="00464FC6"/>
    <w:rsid w:val="00465443"/>
    <w:rsid w:val="0046581F"/>
    <w:rsid w:val="00465A7C"/>
    <w:rsid w:val="00466AC7"/>
    <w:rsid w:val="004673A2"/>
    <w:rsid w:val="004677A1"/>
    <w:rsid w:val="0046789D"/>
    <w:rsid w:val="00467FDC"/>
    <w:rsid w:val="0047036A"/>
    <w:rsid w:val="00470BC4"/>
    <w:rsid w:val="00470FBA"/>
    <w:rsid w:val="00471357"/>
    <w:rsid w:val="00471B1A"/>
    <w:rsid w:val="00472837"/>
    <w:rsid w:val="00473102"/>
    <w:rsid w:val="00474ACC"/>
    <w:rsid w:val="004753C1"/>
    <w:rsid w:val="004753F3"/>
    <w:rsid w:val="00475562"/>
    <w:rsid w:val="004764F1"/>
    <w:rsid w:val="00480729"/>
    <w:rsid w:val="00480C9B"/>
    <w:rsid w:val="00481342"/>
    <w:rsid w:val="0048217F"/>
    <w:rsid w:val="0048283F"/>
    <w:rsid w:val="00482A7D"/>
    <w:rsid w:val="0048413D"/>
    <w:rsid w:val="004872A4"/>
    <w:rsid w:val="0049123C"/>
    <w:rsid w:val="004912C9"/>
    <w:rsid w:val="00491689"/>
    <w:rsid w:val="00491B7A"/>
    <w:rsid w:val="004925AD"/>
    <w:rsid w:val="0049331F"/>
    <w:rsid w:val="0049525E"/>
    <w:rsid w:val="0049643C"/>
    <w:rsid w:val="004968B5"/>
    <w:rsid w:val="004977D7"/>
    <w:rsid w:val="0049788F"/>
    <w:rsid w:val="004A00CD"/>
    <w:rsid w:val="004A2132"/>
    <w:rsid w:val="004A2577"/>
    <w:rsid w:val="004A271A"/>
    <w:rsid w:val="004A43E5"/>
    <w:rsid w:val="004A483F"/>
    <w:rsid w:val="004A4F20"/>
    <w:rsid w:val="004A5997"/>
    <w:rsid w:val="004A5B5B"/>
    <w:rsid w:val="004A683D"/>
    <w:rsid w:val="004A71B1"/>
    <w:rsid w:val="004A76DA"/>
    <w:rsid w:val="004A7B0B"/>
    <w:rsid w:val="004A7FA4"/>
    <w:rsid w:val="004B0493"/>
    <w:rsid w:val="004B09BE"/>
    <w:rsid w:val="004B31C5"/>
    <w:rsid w:val="004B374D"/>
    <w:rsid w:val="004B3BE6"/>
    <w:rsid w:val="004B4651"/>
    <w:rsid w:val="004B5221"/>
    <w:rsid w:val="004B5684"/>
    <w:rsid w:val="004B58CB"/>
    <w:rsid w:val="004B61EA"/>
    <w:rsid w:val="004C1092"/>
    <w:rsid w:val="004C11D0"/>
    <w:rsid w:val="004C174F"/>
    <w:rsid w:val="004C3432"/>
    <w:rsid w:val="004C5A6D"/>
    <w:rsid w:val="004C5C85"/>
    <w:rsid w:val="004C662E"/>
    <w:rsid w:val="004C6E0A"/>
    <w:rsid w:val="004C7C39"/>
    <w:rsid w:val="004C7CFF"/>
    <w:rsid w:val="004C7F0C"/>
    <w:rsid w:val="004D04FD"/>
    <w:rsid w:val="004D1180"/>
    <w:rsid w:val="004D18FD"/>
    <w:rsid w:val="004D193F"/>
    <w:rsid w:val="004D3017"/>
    <w:rsid w:val="004D36BC"/>
    <w:rsid w:val="004D36E3"/>
    <w:rsid w:val="004D4A93"/>
    <w:rsid w:val="004D5697"/>
    <w:rsid w:val="004D5BAA"/>
    <w:rsid w:val="004D7170"/>
    <w:rsid w:val="004E027F"/>
    <w:rsid w:val="004E064A"/>
    <w:rsid w:val="004E0B95"/>
    <w:rsid w:val="004E0CEB"/>
    <w:rsid w:val="004E13F9"/>
    <w:rsid w:val="004E2287"/>
    <w:rsid w:val="004E2BED"/>
    <w:rsid w:val="004E3166"/>
    <w:rsid w:val="004E3329"/>
    <w:rsid w:val="004E3A69"/>
    <w:rsid w:val="004E3FBA"/>
    <w:rsid w:val="004E4A01"/>
    <w:rsid w:val="004E4B7A"/>
    <w:rsid w:val="004E5DCB"/>
    <w:rsid w:val="004E677E"/>
    <w:rsid w:val="004E690D"/>
    <w:rsid w:val="004F0A34"/>
    <w:rsid w:val="004F1B3D"/>
    <w:rsid w:val="004F2F72"/>
    <w:rsid w:val="004F4828"/>
    <w:rsid w:val="004F4B31"/>
    <w:rsid w:val="004F4C67"/>
    <w:rsid w:val="004F5925"/>
    <w:rsid w:val="004F6068"/>
    <w:rsid w:val="004F619F"/>
    <w:rsid w:val="004F64DB"/>
    <w:rsid w:val="004F6B90"/>
    <w:rsid w:val="004F7978"/>
    <w:rsid w:val="004F7BF4"/>
    <w:rsid w:val="004F7CCA"/>
    <w:rsid w:val="00500992"/>
    <w:rsid w:val="005040F8"/>
    <w:rsid w:val="0050544A"/>
    <w:rsid w:val="00506038"/>
    <w:rsid w:val="005060D9"/>
    <w:rsid w:val="00510437"/>
    <w:rsid w:val="005104F4"/>
    <w:rsid w:val="0051066E"/>
    <w:rsid w:val="0051094A"/>
    <w:rsid w:val="00510C65"/>
    <w:rsid w:val="00512577"/>
    <w:rsid w:val="00512A67"/>
    <w:rsid w:val="00512B8B"/>
    <w:rsid w:val="00512C12"/>
    <w:rsid w:val="005131D5"/>
    <w:rsid w:val="0051408F"/>
    <w:rsid w:val="00514EB2"/>
    <w:rsid w:val="00515F2D"/>
    <w:rsid w:val="0051748F"/>
    <w:rsid w:val="005175C1"/>
    <w:rsid w:val="00517ECE"/>
    <w:rsid w:val="005209F7"/>
    <w:rsid w:val="0052138B"/>
    <w:rsid w:val="005213F6"/>
    <w:rsid w:val="005217B8"/>
    <w:rsid w:val="00521911"/>
    <w:rsid w:val="00521A0B"/>
    <w:rsid w:val="0052213F"/>
    <w:rsid w:val="005222B6"/>
    <w:rsid w:val="00523875"/>
    <w:rsid w:val="00525440"/>
    <w:rsid w:val="00525FED"/>
    <w:rsid w:val="00526805"/>
    <w:rsid w:val="0052738E"/>
    <w:rsid w:val="00527F32"/>
    <w:rsid w:val="0053043B"/>
    <w:rsid w:val="0053085D"/>
    <w:rsid w:val="005318A0"/>
    <w:rsid w:val="00532BC1"/>
    <w:rsid w:val="00534A88"/>
    <w:rsid w:val="00534A9C"/>
    <w:rsid w:val="00534D43"/>
    <w:rsid w:val="005355B3"/>
    <w:rsid w:val="005356B7"/>
    <w:rsid w:val="00535C4F"/>
    <w:rsid w:val="00535DBD"/>
    <w:rsid w:val="0053619E"/>
    <w:rsid w:val="005364AB"/>
    <w:rsid w:val="00536B7C"/>
    <w:rsid w:val="00536FC3"/>
    <w:rsid w:val="00537098"/>
    <w:rsid w:val="005377E4"/>
    <w:rsid w:val="005378B8"/>
    <w:rsid w:val="0054058D"/>
    <w:rsid w:val="00540605"/>
    <w:rsid w:val="00540ADC"/>
    <w:rsid w:val="005410E6"/>
    <w:rsid w:val="0054293A"/>
    <w:rsid w:val="00544B44"/>
    <w:rsid w:val="00544FD3"/>
    <w:rsid w:val="005451A9"/>
    <w:rsid w:val="00546339"/>
    <w:rsid w:val="005464DC"/>
    <w:rsid w:val="0055051B"/>
    <w:rsid w:val="00551510"/>
    <w:rsid w:val="00551A48"/>
    <w:rsid w:val="00551FE5"/>
    <w:rsid w:val="00552018"/>
    <w:rsid w:val="00552EF8"/>
    <w:rsid w:val="005530E8"/>
    <w:rsid w:val="00553C12"/>
    <w:rsid w:val="00553DA8"/>
    <w:rsid w:val="00554A19"/>
    <w:rsid w:val="005552D1"/>
    <w:rsid w:val="00555553"/>
    <w:rsid w:val="00555A69"/>
    <w:rsid w:val="00555C76"/>
    <w:rsid w:val="0055658B"/>
    <w:rsid w:val="00556AA7"/>
    <w:rsid w:val="00556C1F"/>
    <w:rsid w:val="00556C98"/>
    <w:rsid w:val="00557091"/>
    <w:rsid w:val="0055775C"/>
    <w:rsid w:val="00560C8E"/>
    <w:rsid w:val="005610F7"/>
    <w:rsid w:val="005613E9"/>
    <w:rsid w:val="00561867"/>
    <w:rsid w:val="005619DF"/>
    <w:rsid w:val="00561B2C"/>
    <w:rsid w:val="00561CD7"/>
    <w:rsid w:val="00561F85"/>
    <w:rsid w:val="005623BD"/>
    <w:rsid w:val="00562543"/>
    <w:rsid w:val="005626CB"/>
    <w:rsid w:val="00562B57"/>
    <w:rsid w:val="00562FAB"/>
    <w:rsid w:val="00563443"/>
    <w:rsid w:val="00563D44"/>
    <w:rsid w:val="0056584E"/>
    <w:rsid w:val="0056765B"/>
    <w:rsid w:val="00567BEC"/>
    <w:rsid w:val="00567C6B"/>
    <w:rsid w:val="00570103"/>
    <w:rsid w:val="005701B9"/>
    <w:rsid w:val="005717F0"/>
    <w:rsid w:val="00571AA2"/>
    <w:rsid w:val="00572D10"/>
    <w:rsid w:val="00573866"/>
    <w:rsid w:val="00574A9D"/>
    <w:rsid w:val="00574BA9"/>
    <w:rsid w:val="00574E65"/>
    <w:rsid w:val="00575F9C"/>
    <w:rsid w:val="005762DE"/>
    <w:rsid w:val="00577827"/>
    <w:rsid w:val="00577875"/>
    <w:rsid w:val="00577B94"/>
    <w:rsid w:val="00581D66"/>
    <w:rsid w:val="00585340"/>
    <w:rsid w:val="00585DEB"/>
    <w:rsid w:val="0058678A"/>
    <w:rsid w:val="005869ED"/>
    <w:rsid w:val="005873A5"/>
    <w:rsid w:val="0058783E"/>
    <w:rsid w:val="00587842"/>
    <w:rsid w:val="00587FE2"/>
    <w:rsid w:val="005912E3"/>
    <w:rsid w:val="00591343"/>
    <w:rsid w:val="00591B93"/>
    <w:rsid w:val="00592D3D"/>
    <w:rsid w:val="00593399"/>
    <w:rsid w:val="0059452A"/>
    <w:rsid w:val="00594677"/>
    <w:rsid w:val="00594D4E"/>
    <w:rsid w:val="00595250"/>
    <w:rsid w:val="00595488"/>
    <w:rsid w:val="005954A7"/>
    <w:rsid w:val="0059595E"/>
    <w:rsid w:val="005966C3"/>
    <w:rsid w:val="00596772"/>
    <w:rsid w:val="00597171"/>
    <w:rsid w:val="0059728F"/>
    <w:rsid w:val="00597AD8"/>
    <w:rsid w:val="00597D9B"/>
    <w:rsid w:val="005A03FA"/>
    <w:rsid w:val="005A190F"/>
    <w:rsid w:val="005A19BF"/>
    <w:rsid w:val="005A1A03"/>
    <w:rsid w:val="005A1E93"/>
    <w:rsid w:val="005A2679"/>
    <w:rsid w:val="005A2692"/>
    <w:rsid w:val="005A26E6"/>
    <w:rsid w:val="005A2CDD"/>
    <w:rsid w:val="005A323F"/>
    <w:rsid w:val="005A3FDB"/>
    <w:rsid w:val="005A49FF"/>
    <w:rsid w:val="005A4FAB"/>
    <w:rsid w:val="005A5942"/>
    <w:rsid w:val="005A5B4C"/>
    <w:rsid w:val="005A62BF"/>
    <w:rsid w:val="005A63C1"/>
    <w:rsid w:val="005A6481"/>
    <w:rsid w:val="005A6E1A"/>
    <w:rsid w:val="005A6EBB"/>
    <w:rsid w:val="005B0474"/>
    <w:rsid w:val="005B05F1"/>
    <w:rsid w:val="005B0BDC"/>
    <w:rsid w:val="005B0D61"/>
    <w:rsid w:val="005B1642"/>
    <w:rsid w:val="005B1C00"/>
    <w:rsid w:val="005B1D02"/>
    <w:rsid w:val="005B1FB2"/>
    <w:rsid w:val="005B3212"/>
    <w:rsid w:val="005B36C9"/>
    <w:rsid w:val="005B67E6"/>
    <w:rsid w:val="005B6992"/>
    <w:rsid w:val="005B6DB3"/>
    <w:rsid w:val="005C059C"/>
    <w:rsid w:val="005C09C9"/>
    <w:rsid w:val="005C0AA3"/>
    <w:rsid w:val="005C26F9"/>
    <w:rsid w:val="005C2A78"/>
    <w:rsid w:val="005C2CDA"/>
    <w:rsid w:val="005C2F0A"/>
    <w:rsid w:val="005C4E81"/>
    <w:rsid w:val="005C50C4"/>
    <w:rsid w:val="005C52E1"/>
    <w:rsid w:val="005C58E8"/>
    <w:rsid w:val="005C627D"/>
    <w:rsid w:val="005C6CEE"/>
    <w:rsid w:val="005C6EC9"/>
    <w:rsid w:val="005C712C"/>
    <w:rsid w:val="005D0C0F"/>
    <w:rsid w:val="005D15E1"/>
    <w:rsid w:val="005D215D"/>
    <w:rsid w:val="005D3428"/>
    <w:rsid w:val="005D4014"/>
    <w:rsid w:val="005D4270"/>
    <w:rsid w:val="005D4B14"/>
    <w:rsid w:val="005D4B1E"/>
    <w:rsid w:val="005D5114"/>
    <w:rsid w:val="005D51B5"/>
    <w:rsid w:val="005D5D50"/>
    <w:rsid w:val="005D5D67"/>
    <w:rsid w:val="005D6519"/>
    <w:rsid w:val="005D6753"/>
    <w:rsid w:val="005D6A80"/>
    <w:rsid w:val="005D6DCC"/>
    <w:rsid w:val="005D756C"/>
    <w:rsid w:val="005D76A4"/>
    <w:rsid w:val="005D7A08"/>
    <w:rsid w:val="005E09C6"/>
    <w:rsid w:val="005E0B62"/>
    <w:rsid w:val="005E2516"/>
    <w:rsid w:val="005E2CD0"/>
    <w:rsid w:val="005E429F"/>
    <w:rsid w:val="005E4403"/>
    <w:rsid w:val="005E47DE"/>
    <w:rsid w:val="005E4F91"/>
    <w:rsid w:val="005E53FE"/>
    <w:rsid w:val="005E54F6"/>
    <w:rsid w:val="005E5B6E"/>
    <w:rsid w:val="005E60CF"/>
    <w:rsid w:val="005E6E27"/>
    <w:rsid w:val="005E70A6"/>
    <w:rsid w:val="005E70AE"/>
    <w:rsid w:val="005E7925"/>
    <w:rsid w:val="005F1478"/>
    <w:rsid w:val="005F1859"/>
    <w:rsid w:val="005F1EE4"/>
    <w:rsid w:val="005F2FB4"/>
    <w:rsid w:val="005F324F"/>
    <w:rsid w:val="005F3823"/>
    <w:rsid w:val="005F3A40"/>
    <w:rsid w:val="005F45D7"/>
    <w:rsid w:val="005F4E5A"/>
    <w:rsid w:val="005F5D17"/>
    <w:rsid w:val="005F62BF"/>
    <w:rsid w:val="005F6CB4"/>
    <w:rsid w:val="005F757D"/>
    <w:rsid w:val="0060055D"/>
    <w:rsid w:val="0060281A"/>
    <w:rsid w:val="00602F3C"/>
    <w:rsid w:val="00602F4C"/>
    <w:rsid w:val="0060337F"/>
    <w:rsid w:val="006036FB"/>
    <w:rsid w:val="0060377E"/>
    <w:rsid w:val="00603962"/>
    <w:rsid w:val="0060490E"/>
    <w:rsid w:val="006059B3"/>
    <w:rsid w:val="00605D10"/>
    <w:rsid w:val="006068A3"/>
    <w:rsid w:val="00606D72"/>
    <w:rsid w:val="0061125B"/>
    <w:rsid w:val="00612867"/>
    <w:rsid w:val="0061289A"/>
    <w:rsid w:val="00612E5A"/>
    <w:rsid w:val="00614689"/>
    <w:rsid w:val="00614883"/>
    <w:rsid w:val="00614B32"/>
    <w:rsid w:val="00614ED2"/>
    <w:rsid w:val="00615042"/>
    <w:rsid w:val="006155E1"/>
    <w:rsid w:val="00615CE3"/>
    <w:rsid w:val="00616456"/>
    <w:rsid w:val="00616BBF"/>
    <w:rsid w:val="00620758"/>
    <w:rsid w:val="00620D55"/>
    <w:rsid w:val="00620D82"/>
    <w:rsid w:val="00620EED"/>
    <w:rsid w:val="006214E2"/>
    <w:rsid w:val="006227C1"/>
    <w:rsid w:val="0062350A"/>
    <w:rsid w:val="0062350B"/>
    <w:rsid w:val="00623845"/>
    <w:rsid w:val="0062427F"/>
    <w:rsid w:val="0062498C"/>
    <w:rsid w:val="006254C3"/>
    <w:rsid w:val="00625C1C"/>
    <w:rsid w:val="00625D0F"/>
    <w:rsid w:val="006279AC"/>
    <w:rsid w:val="0063062E"/>
    <w:rsid w:val="006306FB"/>
    <w:rsid w:val="0063070D"/>
    <w:rsid w:val="00631F14"/>
    <w:rsid w:val="00632213"/>
    <w:rsid w:val="006336AF"/>
    <w:rsid w:val="00634B1B"/>
    <w:rsid w:val="00636669"/>
    <w:rsid w:val="00636AC6"/>
    <w:rsid w:val="006372B4"/>
    <w:rsid w:val="0064014B"/>
    <w:rsid w:val="006418CF"/>
    <w:rsid w:val="00641B58"/>
    <w:rsid w:val="00641B99"/>
    <w:rsid w:val="00641F3B"/>
    <w:rsid w:val="006420E9"/>
    <w:rsid w:val="006421D4"/>
    <w:rsid w:val="00642245"/>
    <w:rsid w:val="006423AB"/>
    <w:rsid w:val="00642A22"/>
    <w:rsid w:val="006431D0"/>
    <w:rsid w:val="00643482"/>
    <w:rsid w:val="00643B1E"/>
    <w:rsid w:val="006448B0"/>
    <w:rsid w:val="006449E4"/>
    <w:rsid w:val="00646069"/>
    <w:rsid w:val="006461F9"/>
    <w:rsid w:val="00646E23"/>
    <w:rsid w:val="006470AD"/>
    <w:rsid w:val="006508D3"/>
    <w:rsid w:val="00650DB5"/>
    <w:rsid w:val="006515A6"/>
    <w:rsid w:val="006515E9"/>
    <w:rsid w:val="00651A55"/>
    <w:rsid w:val="00651EF9"/>
    <w:rsid w:val="00652C2A"/>
    <w:rsid w:val="006530D5"/>
    <w:rsid w:val="006537D3"/>
    <w:rsid w:val="0065392D"/>
    <w:rsid w:val="006544F8"/>
    <w:rsid w:val="006549F3"/>
    <w:rsid w:val="006550A3"/>
    <w:rsid w:val="0065582C"/>
    <w:rsid w:val="0065770D"/>
    <w:rsid w:val="00657D38"/>
    <w:rsid w:val="00660039"/>
    <w:rsid w:val="0066043D"/>
    <w:rsid w:val="00661309"/>
    <w:rsid w:val="00661BC6"/>
    <w:rsid w:val="006635B2"/>
    <w:rsid w:val="0066453D"/>
    <w:rsid w:val="00664A09"/>
    <w:rsid w:val="00664E84"/>
    <w:rsid w:val="00665638"/>
    <w:rsid w:val="00665873"/>
    <w:rsid w:val="00665E87"/>
    <w:rsid w:val="006665D2"/>
    <w:rsid w:val="00667486"/>
    <w:rsid w:val="0066761B"/>
    <w:rsid w:val="006708C9"/>
    <w:rsid w:val="006709DB"/>
    <w:rsid w:val="00670EA7"/>
    <w:rsid w:val="00671FDC"/>
    <w:rsid w:val="0067201D"/>
    <w:rsid w:val="00672B35"/>
    <w:rsid w:val="00673768"/>
    <w:rsid w:val="00673C48"/>
    <w:rsid w:val="00673ECA"/>
    <w:rsid w:val="00674727"/>
    <w:rsid w:val="00674E22"/>
    <w:rsid w:val="00675333"/>
    <w:rsid w:val="006754D0"/>
    <w:rsid w:val="00675567"/>
    <w:rsid w:val="0067591C"/>
    <w:rsid w:val="00675B1A"/>
    <w:rsid w:val="00675F8F"/>
    <w:rsid w:val="00676235"/>
    <w:rsid w:val="00676732"/>
    <w:rsid w:val="00676E19"/>
    <w:rsid w:val="006804E9"/>
    <w:rsid w:val="00681106"/>
    <w:rsid w:val="0068116A"/>
    <w:rsid w:val="006824AF"/>
    <w:rsid w:val="0068322F"/>
    <w:rsid w:val="00683383"/>
    <w:rsid w:val="006839CC"/>
    <w:rsid w:val="00683E1D"/>
    <w:rsid w:val="00684106"/>
    <w:rsid w:val="006844D3"/>
    <w:rsid w:val="00684CE9"/>
    <w:rsid w:val="0068542E"/>
    <w:rsid w:val="006858D2"/>
    <w:rsid w:val="006861C2"/>
    <w:rsid w:val="00686465"/>
    <w:rsid w:val="00686D1A"/>
    <w:rsid w:val="0068750D"/>
    <w:rsid w:val="00690817"/>
    <w:rsid w:val="00690DA2"/>
    <w:rsid w:val="0069136F"/>
    <w:rsid w:val="00692174"/>
    <w:rsid w:val="00692606"/>
    <w:rsid w:val="00692974"/>
    <w:rsid w:val="006929E0"/>
    <w:rsid w:val="00692BB5"/>
    <w:rsid w:val="00693E06"/>
    <w:rsid w:val="0069429F"/>
    <w:rsid w:val="00694707"/>
    <w:rsid w:val="00694AFC"/>
    <w:rsid w:val="00694C4F"/>
    <w:rsid w:val="00695BC0"/>
    <w:rsid w:val="00695CD5"/>
    <w:rsid w:val="00695F3F"/>
    <w:rsid w:val="006960C7"/>
    <w:rsid w:val="0069611D"/>
    <w:rsid w:val="00696FF4"/>
    <w:rsid w:val="006A04F0"/>
    <w:rsid w:val="006A0CC8"/>
    <w:rsid w:val="006A163C"/>
    <w:rsid w:val="006A1CC0"/>
    <w:rsid w:val="006A2C4A"/>
    <w:rsid w:val="006A4F66"/>
    <w:rsid w:val="006B0553"/>
    <w:rsid w:val="006B0F24"/>
    <w:rsid w:val="006B24EC"/>
    <w:rsid w:val="006B2D8F"/>
    <w:rsid w:val="006B3745"/>
    <w:rsid w:val="006B43FE"/>
    <w:rsid w:val="006B4444"/>
    <w:rsid w:val="006B4741"/>
    <w:rsid w:val="006B5064"/>
    <w:rsid w:val="006B67E7"/>
    <w:rsid w:val="006B6A90"/>
    <w:rsid w:val="006B6BF1"/>
    <w:rsid w:val="006B6C58"/>
    <w:rsid w:val="006B6FE7"/>
    <w:rsid w:val="006B7BE9"/>
    <w:rsid w:val="006B7E33"/>
    <w:rsid w:val="006B7E5B"/>
    <w:rsid w:val="006C0A21"/>
    <w:rsid w:val="006C10E3"/>
    <w:rsid w:val="006C17E6"/>
    <w:rsid w:val="006C1FCB"/>
    <w:rsid w:val="006C20AC"/>
    <w:rsid w:val="006C2436"/>
    <w:rsid w:val="006C25FB"/>
    <w:rsid w:val="006C4163"/>
    <w:rsid w:val="006C419B"/>
    <w:rsid w:val="006C4478"/>
    <w:rsid w:val="006C4A2C"/>
    <w:rsid w:val="006C4A8B"/>
    <w:rsid w:val="006C5EDD"/>
    <w:rsid w:val="006C7B0E"/>
    <w:rsid w:val="006D075B"/>
    <w:rsid w:val="006D08E2"/>
    <w:rsid w:val="006D0D8E"/>
    <w:rsid w:val="006D153A"/>
    <w:rsid w:val="006D1B26"/>
    <w:rsid w:val="006D208D"/>
    <w:rsid w:val="006D26F8"/>
    <w:rsid w:val="006D3002"/>
    <w:rsid w:val="006D441D"/>
    <w:rsid w:val="006D46B5"/>
    <w:rsid w:val="006D6A38"/>
    <w:rsid w:val="006D7289"/>
    <w:rsid w:val="006E0692"/>
    <w:rsid w:val="006E11F4"/>
    <w:rsid w:val="006E1A4E"/>
    <w:rsid w:val="006E26BC"/>
    <w:rsid w:val="006E3E45"/>
    <w:rsid w:val="006E4384"/>
    <w:rsid w:val="006E4504"/>
    <w:rsid w:val="006E533F"/>
    <w:rsid w:val="006E5A94"/>
    <w:rsid w:val="006E60DF"/>
    <w:rsid w:val="006E6A47"/>
    <w:rsid w:val="006E6D5D"/>
    <w:rsid w:val="006E7022"/>
    <w:rsid w:val="006E75EA"/>
    <w:rsid w:val="006E7D6E"/>
    <w:rsid w:val="006F04FE"/>
    <w:rsid w:val="006F063D"/>
    <w:rsid w:val="006F19D4"/>
    <w:rsid w:val="006F1CCF"/>
    <w:rsid w:val="006F2122"/>
    <w:rsid w:val="006F2830"/>
    <w:rsid w:val="006F2E70"/>
    <w:rsid w:val="006F41F8"/>
    <w:rsid w:val="006F430E"/>
    <w:rsid w:val="006F54E2"/>
    <w:rsid w:val="006F5714"/>
    <w:rsid w:val="006F5897"/>
    <w:rsid w:val="006F5B02"/>
    <w:rsid w:val="006F67B8"/>
    <w:rsid w:val="006F6832"/>
    <w:rsid w:val="006F6AC0"/>
    <w:rsid w:val="006F7F94"/>
    <w:rsid w:val="00702375"/>
    <w:rsid w:val="007023B2"/>
    <w:rsid w:val="007027A0"/>
    <w:rsid w:val="0070301F"/>
    <w:rsid w:val="00703076"/>
    <w:rsid w:val="007033E5"/>
    <w:rsid w:val="00703949"/>
    <w:rsid w:val="00705E44"/>
    <w:rsid w:val="00705F78"/>
    <w:rsid w:val="0070629A"/>
    <w:rsid w:val="007066D3"/>
    <w:rsid w:val="00706DF2"/>
    <w:rsid w:val="00707251"/>
    <w:rsid w:val="00707B1E"/>
    <w:rsid w:val="007116C0"/>
    <w:rsid w:val="007118F8"/>
    <w:rsid w:val="0071196B"/>
    <w:rsid w:val="007125E4"/>
    <w:rsid w:val="00712BA2"/>
    <w:rsid w:val="00712D78"/>
    <w:rsid w:val="00715434"/>
    <w:rsid w:val="007159AC"/>
    <w:rsid w:val="0071632A"/>
    <w:rsid w:val="007174B4"/>
    <w:rsid w:val="00717B04"/>
    <w:rsid w:val="00717B3A"/>
    <w:rsid w:val="00717EC2"/>
    <w:rsid w:val="00721348"/>
    <w:rsid w:val="0072146E"/>
    <w:rsid w:val="00721742"/>
    <w:rsid w:val="00721E8F"/>
    <w:rsid w:val="00722FAA"/>
    <w:rsid w:val="0072394E"/>
    <w:rsid w:val="007241BB"/>
    <w:rsid w:val="00724277"/>
    <w:rsid w:val="00724EAB"/>
    <w:rsid w:val="007252A2"/>
    <w:rsid w:val="0072647E"/>
    <w:rsid w:val="0072668A"/>
    <w:rsid w:val="00726D30"/>
    <w:rsid w:val="00727E2F"/>
    <w:rsid w:val="007300BF"/>
    <w:rsid w:val="007309C2"/>
    <w:rsid w:val="00732B4A"/>
    <w:rsid w:val="00733B3E"/>
    <w:rsid w:val="00733C3B"/>
    <w:rsid w:val="0073405C"/>
    <w:rsid w:val="00734623"/>
    <w:rsid w:val="00734BFB"/>
    <w:rsid w:val="00735707"/>
    <w:rsid w:val="00735A4D"/>
    <w:rsid w:val="00735FF7"/>
    <w:rsid w:val="0073606E"/>
    <w:rsid w:val="00737173"/>
    <w:rsid w:val="0073736E"/>
    <w:rsid w:val="0073753B"/>
    <w:rsid w:val="0074026F"/>
    <w:rsid w:val="0074031E"/>
    <w:rsid w:val="007415AF"/>
    <w:rsid w:val="007416B2"/>
    <w:rsid w:val="00742378"/>
    <w:rsid w:val="007426D2"/>
    <w:rsid w:val="00743AF9"/>
    <w:rsid w:val="00743BBF"/>
    <w:rsid w:val="0074412C"/>
    <w:rsid w:val="00744583"/>
    <w:rsid w:val="00744BBC"/>
    <w:rsid w:val="007460C3"/>
    <w:rsid w:val="0074631B"/>
    <w:rsid w:val="007464EB"/>
    <w:rsid w:val="0074662E"/>
    <w:rsid w:val="007471F5"/>
    <w:rsid w:val="00747EB6"/>
    <w:rsid w:val="00751133"/>
    <w:rsid w:val="00751EC5"/>
    <w:rsid w:val="00752398"/>
    <w:rsid w:val="00753284"/>
    <w:rsid w:val="00753885"/>
    <w:rsid w:val="007539E2"/>
    <w:rsid w:val="00753A1B"/>
    <w:rsid w:val="0075440A"/>
    <w:rsid w:val="007552AC"/>
    <w:rsid w:val="00755358"/>
    <w:rsid w:val="00756F03"/>
    <w:rsid w:val="00756F3C"/>
    <w:rsid w:val="00757F74"/>
    <w:rsid w:val="00760C1D"/>
    <w:rsid w:val="00760D0F"/>
    <w:rsid w:val="00760DFD"/>
    <w:rsid w:val="007611D2"/>
    <w:rsid w:val="00761484"/>
    <w:rsid w:val="0076150F"/>
    <w:rsid w:val="00761B26"/>
    <w:rsid w:val="00761CD2"/>
    <w:rsid w:val="00762310"/>
    <w:rsid w:val="007623C1"/>
    <w:rsid w:val="00762BB2"/>
    <w:rsid w:val="00762DF9"/>
    <w:rsid w:val="0076389C"/>
    <w:rsid w:val="00764597"/>
    <w:rsid w:val="00764E42"/>
    <w:rsid w:val="007677AF"/>
    <w:rsid w:val="00767CC9"/>
    <w:rsid w:val="007722DE"/>
    <w:rsid w:val="00772DAA"/>
    <w:rsid w:val="0077438C"/>
    <w:rsid w:val="00774A47"/>
    <w:rsid w:val="00774ED9"/>
    <w:rsid w:val="00775B31"/>
    <w:rsid w:val="00775B41"/>
    <w:rsid w:val="00775D19"/>
    <w:rsid w:val="00775E7C"/>
    <w:rsid w:val="00776641"/>
    <w:rsid w:val="007768EB"/>
    <w:rsid w:val="0077796F"/>
    <w:rsid w:val="00777BA8"/>
    <w:rsid w:val="00781136"/>
    <w:rsid w:val="0078123D"/>
    <w:rsid w:val="00781418"/>
    <w:rsid w:val="00781BE5"/>
    <w:rsid w:val="00781C6C"/>
    <w:rsid w:val="00781CB0"/>
    <w:rsid w:val="0078201F"/>
    <w:rsid w:val="00782953"/>
    <w:rsid w:val="00782991"/>
    <w:rsid w:val="007834B4"/>
    <w:rsid w:val="00783B9F"/>
    <w:rsid w:val="00783D28"/>
    <w:rsid w:val="00784504"/>
    <w:rsid w:val="007854A3"/>
    <w:rsid w:val="00785E1A"/>
    <w:rsid w:val="00786524"/>
    <w:rsid w:val="00786FFA"/>
    <w:rsid w:val="00787798"/>
    <w:rsid w:val="0079074C"/>
    <w:rsid w:val="00790C02"/>
    <w:rsid w:val="00792211"/>
    <w:rsid w:val="00792396"/>
    <w:rsid w:val="0079239A"/>
    <w:rsid w:val="007926C7"/>
    <w:rsid w:val="0079295B"/>
    <w:rsid w:val="00792A2C"/>
    <w:rsid w:val="007931A2"/>
    <w:rsid w:val="00793757"/>
    <w:rsid w:val="0079460F"/>
    <w:rsid w:val="00795B6C"/>
    <w:rsid w:val="00795C63"/>
    <w:rsid w:val="00795EB4"/>
    <w:rsid w:val="0079675B"/>
    <w:rsid w:val="00796AC3"/>
    <w:rsid w:val="007970F5"/>
    <w:rsid w:val="0079749B"/>
    <w:rsid w:val="00797915"/>
    <w:rsid w:val="007A055A"/>
    <w:rsid w:val="007A2300"/>
    <w:rsid w:val="007A27DE"/>
    <w:rsid w:val="007A39C9"/>
    <w:rsid w:val="007A3FA3"/>
    <w:rsid w:val="007A444A"/>
    <w:rsid w:val="007A482E"/>
    <w:rsid w:val="007A5938"/>
    <w:rsid w:val="007A5EE5"/>
    <w:rsid w:val="007A74D6"/>
    <w:rsid w:val="007A7684"/>
    <w:rsid w:val="007B001C"/>
    <w:rsid w:val="007B137A"/>
    <w:rsid w:val="007B14E1"/>
    <w:rsid w:val="007B1832"/>
    <w:rsid w:val="007B1D0A"/>
    <w:rsid w:val="007B21D9"/>
    <w:rsid w:val="007B2F6F"/>
    <w:rsid w:val="007B4717"/>
    <w:rsid w:val="007B56A9"/>
    <w:rsid w:val="007B5BCF"/>
    <w:rsid w:val="007C0230"/>
    <w:rsid w:val="007C02EB"/>
    <w:rsid w:val="007C0A7E"/>
    <w:rsid w:val="007C0DCF"/>
    <w:rsid w:val="007C21F1"/>
    <w:rsid w:val="007C25E0"/>
    <w:rsid w:val="007C29DB"/>
    <w:rsid w:val="007C4DFC"/>
    <w:rsid w:val="007C5835"/>
    <w:rsid w:val="007C6B0C"/>
    <w:rsid w:val="007C6B33"/>
    <w:rsid w:val="007C6FD6"/>
    <w:rsid w:val="007C77EE"/>
    <w:rsid w:val="007D0156"/>
    <w:rsid w:val="007D09E4"/>
    <w:rsid w:val="007D1B4F"/>
    <w:rsid w:val="007D1F3E"/>
    <w:rsid w:val="007D20EC"/>
    <w:rsid w:val="007D2FB3"/>
    <w:rsid w:val="007D328F"/>
    <w:rsid w:val="007D36DA"/>
    <w:rsid w:val="007D3788"/>
    <w:rsid w:val="007D3A24"/>
    <w:rsid w:val="007D3E0B"/>
    <w:rsid w:val="007D4063"/>
    <w:rsid w:val="007D40A8"/>
    <w:rsid w:val="007D4443"/>
    <w:rsid w:val="007D458C"/>
    <w:rsid w:val="007D489A"/>
    <w:rsid w:val="007D588B"/>
    <w:rsid w:val="007D5AED"/>
    <w:rsid w:val="007D63EC"/>
    <w:rsid w:val="007D6633"/>
    <w:rsid w:val="007D67A2"/>
    <w:rsid w:val="007D753A"/>
    <w:rsid w:val="007D75A8"/>
    <w:rsid w:val="007D7885"/>
    <w:rsid w:val="007E2095"/>
    <w:rsid w:val="007E2A0E"/>
    <w:rsid w:val="007E30D3"/>
    <w:rsid w:val="007E3480"/>
    <w:rsid w:val="007E3C03"/>
    <w:rsid w:val="007E4472"/>
    <w:rsid w:val="007E5AD6"/>
    <w:rsid w:val="007E6D21"/>
    <w:rsid w:val="007E6FFB"/>
    <w:rsid w:val="007E7711"/>
    <w:rsid w:val="007E7D30"/>
    <w:rsid w:val="007F0180"/>
    <w:rsid w:val="007F052D"/>
    <w:rsid w:val="007F0E23"/>
    <w:rsid w:val="007F2A10"/>
    <w:rsid w:val="007F2DEE"/>
    <w:rsid w:val="007F3003"/>
    <w:rsid w:val="007F341C"/>
    <w:rsid w:val="007F3E58"/>
    <w:rsid w:val="007F423A"/>
    <w:rsid w:val="007F467C"/>
    <w:rsid w:val="007F5531"/>
    <w:rsid w:val="007F568E"/>
    <w:rsid w:val="007F650D"/>
    <w:rsid w:val="007F65CC"/>
    <w:rsid w:val="007F758D"/>
    <w:rsid w:val="007F7C62"/>
    <w:rsid w:val="00800078"/>
    <w:rsid w:val="00800EC5"/>
    <w:rsid w:val="00801E2C"/>
    <w:rsid w:val="008021C8"/>
    <w:rsid w:val="00803F16"/>
    <w:rsid w:val="00804A0D"/>
    <w:rsid w:val="00804E11"/>
    <w:rsid w:val="008051A1"/>
    <w:rsid w:val="008059AB"/>
    <w:rsid w:val="00805CDF"/>
    <w:rsid w:val="0080612B"/>
    <w:rsid w:val="0080629F"/>
    <w:rsid w:val="0080690A"/>
    <w:rsid w:val="00807FF1"/>
    <w:rsid w:val="00810449"/>
    <w:rsid w:val="00810541"/>
    <w:rsid w:val="00811764"/>
    <w:rsid w:val="0081221C"/>
    <w:rsid w:val="00812CCC"/>
    <w:rsid w:val="0081345B"/>
    <w:rsid w:val="00813E90"/>
    <w:rsid w:val="008142F6"/>
    <w:rsid w:val="008144A8"/>
    <w:rsid w:val="008149ED"/>
    <w:rsid w:val="00816338"/>
    <w:rsid w:val="00816C5D"/>
    <w:rsid w:val="0081705E"/>
    <w:rsid w:val="00817A4D"/>
    <w:rsid w:val="00820243"/>
    <w:rsid w:val="008202C8"/>
    <w:rsid w:val="00820358"/>
    <w:rsid w:val="00820361"/>
    <w:rsid w:val="0082054E"/>
    <w:rsid w:val="00820D6C"/>
    <w:rsid w:val="008219D0"/>
    <w:rsid w:val="00822A7D"/>
    <w:rsid w:val="00823450"/>
    <w:rsid w:val="008239C2"/>
    <w:rsid w:val="00823BAB"/>
    <w:rsid w:val="00824961"/>
    <w:rsid w:val="008267DB"/>
    <w:rsid w:val="008270A5"/>
    <w:rsid w:val="0082725A"/>
    <w:rsid w:val="0082739E"/>
    <w:rsid w:val="00827A88"/>
    <w:rsid w:val="00831919"/>
    <w:rsid w:val="00831BDB"/>
    <w:rsid w:val="00832A80"/>
    <w:rsid w:val="00832C4D"/>
    <w:rsid w:val="008339C2"/>
    <w:rsid w:val="00834836"/>
    <w:rsid w:val="00834DB8"/>
    <w:rsid w:val="00835B5A"/>
    <w:rsid w:val="00836205"/>
    <w:rsid w:val="008366CA"/>
    <w:rsid w:val="00836CF4"/>
    <w:rsid w:val="008402D8"/>
    <w:rsid w:val="0084034B"/>
    <w:rsid w:val="008411C4"/>
    <w:rsid w:val="00841D62"/>
    <w:rsid w:val="008421A3"/>
    <w:rsid w:val="008434D1"/>
    <w:rsid w:val="0084372D"/>
    <w:rsid w:val="00844C55"/>
    <w:rsid w:val="00844D86"/>
    <w:rsid w:val="0084681F"/>
    <w:rsid w:val="00846861"/>
    <w:rsid w:val="00846B3C"/>
    <w:rsid w:val="00847148"/>
    <w:rsid w:val="008479D9"/>
    <w:rsid w:val="00850218"/>
    <w:rsid w:val="008502E3"/>
    <w:rsid w:val="00850467"/>
    <w:rsid w:val="00850CC8"/>
    <w:rsid w:val="0085169D"/>
    <w:rsid w:val="00851DB2"/>
    <w:rsid w:val="008520AC"/>
    <w:rsid w:val="008530A0"/>
    <w:rsid w:val="0085373E"/>
    <w:rsid w:val="008543D6"/>
    <w:rsid w:val="00854514"/>
    <w:rsid w:val="00854C64"/>
    <w:rsid w:val="00855739"/>
    <w:rsid w:val="00855C03"/>
    <w:rsid w:val="00855C57"/>
    <w:rsid w:val="00856E86"/>
    <w:rsid w:val="008579ED"/>
    <w:rsid w:val="00857C16"/>
    <w:rsid w:val="00860055"/>
    <w:rsid w:val="008604D6"/>
    <w:rsid w:val="00860DED"/>
    <w:rsid w:val="00861D51"/>
    <w:rsid w:val="00861E93"/>
    <w:rsid w:val="00861F3D"/>
    <w:rsid w:val="00862565"/>
    <w:rsid w:val="00862788"/>
    <w:rsid w:val="00862995"/>
    <w:rsid w:val="00862B78"/>
    <w:rsid w:val="00862BA0"/>
    <w:rsid w:val="00863106"/>
    <w:rsid w:val="008632B9"/>
    <w:rsid w:val="0086369E"/>
    <w:rsid w:val="0086380E"/>
    <w:rsid w:val="00863B71"/>
    <w:rsid w:val="00863BC1"/>
    <w:rsid w:val="008646F5"/>
    <w:rsid w:val="00864EAA"/>
    <w:rsid w:val="00864F44"/>
    <w:rsid w:val="008671E4"/>
    <w:rsid w:val="0086729C"/>
    <w:rsid w:val="0086774D"/>
    <w:rsid w:val="00867D01"/>
    <w:rsid w:val="0087010B"/>
    <w:rsid w:val="00871D40"/>
    <w:rsid w:val="00871DD8"/>
    <w:rsid w:val="0087256B"/>
    <w:rsid w:val="008740E6"/>
    <w:rsid w:val="00874201"/>
    <w:rsid w:val="00874448"/>
    <w:rsid w:val="0087462A"/>
    <w:rsid w:val="0087484D"/>
    <w:rsid w:val="00874DAE"/>
    <w:rsid w:val="00874EF3"/>
    <w:rsid w:val="008750FF"/>
    <w:rsid w:val="00875154"/>
    <w:rsid w:val="00875845"/>
    <w:rsid w:val="00875C64"/>
    <w:rsid w:val="00876D3E"/>
    <w:rsid w:val="00876D4E"/>
    <w:rsid w:val="00880A88"/>
    <w:rsid w:val="0088145A"/>
    <w:rsid w:val="0088349A"/>
    <w:rsid w:val="00883A06"/>
    <w:rsid w:val="00883EF0"/>
    <w:rsid w:val="00884D4F"/>
    <w:rsid w:val="00885A30"/>
    <w:rsid w:val="00887020"/>
    <w:rsid w:val="008872DC"/>
    <w:rsid w:val="008907DF"/>
    <w:rsid w:val="00890AC3"/>
    <w:rsid w:val="00891156"/>
    <w:rsid w:val="008913C5"/>
    <w:rsid w:val="008915B1"/>
    <w:rsid w:val="00891C46"/>
    <w:rsid w:val="008922F4"/>
    <w:rsid w:val="00892EAA"/>
    <w:rsid w:val="00894345"/>
    <w:rsid w:val="00894AA6"/>
    <w:rsid w:val="00894EDF"/>
    <w:rsid w:val="008955C6"/>
    <w:rsid w:val="00896F9A"/>
    <w:rsid w:val="00897165"/>
    <w:rsid w:val="008971FA"/>
    <w:rsid w:val="0089759E"/>
    <w:rsid w:val="008A031A"/>
    <w:rsid w:val="008A0EAD"/>
    <w:rsid w:val="008A1813"/>
    <w:rsid w:val="008A2388"/>
    <w:rsid w:val="008A4B11"/>
    <w:rsid w:val="008A51BD"/>
    <w:rsid w:val="008A5EC8"/>
    <w:rsid w:val="008A66CC"/>
    <w:rsid w:val="008A6F1E"/>
    <w:rsid w:val="008A70BF"/>
    <w:rsid w:val="008A73B3"/>
    <w:rsid w:val="008A7A2C"/>
    <w:rsid w:val="008B059E"/>
    <w:rsid w:val="008B073A"/>
    <w:rsid w:val="008B0EB4"/>
    <w:rsid w:val="008B172E"/>
    <w:rsid w:val="008B1BA9"/>
    <w:rsid w:val="008B1FE5"/>
    <w:rsid w:val="008B28D7"/>
    <w:rsid w:val="008B3187"/>
    <w:rsid w:val="008B3827"/>
    <w:rsid w:val="008B383F"/>
    <w:rsid w:val="008B3C81"/>
    <w:rsid w:val="008B3F01"/>
    <w:rsid w:val="008B4409"/>
    <w:rsid w:val="008B54DA"/>
    <w:rsid w:val="008B564F"/>
    <w:rsid w:val="008B5752"/>
    <w:rsid w:val="008B5BEE"/>
    <w:rsid w:val="008B680F"/>
    <w:rsid w:val="008B6C00"/>
    <w:rsid w:val="008C096A"/>
    <w:rsid w:val="008C20CF"/>
    <w:rsid w:val="008C25C8"/>
    <w:rsid w:val="008C3704"/>
    <w:rsid w:val="008C3C16"/>
    <w:rsid w:val="008C43D2"/>
    <w:rsid w:val="008C46A2"/>
    <w:rsid w:val="008C4CB6"/>
    <w:rsid w:val="008C55A2"/>
    <w:rsid w:val="008C5B6F"/>
    <w:rsid w:val="008C6316"/>
    <w:rsid w:val="008C7435"/>
    <w:rsid w:val="008C7654"/>
    <w:rsid w:val="008C7731"/>
    <w:rsid w:val="008C7836"/>
    <w:rsid w:val="008C7A0C"/>
    <w:rsid w:val="008C7D7A"/>
    <w:rsid w:val="008D0E6B"/>
    <w:rsid w:val="008D13A3"/>
    <w:rsid w:val="008D1CEE"/>
    <w:rsid w:val="008D22FF"/>
    <w:rsid w:val="008D237F"/>
    <w:rsid w:val="008D2E98"/>
    <w:rsid w:val="008D3536"/>
    <w:rsid w:val="008D3663"/>
    <w:rsid w:val="008D3BBE"/>
    <w:rsid w:val="008D5060"/>
    <w:rsid w:val="008D526B"/>
    <w:rsid w:val="008D60BB"/>
    <w:rsid w:val="008D6139"/>
    <w:rsid w:val="008D616C"/>
    <w:rsid w:val="008D655D"/>
    <w:rsid w:val="008D7335"/>
    <w:rsid w:val="008D75F4"/>
    <w:rsid w:val="008E1F0A"/>
    <w:rsid w:val="008E2021"/>
    <w:rsid w:val="008E261B"/>
    <w:rsid w:val="008E27CE"/>
    <w:rsid w:val="008E2B34"/>
    <w:rsid w:val="008E31A8"/>
    <w:rsid w:val="008E3480"/>
    <w:rsid w:val="008E3B9B"/>
    <w:rsid w:val="008E45B5"/>
    <w:rsid w:val="008E4FD4"/>
    <w:rsid w:val="008E5210"/>
    <w:rsid w:val="008E55B4"/>
    <w:rsid w:val="008E5A88"/>
    <w:rsid w:val="008E6A3E"/>
    <w:rsid w:val="008E6E0D"/>
    <w:rsid w:val="008E7071"/>
    <w:rsid w:val="008E7AF1"/>
    <w:rsid w:val="008F0179"/>
    <w:rsid w:val="008F0AA1"/>
    <w:rsid w:val="008F1606"/>
    <w:rsid w:val="008F181D"/>
    <w:rsid w:val="008F186E"/>
    <w:rsid w:val="008F1BDA"/>
    <w:rsid w:val="008F20DA"/>
    <w:rsid w:val="008F397C"/>
    <w:rsid w:val="008F3A3E"/>
    <w:rsid w:val="008F638A"/>
    <w:rsid w:val="008F6586"/>
    <w:rsid w:val="008F6F6D"/>
    <w:rsid w:val="008F7B88"/>
    <w:rsid w:val="008F7E34"/>
    <w:rsid w:val="0090061B"/>
    <w:rsid w:val="00900D4D"/>
    <w:rsid w:val="009010D5"/>
    <w:rsid w:val="00901894"/>
    <w:rsid w:val="00901FA7"/>
    <w:rsid w:val="009035AD"/>
    <w:rsid w:val="0090375A"/>
    <w:rsid w:val="00903991"/>
    <w:rsid w:val="00903BCD"/>
    <w:rsid w:val="00904161"/>
    <w:rsid w:val="009041A4"/>
    <w:rsid w:val="00904443"/>
    <w:rsid w:val="00905CC3"/>
    <w:rsid w:val="00905D94"/>
    <w:rsid w:val="00905FC3"/>
    <w:rsid w:val="00906533"/>
    <w:rsid w:val="00906C1F"/>
    <w:rsid w:val="00907494"/>
    <w:rsid w:val="00907521"/>
    <w:rsid w:val="00911B2F"/>
    <w:rsid w:val="00911D0C"/>
    <w:rsid w:val="009126D2"/>
    <w:rsid w:val="0091277F"/>
    <w:rsid w:val="00912DDD"/>
    <w:rsid w:val="00914500"/>
    <w:rsid w:val="009150D4"/>
    <w:rsid w:val="00915E86"/>
    <w:rsid w:val="00916470"/>
    <w:rsid w:val="009167B0"/>
    <w:rsid w:val="0091691A"/>
    <w:rsid w:val="00916AC5"/>
    <w:rsid w:val="00916CE3"/>
    <w:rsid w:val="009177E6"/>
    <w:rsid w:val="009201D5"/>
    <w:rsid w:val="0092250E"/>
    <w:rsid w:val="009225CF"/>
    <w:rsid w:val="00922893"/>
    <w:rsid w:val="009228CE"/>
    <w:rsid w:val="0092305F"/>
    <w:rsid w:val="00923893"/>
    <w:rsid w:val="00923F0D"/>
    <w:rsid w:val="009245FF"/>
    <w:rsid w:val="00924CDC"/>
    <w:rsid w:val="00925021"/>
    <w:rsid w:val="009256B8"/>
    <w:rsid w:val="009262B2"/>
    <w:rsid w:val="00927360"/>
    <w:rsid w:val="00927382"/>
    <w:rsid w:val="00927C3D"/>
    <w:rsid w:val="00930AD5"/>
    <w:rsid w:val="00931BA9"/>
    <w:rsid w:val="009321F0"/>
    <w:rsid w:val="00932286"/>
    <w:rsid w:val="0093282D"/>
    <w:rsid w:val="0093377D"/>
    <w:rsid w:val="00933971"/>
    <w:rsid w:val="00933EB3"/>
    <w:rsid w:val="00934122"/>
    <w:rsid w:val="009351C3"/>
    <w:rsid w:val="00935294"/>
    <w:rsid w:val="00936EB3"/>
    <w:rsid w:val="0093738D"/>
    <w:rsid w:val="009405D7"/>
    <w:rsid w:val="00942101"/>
    <w:rsid w:val="00942CD4"/>
    <w:rsid w:val="00943A65"/>
    <w:rsid w:val="00944F67"/>
    <w:rsid w:val="009451E2"/>
    <w:rsid w:val="00945C6E"/>
    <w:rsid w:val="00946098"/>
    <w:rsid w:val="009468CF"/>
    <w:rsid w:val="00946ED9"/>
    <w:rsid w:val="009475FA"/>
    <w:rsid w:val="0095040E"/>
    <w:rsid w:val="00950652"/>
    <w:rsid w:val="00951009"/>
    <w:rsid w:val="009526CA"/>
    <w:rsid w:val="009527E3"/>
    <w:rsid w:val="00952DFD"/>
    <w:rsid w:val="00954861"/>
    <w:rsid w:val="00954998"/>
    <w:rsid w:val="009549E9"/>
    <w:rsid w:val="009553A8"/>
    <w:rsid w:val="009554B3"/>
    <w:rsid w:val="00956410"/>
    <w:rsid w:val="009567A4"/>
    <w:rsid w:val="00956CEA"/>
    <w:rsid w:val="00957C53"/>
    <w:rsid w:val="00957E9D"/>
    <w:rsid w:val="009603DC"/>
    <w:rsid w:val="00960795"/>
    <w:rsid w:val="00960AA5"/>
    <w:rsid w:val="009615D6"/>
    <w:rsid w:val="00961D68"/>
    <w:rsid w:val="00961E58"/>
    <w:rsid w:val="009624FC"/>
    <w:rsid w:val="00963689"/>
    <w:rsid w:val="00963B81"/>
    <w:rsid w:val="00963C80"/>
    <w:rsid w:val="00965CAF"/>
    <w:rsid w:val="00965E86"/>
    <w:rsid w:val="0096600C"/>
    <w:rsid w:val="00966F29"/>
    <w:rsid w:val="0096799A"/>
    <w:rsid w:val="00967F16"/>
    <w:rsid w:val="0097207B"/>
    <w:rsid w:val="009722D9"/>
    <w:rsid w:val="009732EE"/>
    <w:rsid w:val="00973B3B"/>
    <w:rsid w:val="00973E09"/>
    <w:rsid w:val="00974014"/>
    <w:rsid w:val="009743ED"/>
    <w:rsid w:val="00974583"/>
    <w:rsid w:val="00974732"/>
    <w:rsid w:val="00974E6C"/>
    <w:rsid w:val="00975144"/>
    <w:rsid w:val="009756CC"/>
    <w:rsid w:val="009763BC"/>
    <w:rsid w:val="00976D94"/>
    <w:rsid w:val="009777E2"/>
    <w:rsid w:val="0098023F"/>
    <w:rsid w:val="00981EB9"/>
    <w:rsid w:val="009828E3"/>
    <w:rsid w:val="009838C4"/>
    <w:rsid w:val="00983A6F"/>
    <w:rsid w:val="009845C6"/>
    <w:rsid w:val="00984723"/>
    <w:rsid w:val="00984CA2"/>
    <w:rsid w:val="00985E69"/>
    <w:rsid w:val="00985FFF"/>
    <w:rsid w:val="009860DA"/>
    <w:rsid w:val="009862A2"/>
    <w:rsid w:val="009867E2"/>
    <w:rsid w:val="00987727"/>
    <w:rsid w:val="009877AB"/>
    <w:rsid w:val="0099018C"/>
    <w:rsid w:val="00991380"/>
    <w:rsid w:val="00991C7D"/>
    <w:rsid w:val="00991ED9"/>
    <w:rsid w:val="00992ADA"/>
    <w:rsid w:val="00993DB9"/>
    <w:rsid w:val="009945C7"/>
    <w:rsid w:val="0099480F"/>
    <w:rsid w:val="009967F3"/>
    <w:rsid w:val="00996BC0"/>
    <w:rsid w:val="009A1A30"/>
    <w:rsid w:val="009A1ED3"/>
    <w:rsid w:val="009A2A44"/>
    <w:rsid w:val="009A2FFD"/>
    <w:rsid w:val="009A3630"/>
    <w:rsid w:val="009A37DD"/>
    <w:rsid w:val="009A44F3"/>
    <w:rsid w:val="009A510A"/>
    <w:rsid w:val="009A5288"/>
    <w:rsid w:val="009A660F"/>
    <w:rsid w:val="009A7D34"/>
    <w:rsid w:val="009A7F23"/>
    <w:rsid w:val="009B0F88"/>
    <w:rsid w:val="009B1652"/>
    <w:rsid w:val="009B1AA8"/>
    <w:rsid w:val="009B24B5"/>
    <w:rsid w:val="009B266E"/>
    <w:rsid w:val="009B3668"/>
    <w:rsid w:val="009B4205"/>
    <w:rsid w:val="009B45E1"/>
    <w:rsid w:val="009B475E"/>
    <w:rsid w:val="009B48A4"/>
    <w:rsid w:val="009B5218"/>
    <w:rsid w:val="009B621F"/>
    <w:rsid w:val="009B64F7"/>
    <w:rsid w:val="009B784D"/>
    <w:rsid w:val="009B792E"/>
    <w:rsid w:val="009B7F57"/>
    <w:rsid w:val="009C14FB"/>
    <w:rsid w:val="009C1596"/>
    <w:rsid w:val="009C1D60"/>
    <w:rsid w:val="009C2194"/>
    <w:rsid w:val="009C3242"/>
    <w:rsid w:val="009C3734"/>
    <w:rsid w:val="009C4062"/>
    <w:rsid w:val="009C5204"/>
    <w:rsid w:val="009C79FD"/>
    <w:rsid w:val="009D0873"/>
    <w:rsid w:val="009D1402"/>
    <w:rsid w:val="009D1698"/>
    <w:rsid w:val="009D1C9C"/>
    <w:rsid w:val="009D4480"/>
    <w:rsid w:val="009D4E49"/>
    <w:rsid w:val="009D54FD"/>
    <w:rsid w:val="009D5BB0"/>
    <w:rsid w:val="009D6E25"/>
    <w:rsid w:val="009D79F3"/>
    <w:rsid w:val="009D7C6A"/>
    <w:rsid w:val="009D7DB1"/>
    <w:rsid w:val="009E010D"/>
    <w:rsid w:val="009E0156"/>
    <w:rsid w:val="009E074B"/>
    <w:rsid w:val="009E0F91"/>
    <w:rsid w:val="009E1496"/>
    <w:rsid w:val="009E1620"/>
    <w:rsid w:val="009E1647"/>
    <w:rsid w:val="009E305D"/>
    <w:rsid w:val="009E32C4"/>
    <w:rsid w:val="009E339B"/>
    <w:rsid w:val="009E3785"/>
    <w:rsid w:val="009E5AA9"/>
    <w:rsid w:val="009E686F"/>
    <w:rsid w:val="009E6A72"/>
    <w:rsid w:val="009E7D7E"/>
    <w:rsid w:val="009E7EB3"/>
    <w:rsid w:val="009F0332"/>
    <w:rsid w:val="009F0570"/>
    <w:rsid w:val="009F0CDA"/>
    <w:rsid w:val="009F10C3"/>
    <w:rsid w:val="009F12FF"/>
    <w:rsid w:val="009F1623"/>
    <w:rsid w:val="009F16AF"/>
    <w:rsid w:val="009F2426"/>
    <w:rsid w:val="009F26B2"/>
    <w:rsid w:val="009F2B92"/>
    <w:rsid w:val="009F3133"/>
    <w:rsid w:val="009F3B92"/>
    <w:rsid w:val="009F44B2"/>
    <w:rsid w:val="009F4D82"/>
    <w:rsid w:val="009F51BF"/>
    <w:rsid w:val="009F5752"/>
    <w:rsid w:val="009F58BC"/>
    <w:rsid w:val="009F58E3"/>
    <w:rsid w:val="009F6116"/>
    <w:rsid w:val="009F7456"/>
    <w:rsid w:val="009F789B"/>
    <w:rsid w:val="00A010D5"/>
    <w:rsid w:val="00A01605"/>
    <w:rsid w:val="00A01AA2"/>
    <w:rsid w:val="00A06337"/>
    <w:rsid w:val="00A06422"/>
    <w:rsid w:val="00A07BAC"/>
    <w:rsid w:val="00A10DD7"/>
    <w:rsid w:val="00A117FE"/>
    <w:rsid w:val="00A11DFE"/>
    <w:rsid w:val="00A1234F"/>
    <w:rsid w:val="00A12D4C"/>
    <w:rsid w:val="00A130BE"/>
    <w:rsid w:val="00A138F2"/>
    <w:rsid w:val="00A13D57"/>
    <w:rsid w:val="00A14286"/>
    <w:rsid w:val="00A1433D"/>
    <w:rsid w:val="00A14873"/>
    <w:rsid w:val="00A14B76"/>
    <w:rsid w:val="00A15072"/>
    <w:rsid w:val="00A1639A"/>
    <w:rsid w:val="00A166AE"/>
    <w:rsid w:val="00A1706B"/>
    <w:rsid w:val="00A17C4E"/>
    <w:rsid w:val="00A206B9"/>
    <w:rsid w:val="00A207D3"/>
    <w:rsid w:val="00A20CC3"/>
    <w:rsid w:val="00A21318"/>
    <w:rsid w:val="00A21EEB"/>
    <w:rsid w:val="00A22166"/>
    <w:rsid w:val="00A24D4A"/>
    <w:rsid w:val="00A250E1"/>
    <w:rsid w:val="00A256C7"/>
    <w:rsid w:val="00A25D43"/>
    <w:rsid w:val="00A263A0"/>
    <w:rsid w:val="00A266AC"/>
    <w:rsid w:val="00A27893"/>
    <w:rsid w:val="00A27CF1"/>
    <w:rsid w:val="00A27D44"/>
    <w:rsid w:val="00A27E46"/>
    <w:rsid w:val="00A27E8C"/>
    <w:rsid w:val="00A317F2"/>
    <w:rsid w:val="00A343CE"/>
    <w:rsid w:val="00A34828"/>
    <w:rsid w:val="00A34C01"/>
    <w:rsid w:val="00A34C24"/>
    <w:rsid w:val="00A351D9"/>
    <w:rsid w:val="00A352F9"/>
    <w:rsid w:val="00A35649"/>
    <w:rsid w:val="00A368AA"/>
    <w:rsid w:val="00A369FB"/>
    <w:rsid w:val="00A40750"/>
    <w:rsid w:val="00A4199F"/>
    <w:rsid w:val="00A4280B"/>
    <w:rsid w:val="00A43305"/>
    <w:rsid w:val="00A436A5"/>
    <w:rsid w:val="00A44600"/>
    <w:rsid w:val="00A46B24"/>
    <w:rsid w:val="00A5040F"/>
    <w:rsid w:val="00A52115"/>
    <w:rsid w:val="00A52FFB"/>
    <w:rsid w:val="00A53352"/>
    <w:rsid w:val="00A539D1"/>
    <w:rsid w:val="00A54D4A"/>
    <w:rsid w:val="00A54E47"/>
    <w:rsid w:val="00A557E4"/>
    <w:rsid w:val="00A612BB"/>
    <w:rsid w:val="00A618D6"/>
    <w:rsid w:val="00A6225D"/>
    <w:rsid w:val="00A6233A"/>
    <w:rsid w:val="00A62592"/>
    <w:rsid w:val="00A63040"/>
    <w:rsid w:val="00A6312B"/>
    <w:rsid w:val="00A64565"/>
    <w:rsid w:val="00A64BD7"/>
    <w:rsid w:val="00A655A8"/>
    <w:rsid w:val="00A65C29"/>
    <w:rsid w:val="00A6604E"/>
    <w:rsid w:val="00A66444"/>
    <w:rsid w:val="00A67532"/>
    <w:rsid w:val="00A703D5"/>
    <w:rsid w:val="00A707CB"/>
    <w:rsid w:val="00A72A23"/>
    <w:rsid w:val="00A72A91"/>
    <w:rsid w:val="00A733E3"/>
    <w:rsid w:val="00A75F06"/>
    <w:rsid w:val="00A764DA"/>
    <w:rsid w:val="00A76AC2"/>
    <w:rsid w:val="00A8090F"/>
    <w:rsid w:val="00A812EF"/>
    <w:rsid w:val="00A82318"/>
    <w:rsid w:val="00A823A0"/>
    <w:rsid w:val="00A82871"/>
    <w:rsid w:val="00A83248"/>
    <w:rsid w:val="00A83BDE"/>
    <w:rsid w:val="00A85342"/>
    <w:rsid w:val="00A85A5C"/>
    <w:rsid w:val="00A85C77"/>
    <w:rsid w:val="00A86360"/>
    <w:rsid w:val="00A86989"/>
    <w:rsid w:val="00A86E47"/>
    <w:rsid w:val="00A86EF3"/>
    <w:rsid w:val="00A86F89"/>
    <w:rsid w:val="00A91C56"/>
    <w:rsid w:val="00A91E3E"/>
    <w:rsid w:val="00A92112"/>
    <w:rsid w:val="00A92A7A"/>
    <w:rsid w:val="00A9313A"/>
    <w:rsid w:val="00A933AF"/>
    <w:rsid w:val="00A93664"/>
    <w:rsid w:val="00A937D1"/>
    <w:rsid w:val="00A94536"/>
    <w:rsid w:val="00A967F4"/>
    <w:rsid w:val="00A96EAB"/>
    <w:rsid w:val="00A97758"/>
    <w:rsid w:val="00A9791C"/>
    <w:rsid w:val="00AA0B59"/>
    <w:rsid w:val="00AA1E21"/>
    <w:rsid w:val="00AA29D1"/>
    <w:rsid w:val="00AA2BF8"/>
    <w:rsid w:val="00AA2FE7"/>
    <w:rsid w:val="00AA32D3"/>
    <w:rsid w:val="00AA3650"/>
    <w:rsid w:val="00AA3977"/>
    <w:rsid w:val="00AA3D12"/>
    <w:rsid w:val="00AA3F02"/>
    <w:rsid w:val="00AA4077"/>
    <w:rsid w:val="00AA43A4"/>
    <w:rsid w:val="00AA47A3"/>
    <w:rsid w:val="00AA4C17"/>
    <w:rsid w:val="00AA4E40"/>
    <w:rsid w:val="00AA52DB"/>
    <w:rsid w:val="00AA5A08"/>
    <w:rsid w:val="00AA5DB0"/>
    <w:rsid w:val="00AA5E6C"/>
    <w:rsid w:val="00AA60CC"/>
    <w:rsid w:val="00AA653F"/>
    <w:rsid w:val="00AA6739"/>
    <w:rsid w:val="00AA6C92"/>
    <w:rsid w:val="00AA7F39"/>
    <w:rsid w:val="00AB0743"/>
    <w:rsid w:val="00AB079F"/>
    <w:rsid w:val="00AB0844"/>
    <w:rsid w:val="00AB2168"/>
    <w:rsid w:val="00AB2182"/>
    <w:rsid w:val="00AB2422"/>
    <w:rsid w:val="00AB2589"/>
    <w:rsid w:val="00AB2A97"/>
    <w:rsid w:val="00AB30D4"/>
    <w:rsid w:val="00AB3CCB"/>
    <w:rsid w:val="00AB3E26"/>
    <w:rsid w:val="00AB4D35"/>
    <w:rsid w:val="00AB6647"/>
    <w:rsid w:val="00AB67DA"/>
    <w:rsid w:val="00AB7533"/>
    <w:rsid w:val="00AC004D"/>
    <w:rsid w:val="00AC11EE"/>
    <w:rsid w:val="00AC2AA3"/>
    <w:rsid w:val="00AC4435"/>
    <w:rsid w:val="00AC4CE7"/>
    <w:rsid w:val="00AC5193"/>
    <w:rsid w:val="00AC58C3"/>
    <w:rsid w:val="00AC5A86"/>
    <w:rsid w:val="00AC6951"/>
    <w:rsid w:val="00AC6A5F"/>
    <w:rsid w:val="00AC73E1"/>
    <w:rsid w:val="00AD0A06"/>
    <w:rsid w:val="00AD0E30"/>
    <w:rsid w:val="00AD1047"/>
    <w:rsid w:val="00AD2926"/>
    <w:rsid w:val="00AD3264"/>
    <w:rsid w:val="00AD3A3E"/>
    <w:rsid w:val="00AD3F43"/>
    <w:rsid w:val="00AD4A22"/>
    <w:rsid w:val="00AD54D6"/>
    <w:rsid w:val="00AD649E"/>
    <w:rsid w:val="00AD66FF"/>
    <w:rsid w:val="00AD6EAB"/>
    <w:rsid w:val="00AE041D"/>
    <w:rsid w:val="00AE1486"/>
    <w:rsid w:val="00AE17C5"/>
    <w:rsid w:val="00AE18E8"/>
    <w:rsid w:val="00AE2671"/>
    <w:rsid w:val="00AE3ADD"/>
    <w:rsid w:val="00AE4020"/>
    <w:rsid w:val="00AE4371"/>
    <w:rsid w:val="00AE4E16"/>
    <w:rsid w:val="00AE52C5"/>
    <w:rsid w:val="00AE54F7"/>
    <w:rsid w:val="00AE5D5C"/>
    <w:rsid w:val="00AE601E"/>
    <w:rsid w:val="00AF032B"/>
    <w:rsid w:val="00AF0DD3"/>
    <w:rsid w:val="00AF15A8"/>
    <w:rsid w:val="00AF2872"/>
    <w:rsid w:val="00AF2D6F"/>
    <w:rsid w:val="00AF2DFC"/>
    <w:rsid w:val="00AF5D1B"/>
    <w:rsid w:val="00AF754C"/>
    <w:rsid w:val="00AF75C6"/>
    <w:rsid w:val="00AF75EA"/>
    <w:rsid w:val="00B00A7E"/>
    <w:rsid w:val="00B010EA"/>
    <w:rsid w:val="00B0114D"/>
    <w:rsid w:val="00B025AD"/>
    <w:rsid w:val="00B02DCB"/>
    <w:rsid w:val="00B03126"/>
    <w:rsid w:val="00B03795"/>
    <w:rsid w:val="00B03A25"/>
    <w:rsid w:val="00B03EBD"/>
    <w:rsid w:val="00B04883"/>
    <w:rsid w:val="00B05DBF"/>
    <w:rsid w:val="00B066E9"/>
    <w:rsid w:val="00B11342"/>
    <w:rsid w:val="00B118A0"/>
    <w:rsid w:val="00B1193D"/>
    <w:rsid w:val="00B11A0E"/>
    <w:rsid w:val="00B11C5B"/>
    <w:rsid w:val="00B12725"/>
    <w:rsid w:val="00B129C9"/>
    <w:rsid w:val="00B12BD7"/>
    <w:rsid w:val="00B145AD"/>
    <w:rsid w:val="00B1468E"/>
    <w:rsid w:val="00B15EAF"/>
    <w:rsid w:val="00B1629D"/>
    <w:rsid w:val="00B16D6C"/>
    <w:rsid w:val="00B16F22"/>
    <w:rsid w:val="00B16FD6"/>
    <w:rsid w:val="00B17537"/>
    <w:rsid w:val="00B17E12"/>
    <w:rsid w:val="00B205FF"/>
    <w:rsid w:val="00B2065E"/>
    <w:rsid w:val="00B2291B"/>
    <w:rsid w:val="00B23FFD"/>
    <w:rsid w:val="00B2468B"/>
    <w:rsid w:val="00B24F8E"/>
    <w:rsid w:val="00B25026"/>
    <w:rsid w:val="00B2510B"/>
    <w:rsid w:val="00B26605"/>
    <w:rsid w:val="00B27AB3"/>
    <w:rsid w:val="00B27C7E"/>
    <w:rsid w:val="00B27CF6"/>
    <w:rsid w:val="00B30DA7"/>
    <w:rsid w:val="00B30F6C"/>
    <w:rsid w:val="00B3154D"/>
    <w:rsid w:val="00B32299"/>
    <w:rsid w:val="00B33C2A"/>
    <w:rsid w:val="00B34D74"/>
    <w:rsid w:val="00B34E1F"/>
    <w:rsid w:val="00B35589"/>
    <w:rsid w:val="00B3698A"/>
    <w:rsid w:val="00B406E2"/>
    <w:rsid w:val="00B40F36"/>
    <w:rsid w:val="00B4113B"/>
    <w:rsid w:val="00B411BB"/>
    <w:rsid w:val="00B41AFD"/>
    <w:rsid w:val="00B4247D"/>
    <w:rsid w:val="00B43836"/>
    <w:rsid w:val="00B43E3A"/>
    <w:rsid w:val="00B44230"/>
    <w:rsid w:val="00B447B9"/>
    <w:rsid w:val="00B44E50"/>
    <w:rsid w:val="00B467E5"/>
    <w:rsid w:val="00B47543"/>
    <w:rsid w:val="00B50963"/>
    <w:rsid w:val="00B50C11"/>
    <w:rsid w:val="00B51449"/>
    <w:rsid w:val="00B51609"/>
    <w:rsid w:val="00B53070"/>
    <w:rsid w:val="00B54410"/>
    <w:rsid w:val="00B5461A"/>
    <w:rsid w:val="00B551D8"/>
    <w:rsid w:val="00B56C98"/>
    <w:rsid w:val="00B5707C"/>
    <w:rsid w:val="00B57200"/>
    <w:rsid w:val="00B6040E"/>
    <w:rsid w:val="00B60A6B"/>
    <w:rsid w:val="00B60DEB"/>
    <w:rsid w:val="00B61108"/>
    <w:rsid w:val="00B61789"/>
    <w:rsid w:val="00B61AE0"/>
    <w:rsid w:val="00B61EC8"/>
    <w:rsid w:val="00B61FBB"/>
    <w:rsid w:val="00B620DB"/>
    <w:rsid w:val="00B6476E"/>
    <w:rsid w:val="00B64C70"/>
    <w:rsid w:val="00B6542C"/>
    <w:rsid w:val="00B66045"/>
    <w:rsid w:val="00B66736"/>
    <w:rsid w:val="00B66EF2"/>
    <w:rsid w:val="00B67046"/>
    <w:rsid w:val="00B67C5C"/>
    <w:rsid w:val="00B7075A"/>
    <w:rsid w:val="00B70EF2"/>
    <w:rsid w:val="00B710D1"/>
    <w:rsid w:val="00B7154D"/>
    <w:rsid w:val="00B71B54"/>
    <w:rsid w:val="00B71F8D"/>
    <w:rsid w:val="00B72471"/>
    <w:rsid w:val="00B7256B"/>
    <w:rsid w:val="00B72935"/>
    <w:rsid w:val="00B72E3A"/>
    <w:rsid w:val="00B73C2D"/>
    <w:rsid w:val="00B73FAA"/>
    <w:rsid w:val="00B74220"/>
    <w:rsid w:val="00B7428B"/>
    <w:rsid w:val="00B748E3"/>
    <w:rsid w:val="00B74A90"/>
    <w:rsid w:val="00B74EB6"/>
    <w:rsid w:val="00B75139"/>
    <w:rsid w:val="00B76329"/>
    <w:rsid w:val="00B763A8"/>
    <w:rsid w:val="00B769BD"/>
    <w:rsid w:val="00B76B04"/>
    <w:rsid w:val="00B77669"/>
    <w:rsid w:val="00B77FCF"/>
    <w:rsid w:val="00B80378"/>
    <w:rsid w:val="00B8037F"/>
    <w:rsid w:val="00B81400"/>
    <w:rsid w:val="00B815AB"/>
    <w:rsid w:val="00B827E2"/>
    <w:rsid w:val="00B842C1"/>
    <w:rsid w:val="00B84E0F"/>
    <w:rsid w:val="00B85110"/>
    <w:rsid w:val="00B8515F"/>
    <w:rsid w:val="00B85E6E"/>
    <w:rsid w:val="00B86DC5"/>
    <w:rsid w:val="00B8744D"/>
    <w:rsid w:val="00B878B9"/>
    <w:rsid w:val="00B9036E"/>
    <w:rsid w:val="00B905D6"/>
    <w:rsid w:val="00B90FA4"/>
    <w:rsid w:val="00B91007"/>
    <w:rsid w:val="00B91EBC"/>
    <w:rsid w:val="00B92879"/>
    <w:rsid w:val="00B931D1"/>
    <w:rsid w:val="00B9327F"/>
    <w:rsid w:val="00B93839"/>
    <w:rsid w:val="00B94123"/>
    <w:rsid w:val="00B9481D"/>
    <w:rsid w:val="00B95AFB"/>
    <w:rsid w:val="00B97F45"/>
    <w:rsid w:val="00BA0752"/>
    <w:rsid w:val="00BA1E3E"/>
    <w:rsid w:val="00BA31F2"/>
    <w:rsid w:val="00BA32D3"/>
    <w:rsid w:val="00BA333A"/>
    <w:rsid w:val="00BA59F0"/>
    <w:rsid w:val="00BA5AA5"/>
    <w:rsid w:val="00BA61A5"/>
    <w:rsid w:val="00BA715E"/>
    <w:rsid w:val="00BA76A9"/>
    <w:rsid w:val="00BA77BD"/>
    <w:rsid w:val="00BA7AF9"/>
    <w:rsid w:val="00BA7D50"/>
    <w:rsid w:val="00BB009D"/>
    <w:rsid w:val="00BB06CE"/>
    <w:rsid w:val="00BB12F4"/>
    <w:rsid w:val="00BB1C3A"/>
    <w:rsid w:val="00BB1F5D"/>
    <w:rsid w:val="00BB340D"/>
    <w:rsid w:val="00BB374C"/>
    <w:rsid w:val="00BB3BCF"/>
    <w:rsid w:val="00BB435C"/>
    <w:rsid w:val="00BB4886"/>
    <w:rsid w:val="00BB516A"/>
    <w:rsid w:val="00BB5D97"/>
    <w:rsid w:val="00BB6190"/>
    <w:rsid w:val="00BB6700"/>
    <w:rsid w:val="00BB7513"/>
    <w:rsid w:val="00BB765D"/>
    <w:rsid w:val="00BB7838"/>
    <w:rsid w:val="00BB79C4"/>
    <w:rsid w:val="00BB7AEE"/>
    <w:rsid w:val="00BC13DD"/>
    <w:rsid w:val="00BC25B5"/>
    <w:rsid w:val="00BC2A5B"/>
    <w:rsid w:val="00BC2A5D"/>
    <w:rsid w:val="00BC3193"/>
    <w:rsid w:val="00BC3423"/>
    <w:rsid w:val="00BC4A18"/>
    <w:rsid w:val="00BC4C91"/>
    <w:rsid w:val="00BC52F8"/>
    <w:rsid w:val="00BC614F"/>
    <w:rsid w:val="00BC7A74"/>
    <w:rsid w:val="00BC7AFA"/>
    <w:rsid w:val="00BD03DF"/>
    <w:rsid w:val="00BD0E16"/>
    <w:rsid w:val="00BD32B7"/>
    <w:rsid w:val="00BD3AB7"/>
    <w:rsid w:val="00BD651E"/>
    <w:rsid w:val="00BD7291"/>
    <w:rsid w:val="00BD7566"/>
    <w:rsid w:val="00BD7E2C"/>
    <w:rsid w:val="00BE0364"/>
    <w:rsid w:val="00BE060B"/>
    <w:rsid w:val="00BE29AC"/>
    <w:rsid w:val="00BE2BC9"/>
    <w:rsid w:val="00BE2DAC"/>
    <w:rsid w:val="00BE3C17"/>
    <w:rsid w:val="00BE3ED2"/>
    <w:rsid w:val="00BE48D8"/>
    <w:rsid w:val="00BE4C91"/>
    <w:rsid w:val="00BE5468"/>
    <w:rsid w:val="00BE554F"/>
    <w:rsid w:val="00BE5CF1"/>
    <w:rsid w:val="00BE6789"/>
    <w:rsid w:val="00BF041D"/>
    <w:rsid w:val="00BF072F"/>
    <w:rsid w:val="00BF0EF3"/>
    <w:rsid w:val="00BF1243"/>
    <w:rsid w:val="00BF2113"/>
    <w:rsid w:val="00BF248E"/>
    <w:rsid w:val="00BF255B"/>
    <w:rsid w:val="00BF2D2F"/>
    <w:rsid w:val="00BF2E5E"/>
    <w:rsid w:val="00BF3FB2"/>
    <w:rsid w:val="00BF4030"/>
    <w:rsid w:val="00BF44CD"/>
    <w:rsid w:val="00BF4A9E"/>
    <w:rsid w:val="00BF5FB1"/>
    <w:rsid w:val="00BF6DB2"/>
    <w:rsid w:val="00BF726E"/>
    <w:rsid w:val="00BF738D"/>
    <w:rsid w:val="00C002B9"/>
    <w:rsid w:val="00C0036E"/>
    <w:rsid w:val="00C0064A"/>
    <w:rsid w:val="00C00DFC"/>
    <w:rsid w:val="00C010DB"/>
    <w:rsid w:val="00C01BC7"/>
    <w:rsid w:val="00C02128"/>
    <w:rsid w:val="00C02290"/>
    <w:rsid w:val="00C028A9"/>
    <w:rsid w:val="00C029DB"/>
    <w:rsid w:val="00C02DAA"/>
    <w:rsid w:val="00C02E9C"/>
    <w:rsid w:val="00C034FA"/>
    <w:rsid w:val="00C03AC0"/>
    <w:rsid w:val="00C03DD0"/>
    <w:rsid w:val="00C04723"/>
    <w:rsid w:val="00C048A2"/>
    <w:rsid w:val="00C054BC"/>
    <w:rsid w:val="00C05678"/>
    <w:rsid w:val="00C05679"/>
    <w:rsid w:val="00C059F6"/>
    <w:rsid w:val="00C05D28"/>
    <w:rsid w:val="00C07619"/>
    <w:rsid w:val="00C07EFE"/>
    <w:rsid w:val="00C106C1"/>
    <w:rsid w:val="00C11698"/>
    <w:rsid w:val="00C11E6F"/>
    <w:rsid w:val="00C120A8"/>
    <w:rsid w:val="00C128A3"/>
    <w:rsid w:val="00C13304"/>
    <w:rsid w:val="00C13A5B"/>
    <w:rsid w:val="00C14DF6"/>
    <w:rsid w:val="00C15B1C"/>
    <w:rsid w:val="00C15B63"/>
    <w:rsid w:val="00C15F44"/>
    <w:rsid w:val="00C17A4A"/>
    <w:rsid w:val="00C17A4F"/>
    <w:rsid w:val="00C17CFB"/>
    <w:rsid w:val="00C20233"/>
    <w:rsid w:val="00C20547"/>
    <w:rsid w:val="00C20B68"/>
    <w:rsid w:val="00C21E50"/>
    <w:rsid w:val="00C2379D"/>
    <w:rsid w:val="00C23C2A"/>
    <w:rsid w:val="00C244AF"/>
    <w:rsid w:val="00C25F56"/>
    <w:rsid w:val="00C26599"/>
    <w:rsid w:val="00C26F82"/>
    <w:rsid w:val="00C27668"/>
    <w:rsid w:val="00C27C96"/>
    <w:rsid w:val="00C27FE8"/>
    <w:rsid w:val="00C30FC1"/>
    <w:rsid w:val="00C31EFA"/>
    <w:rsid w:val="00C32F1C"/>
    <w:rsid w:val="00C34395"/>
    <w:rsid w:val="00C34826"/>
    <w:rsid w:val="00C35159"/>
    <w:rsid w:val="00C35336"/>
    <w:rsid w:val="00C359C2"/>
    <w:rsid w:val="00C3641B"/>
    <w:rsid w:val="00C371D7"/>
    <w:rsid w:val="00C371F9"/>
    <w:rsid w:val="00C372CB"/>
    <w:rsid w:val="00C37341"/>
    <w:rsid w:val="00C405B0"/>
    <w:rsid w:val="00C40618"/>
    <w:rsid w:val="00C41723"/>
    <w:rsid w:val="00C424FE"/>
    <w:rsid w:val="00C42749"/>
    <w:rsid w:val="00C430C5"/>
    <w:rsid w:val="00C43F88"/>
    <w:rsid w:val="00C442D4"/>
    <w:rsid w:val="00C44A2E"/>
    <w:rsid w:val="00C44EE2"/>
    <w:rsid w:val="00C46CB8"/>
    <w:rsid w:val="00C470B8"/>
    <w:rsid w:val="00C47703"/>
    <w:rsid w:val="00C47C46"/>
    <w:rsid w:val="00C5083A"/>
    <w:rsid w:val="00C50CBC"/>
    <w:rsid w:val="00C5169C"/>
    <w:rsid w:val="00C51E31"/>
    <w:rsid w:val="00C523A7"/>
    <w:rsid w:val="00C525EC"/>
    <w:rsid w:val="00C5331F"/>
    <w:rsid w:val="00C534A4"/>
    <w:rsid w:val="00C5476A"/>
    <w:rsid w:val="00C54AA6"/>
    <w:rsid w:val="00C54B7B"/>
    <w:rsid w:val="00C55692"/>
    <w:rsid w:val="00C56278"/>
    <w:rsid w:val="00C567E0"/>
    <w:rsid w:val="00C572E2"/>
    <w:rsid w:val="00C6010D"/>
    <w:rsid w:val="00C60492"/>
    <w:rsid w:val="00C60507"/>
    <w:rsid w:val="00C6057A"/>
    <w:rsid w:val="00C60591"/>
    <w:rsid w:val="00C606EA"/>
    <w:rsid w:val="00C60B46"/>
    <w:rsid w:val="00C60F28"/>
    <w:rsid w:val="00C6143F"/>
    <w:rsid w:val="00C61A8E"/>
    <w:rsid w:val="00C61BBC"/>
    <w:rsid w:val="00C623E4"/>
    <w:rsid w:val="00C62C53"/>
    <w:rsid w:val="00C630A1"/>
    <w:rsid w:val="00C63BD9"/>
    <w:rsid w:val="00C64278"/>
    <w:rsid w:val="00C6437E"/>
    <w:rsid w:val="00C65617"/>
    <w:rsid w:val="00C66D4C"/>
    <w:rsid w:val="00C66F7C"/>
    <w:rsid w:val="00C66F83"/>
    <w:rsid w:val="00C67678"/>
    <w:rsid w:val="00C677EA"/>
    <w:rsid w:val="00C67B91"/>
    <w:rsid w:val="00C70442"/>
    <w:rsid w:val="00C70B5D"/>
    <w:rsid w:val="00C71307"/>
    <w:rsid w:val="00C72500"/>
    <w:rsid w:val="00C72CFD"/>
    <w:rsid w:val="00C7314B"/>
    <w:rsid w:val="00C74C68"/>
    <w:rsid w:val="00C7582F"/>
    <w:rsid w:val="00C75855"/>
    <w:rsid w:val="00C7597A"/>
    <w:rsid w:val="00C7668A"/>
    <w:rsid w:val="00C77A31"/>
    <w:rsid w:val="00C77D1D"/>
    <w:rsid w:val="00C77FCE"/>
    <w:rsid w:val="00C80CF4"/>
    <w:rsid w:val="00C80F62"/>
    <w:rsid w:val="00C815A3"/>
    <w:rsid w:val="00C82276"/>
    <w:rsid w:val="00C829B6"/>
    <w:rsid w:val="00C82A44"/>
    <w:rsid w:val="00C82BF8"/>
    <w:rsid w:val="00C832D0"/>
    <w:rsid w:val="00C832D8"/>
    <w:rsid w:val="00C83346"/>
    <w:rsid w:val="00C833C1"/>
    <w:rsid w:val="00C8384B"/>
    <w:rsid w:val="00C846E9"/>
    <w:rsid w:val="00C85684"/>
    <w:rsid w:val="00C85A3B"/>
    <w:rsid w:val="00C86B0D"/>
    <w:rsid w:val="00C86D2D"/>
    <w:rsid w:val="00C8733C"/>
    <w:rsid w:val="00C906BC"/>
    <w:rsid w:val="00C92552"/>
    <w:rsid w:val="00C92686"/>
    <w:rsid w:val="00C93104"/>
    <w:rsid w:val="00C93261"/>
    <w:rsid w:val="00C94871"/>
    <w:rsid w:val="00C94D85"/>
    <w:rsid w:val="00C95062"/>
    <w:rsid w:val="00C958FC"/>
    <w:rsid w:val="00C96710"/>
    <w:rsid w:val="00C96938"/>
    <w:rsid w:val="00C9746B"/>
    <w:rsid w:val="00C97853"/>
    <w:rsid w:val="00CA0425"/>
    <w:rsid w:val="00CA08EA"/>
    <w:rsid w:val="00CA0A35"/>
    <w:rsid w:val="00CA10FF"/>
    <w:rsid w:val="00CA1205"/>
    <w:rsid w:val="00CA143B"/>
    <w:rsid w:val="00CA2888"/>
    <w:rsid w:val="00CA2BEC"/>
    <w:rsid w:val="00CA3634"/>
    <w:rsid w:val="00CA40B5"/>
    <w:rsid w:val="00CA43E3"/>
    <w:rsid w:val="00CA486A"/>
    <w:rsid w:val="00CA56EA"/>
    <w:rsid w:val="00CA5B09"/>
    <w:rsid w:val="00CA66D0"/>
    <w:rsid w:val="00CA75D8"/>
    <w:rsid w:val="00CA7661"/>
    <w:rsid w:val="00CA7FB4"/>
    <w:rsid w:val="00CB03F4"/>
    <w:rsid w:val="00CB21F1"/>
    <w:rsid w:val="00CB3760"/>
    <w:rsid w:val="00CB45C2"/>
    <w:rsid w:val="00CB5778"/>
    <w:rsid w:val="00CB61A9"/>
    <w:rsid w:val="00CB6433"/>
    <w:rsid w:val="00CB6811"/>
    <w:rsid w:val="00CB73FB"/>
    <w:rsid w:val="00CC107C"/>
    <w:rsid w:val="00CC2C4C"/>
    <w:rsid w:val="00CC377D"/>
    <w:rsid w:val="00CC3BE6"/>
    <w:rsid w:val="00CC41C7"/>
    <w:rsid w:val="00CC4CDE"/>
    <w:rsid w:val="00CC50FC"/>
    <w:rsid w:val="00CC5F61"/>
    <w:rsid w:val="00CC65E7"/>
    <w:rsid w:val="00CC6B7C"/>
    <w:rsid w:val="00CD0194"/>
    <w:rsid w:val="00CD0C26"/>
    <w:rsid w:val="00CD2EB6"/>
    <w:rsid w:val="00CD3535"/>
    <w:rsid w:val="00CD3B4F"/>
    <w:rsid w:val="00CD3D82"/>
    <w:rsid w:val="00CD44F3"/>
    <w:rsid w:val="00CD491C"/>
    <w:rsid w:val="00CD587C"/>
    <w:rsid w:val="00CD5D03"/>
    <w:rsid w:val="00CD61A6"/>
    <w:rsid w:val="00CD6459"/>
    <w:rsid w:val="00CD6A09"/>
    <w:rsid w:val="00CD6FD8"/>
    <w:rsid w:val="00CE0083"/>
    <w:rsid w:val="00CE0836"/>
    <w:rsid w:val="00CE0B0C"/>
    <w:rsid w:val="00CE1D60"/>
    <w:rsid w:val="00CE2CC7"/>
    <w:rsid w:val="00CE2F5B"/>
    <w:rsid w:val="00CE31DE"/>
    <w:rsid w:val="00CE5168"/>
    <w:rsid w:val="00CE5259"/>
    <w:rsid w:val="00CE5A88"/>
    <w:rsid w:val="00CE72F7"/>
    <w:rsid w:val="00CE73C9"/>
    <w:rsid w:val="00CE778F"/>
    <w:rsid w:val="00CE7E72"/>
    <w:rsid w:val="00CF164B"/>
    <w:rsid w:val="00CF1FDF"/>
    <w:rsid w:val="00CF23F8"/>
    <w:rsid w:val="00CF25B1"/>
    <w:rsid w:val="00CF2771"/>
    <w:rsid w:val="00CF2791"/>
    <w:rsid w:val="00CF2A3A"/>
    <w:rsid w:val="00CF2C4A"/>
    <w:rsid w:val="00CF2D42"/>
    <w:rsid w:val="00CF2DCC"/>
    <w:rsid w:val="00CF4169"/>
    <w:rsid w:val="00CF55CA"/>
    <w:rsid w:val="00CF5D64"/>
    <w:rsid w:val="00CF78E3"/>
    <w:rsid w:val="00D0171A"/>
    <w:rsid w:val="00D01CA0"/>
    <w:rsid w:val="00D039FD"/>
    <w:rsid w:val="00D03B05"/>
    <w:rsid w:val="00D04833"/>
    <w:rsid w:val="00D0495E"/>
    <w:rsid w:val="00D05452"/>
    <w:rsid w:val="00D05622"/>
    <w:rsid w:val="00D05B57"/>
    <w:rsid w:val="00D062E7"/>
    <w:rsid w:val="00D0636B"/>
    <w:rsid w:val="00D078A4"/>
    <w:rsid w:val="00D07EA9"/>
    <w:rsid w:val="00D106AD"/>
    <w:rsid w:val="00D11B93"/>
    <w:rsid w:val="00D12259"/>
    <w:rsid w:val="00D1230E"/>
    <w:rsid w:val="00D123F4"/>
    <w:rsid w:val="00D12E8D"/>
    <w:rsid w:val="00D12F86"/>
    <w:rsid w:val="00D134DC"/>
    <w:rsid w:val="00D13E35"/>
    <w:rsid w:val="00D14654"/>
    <w:rsid w:val="00D14687"/>
    <w:rsid w:val="00D147B7"/>
    <w:rsid w:val="00D165AB"/>
    <w:rsid w:val="00D16727"/>
    <w:rsid w:val="00D16B21"/>
    <w:rsid w:val="00D16BE6"/>
    <w:rsid w:val="00D17B7B"/>
    <w:rsid w:val="00D20CD1"/>
    <w:rsid w:val="00D21265"/>
    <w:rsid w:val="00D218A3"/>
    <w:rsid w:val="00D21D03"/>
    <w:rsid w:val="00D21E75"/>
    <w:rsid w:val="00D24EC4"/>
    <w:rsid w:val="00D26370"/>
    <w:rsid w:val="00D26771"/>
    <w:rsid w:val="00D26901"/>
    <w:rsid w:val="00D26B07"/>
    <w:rsid w:val="00D271CB"/>
    <w:rsid w:val="00D272BF"/>
    <w:rsid w:val="00D273FF"/>
    <w:rsid w:val="00D309EE"/>
    <w:rsid w:val="00D30A49"/>
    <w:rsid w:val="00D310DC"/>
    <w:rsid w:val="00D3144B"/>
    <w:rsid w:val="00D31592"/>
    <w:rsid w:val="00D3217E"/>
    <w:rsid w:val="00D32991"/>
    <w:rsid w:val="00D32CC6"/>
    <w:rsid w:val="00D33849"/>
    <w:rsid w:val="00D341A3"/>
    <w:rsid w:val="00D34D9D"/>
    <w:rsid w:val="00D358CA"/>
    <w:rsid w:val="00D35A42"/>
    <w:rsid w:val="00D36267"/>
    <w:rsid w:val="00D37F46"/>
    <w:rsid w:val="00D40E8A"/>
    <w:rsid w:val="00D41FEC"/>
    <w:rsid w:val="00D42437"/>
    <w:rsid w:val="00D424BA"/>
    <w:rsid w:val="00D43485"/>
    <w:rsid w:val="00D442DE"/>
    <w:rsid w:val="00D449AF"/>
    <w:rsid w:val="00D44BC2"/>
    <w:rsid w:val="00D45F54"/>
    <w:rsid w:val="00D46CB6"/>
    <w:rsid w:val="00D46DE9"/>
    <w:rsid w:val="00D47376"/>
    <w:rsid w:val="00D47875"/>
    <w:rsid w:val="00D47C65"/>
    <w:rsid w:val="00D507A7"/>
    <w:rsid w:val="00D5123A"/>
    <w:rsid w:val="00D51561"/>
    <w:rsid w:val="00D526FE"/>
    <w:rsid w:val="00D52F5E"/>
    <w:rsid w:val="00D55AB4"/>
    <w:rsid w:val="00D55DE2"/>
    <w:rsid w:val="00D55E2B"/>
    <w:rsid w:val="00D56866"/>
    <w:rsid w:val="00D57FA3"/>
    <w:rsid w:val="00D57FA9"/>
    <w:rsid w:val="00D6007C"/>
    <w:rsid w:val="00D60C7F"/>
    <w:rsid w:val="00D614E7"/>
    <w:rsid w:val="00D61A3F"/>
    <w:rsid w:val="00D61CB5"/>
    <w:rsid w:val="00D62543"/>
    <w:rsid w:val="00D62F24"/>
    <w:rsid w:val="00D636B4"/>
    <w:rsid w:val="00D64265"/>
    <w:rsid w:val="00D64910"/>
    <w:rsid w:val="00D64CDE"/>
    <w:rsid w:val="00D656E5"/>
    <w:rsid w:val="00D66508"/>
    <w:rsid w:val="00D6734B"/>
    <w:rsid w:val="00D712DB"/>
    <w:rsid w:val="00D7131D"/>
    <w:rsid w:val="00D7165E"/>
    <w:rsid w:val="00D727B8"/>
    <w:rsid w:val="00D739E5"/>
    <w:rsid w:val="00D73A2A"/>
    <w:rsid w:val="00D74144"/>
    <w:rsid w:val="00D74226"/>
    <w:rsid w:val="00D756C1"/>
    <w:rsid w:val="00D75863"/>
    <w:rsid w:val="00D758E5"/>
    <w:rsid w:val="00D76004"/>
    <w:rsid w:val="00D765D4"/>
    <w:rsid w:val="00D76AB5"/>
    <w:rsid w:val="00D77D80"/>
    <w:rsid w:val="00D8004C"/>
    <w:rsid w:val="00D80DDE"/>
    <w:rsid w:val="00D81DAA"/>
    <w:rsid w:val="00D81EE3"/>
    <w:rsid w:val="00D84708"/>
    <w:rsid w:val="00D84833"/>
    <w:rsid w:val="00D872F5"/>
    <w:rsid w:val="00D87356"/>
    <w:rsid w:val="00D8756B"/>
    <w:rsid w:val="00D87A82"/>
    <w:rsid w:val="00D87BF5"/>
    <w:rsid w:val="00D90831"/>
    <w:rsid w:val="00D90E5A"/>
    <w:rsid w:val="00D91B2B"/>
    <w:rsid w:val="00D91F89"/>
    <w:rsid w:val="00D924ED"/>
    <w:rsid w:val="00D932B3"/>
    <w:rsid w:val="00D9424F"/>
    <w:rsid w:val="00D94ADB"/>
    <w:rsid w:val="00D952CC"/>
    <w:rsid w:val="00D95625"/>
    <w:rsid w:val="00D96015"/>
    <w:rsid w:val="00D963A7"/>
    <w:rsid w:val="00D9648D"/>
    <w:rsid w:val="00D97047"/>
    <w:rsid w:val="00DA0227"/>
    <w:rsid w:val="00DA05C9"/>
    <w:rsid w:val="00DA0FB4"/>
    <w:rsid w:val="00DA136F"/>
    <w:rsid w:val="00DA1C80"/>
    <w:rsid w:val="00DA239C"/>
    <w:rsid w:val="00DA2DE6"/>
    <w:rsid w:val="00DA307C"/>
    <w:rsid w:val="00DA356F"/>
    <w:rsid w:val="00DA3BBC"/>
    <w:rsid w:val="00DA3EE0"/>
    <w:rsid w:val="00DA401E"/>
    <w:rsid w:val="00DA42B4"/>
    <w:rsid w:val="00DA4CD0"/>
    <w:rsid w:val="00DA4F3F"/>
    <w:rsid w:val="00DA5103"/>
    <w:rsid w:val="00DA550A"/>
    <w:rsid w:val="00DA5A00"/>
    <w:rsid w:val="00DA5C3B"/>
    <w:rsid w:val="00DA5E49"/>
    <w:rsid w:val="00DA7287"/>
    <w:rsid w:val="00DA7675"/>
    <w:rsid w:val="00DB0211"/>
    <w:rsid w:val="00DB1261"/>
    <w:rsid w:val="00DB2164"/>
    <w:rsid w:val="00DB2361"/>
    <w:rsid w:val="00DB2F6D"/>
    <w:rsid w:val="00DB308E"/>
    <w:rsid w:val="00DB351E"/>
    <w:rsid w:val="00DB36A8"/>
    <w:rsid w:val="00DB36D6"/>
    <w:rsid w:val="00DB4B6E"/>
    <w:rsid w:val="00DB59F5"/>
    <w:rsid w:val="00DB6770"/>
    <w:rsid w:val="00DB68BD"/>
    <w:rsid w:val="00DB6B27"/>
    <w:rsid w:val="00DC01A1"/>
    <w:rsid w:val="00DC087A"/>
    <w:rsid w:val="00DC0B37"/>
    <w:rsid w:val="00DC12B5"/>
    <w:rsid w:val="00DC3022"/>
    <w:rsid w:val="00DC3130"/>
    <w:rsid w:val="00DC3377"/>
    <w:rsid w:val="00DC34ED"/>
    <w:rsid w:val="00DC35E9"/>
    <w:rsid w:val="00DC41C9"/>
    <w:rsid w:val="00DC5569"/>
    <w:rsid w:val="00DC5BCA"/>
    <w:rsid w:val="00DC6096"/>
    <w:rsid w:val="00DC68F0"/>
    <w:rsid w:val="00DD113C"/>
    <w:rsid w:val="00DD3122"/>
    <w:rsid w:val="00DD3535"/>
    <w:rsid w:val="00DD38B3"/>
    <w:rsid w:val="00DD64E7"/>
    <w:rsid w:val="00DD6913"/>
    <w:rsid w:val="00DD69ED"/>
    <w:rsid w:val="00DD7DAC"/>
    <w:rsid w:val="00DD7DB4"/>
    <w:rsid w:val="00DE02CF"/>
    <w:rsid w:val="00DE0A64"/>
    <w:rsid w:val="00DE22D1"/>
    <w:rsid w:val="00DE23B9"/>
    <w:rsid w:val="00DE24EB"/>
    <w:rsid w:val="00DE26D0"/>
    <w:rsid w:val="00DE4040"/>
    <w:rsid w:val="00DE41B6"/>
    <w:rsid w:val="00DE4320"/>
    <w:rsid w:val="00DE580A"/>
    <w:rsid w:val="00DE6A82"/>
    <w:rsid w:val="00DE7005"/>
    <w:rsid w:val="00DE7024"/>
    <w:rsid w:val="00DE7E9C"/>
    <w:rsid w:val="00DF2D87"/>
    <w:rsid w:val="00DF3C31"/>
    <w:rsid w:val="00DF508D"/>
    <w:rsid w:val="00DF50E6"/>
    <w:rsid w:val="00DF50ED"/>
    <w:rsid w:val="00DF6391"/>
    <w:rsid w:val="00DF673A"/>
    <w:rsid w:val="00DF6864"/>
    <w:rsid w:val="00E0017F"/>
    <w:rsid w:val="00E00A0E"/>
    <w:rsid w:val="00E01076"/>
    <w:rsid w:val="00E012C3"/>
    <w:rsid w:val="00E033FB"/>
    <w:rsid w:val="00E04198"/>
    <w:rsid w:val="00E048C9"/>
    <w:rsid w:val="00E04BEF"/>
    <w:rsid w:val="00E04EF8"/>
    <w:rsid w:val="00E05B9F"/>
    <w:rsid w:val="00E05D09"/>
    <w:rsid w:val="00E05D93"/>
    <w:rsid w:val="00E07737"/>
    <w:rsid w:val="00E07B87"/>
    <w:rsid w:val="00E10449"/>
    <w:rsid w:val="00E10ED9"/>
    <w:rsid w:val="00E112F1"/>
    <w:rsid w:val="00E1198D"/>
    <w:rsid w:val="00E123F3"/>
    <w:rsid w:val="00E128C9"/>
    <w:rsid w:val="00E12917"/>
    <w:rsid w:val="00E13244"/>
    <w:rsid w:val="00E13861"/>
    <w:rsid w:val="00E1447C"/>
    <w:rsid w:val="00E14A92"/>
    <w:rsid w:val="00E154D2"/>
    <w:rsid w:val="00E1551C"/>
    <w:rsid w:val="00E16AC6"/>
    <w:rsid w:val="00E17C19"/>
    <w:rsid w:val="00E200DA"/>
    <w:rsid w:val="00E209E9"/>
    <w:rsid w:val="00E20C64"/>
    <w:rsid w:val="00E220FA"/>
    <w:rsid w:val="00E22397"/>
    <w:rsid w:val="00E232A1"/>
    <w:rsid w:val="00E23659"/>
    <w:rsid w:val="00E241DD"/>
    <w:rsid w:val="00E24267"/>
    <w:rsid w:val="00E248C9"/>
    <w:rsid w:val="00E2517E"/>
    <w:rsid w:val="00E25774"/>
    <w:rsid w:val="00E25C67"/>
    <w:rsid w:val="00E263A3"/>
    <w:rsid w:val="00E26498"/>
    <w:rsid w:val="00E2699B"/>
    <w:rsid w:val="00E26BAD"/>
    <w:rsid w:val="00E26F44"/>
    <w:rsid w:val="00E275C6"/>
    <w:rsid w:val="00E305F4"/>
    <w:rsid w:val="00E305FC"/>
    <w:rsid w:val="00E306A6"/>
    <w:rsid w:val="00E3078D"/>
    <w:rsid w:val="00E30F31"/>
    <w:rsid w:val="00E3154B"/>
    <w:rsid w:val="00E32256"/>
    <w:rsid w:val="00E32806"/>
    <w:rsid w:val="00E32921"/>
    <w:rsid w:val="00E32DD0"/>
    <w:rsid w:val="00E33E9C"/>
    <w:rsid w:val="00E3579B"/>
    <w:rsid w:val="00E35825"/>
    <w:rsid w:val="00E35EFD"/>
    <w:rsid w:val="00E36048"/>
    <w:rsid w:val="00E36E64"/>
    <w:rsid w:val="00E36F7A"/>
    <w:rsid w:val="00E37521"/>
    <w:rsid w:val="00E400AF"/>
    <w:rsid w:val="00E40EB5"/>
    <w:rsid w:val="00E40F22"/>
    <w:rsid w:val="00E4157A"/>
    <w:rsid w:val="00E42E5B"/>
    <w:rsid w:val="00E436FC"/>
    <w:rsid w:val="00E4401B"/>
    <w:rsid w:val="00E453E8"/>
    <w:rsid w:val="00E46222"/>
    <w:rsid w:val="00E466C4"/>
    <w:rsid w:val="00E46BA5"/>
    <w:rsid w:val="00E47524"/>
    <w:rsid w:val="00E50180"/>
    <w:rsid w:val="00E506B1"/>
    <w:rsid w:val="00E51162"/>
    <w:rsid w:val="00E515B8"/>
    <w:rsid w:val="00E52F78"/>
    <w:rsid w:val="00E5308B"/>
    <w:rsid w:val="00E531F6"/>
    <w:rsid w:val="00E53554"/>
    <w:rsid w:val="00E542BE"/>
    <w:rsid w:val="00E542E5"/>
    <w:rsid w:val="00E56E8D"/>
    <w:rsid w:val="00E572A0"/>
    <w:rsid w:val="00E57783"/>
    <w:rsid w:val="00E57D06"/>
    <w:rsid w:val="00E60A23"/>
    <w:rsid w:val="00E61507"/>
    <w:rsid w:val="00E62DA6"/>
    <w:rsid w:val="00E630CD"/>
    <w:rsid w:val="00E63DEF"/>
    <w:rsid w:val="00E6477A"/>
    <w:rsid w:val="00E651A1"/>
    <w:rsid w:val="00E652FB"/>
    <w:rsid w:val="00E66193"/>
    <w:rsid w:val="00E66359"/>
    <w:rsid w:val="00E669A1"/>
    <w:rsid w:val="00E67555"/>
    <w:rsid w:val="00E67894"/>
    <w:rsid w:val="00E704B9"/>
    <w:rsid w:val="00E705B6"/>
    <w:rsid w:val="00E70696"/>
    <w:rsid w:val="00E71F79"/>
    <w:rsid w:val="00E7396E"/>
    <w:rsid w:val="00E73EB0"/>
    <w:rsid w:val="00E74409"/>
    <w:rsid w:val="00E750A1"/>
    <w:rsid w:val="00E75B22"/>
    <w:rsid w:val="00E76713"/>
    <w:rsid w:val="00E76D7C"/>
    <w:rsid w:val="00E80171"/>
    <w:rsid w:val="00E81389"/>
    <w:rsid w:val="00E81AD8"/>
    <w:rsid w:val="00E82022"/>
    <w:rsid w:val="00E82066"/>
    <w:rsid w:val="00E82A63"/>
    <w:rsid w:val="00E834B6"/>
    <w:rsid w:val="00E84990"/>
    <w:rsid w:val="00E84EEB"/>
    <w:rsid w:val="00E859E4"/>
    <w:rsid w:val="00E86405"/>
    <w:rsid w:val="00E8750F"/>
    <w:rsid w:val="00E875B9"/>
    <w:rsid w:val="00E879D9"/>
    <w:rsid w:val="00E90AB2"/>
    <w:rsid w:val="00E90DEE"/>
    <w:rsid w:val="00E91CCA"/>
    <w:rsid w:val="00E92143"/>
    <w:rsid w:val="00E92C63"/>
    <w:rsid w:val="00E9352F"/>
    <w:rsid w:val="00E93D93"/>
    <w:rsid w:val="00E943F0"/>
    <w:rsid w:val="00E94CD9"/>
    <w:rsid w:val="00E95D96"/>
    <w:rsid w:val="00E95F1D"/>
    <w:rsid w:val="00E96336"/>
    <w:rsid w:val="00E969BA"/>
    <w:rsid w:val="00E96BDA"/>
    <w:rsid w:val="00E96EF5"/>
    <w:rsid w:val="00E9784E"/>
    <w:rsid w:val="00EA164A"/>
    <w:rsid w:val="00EA180E"/>
    <w:rsid w:val="00EA2A31"/>
    <w:rsid w:val="00EA4F89"/>
    <w:rsid w:val="00EA5653"/>
    <w:rsid w:val="00EA609D"/>
    <w:rsid w:val="00EA65DB"/>
    <w:rsid w:val="00EA6C4B"/>
    <w:rsid w:val="00EA710B"/>
    <w:rsid w:val="00EA7AC3"/>
    <w:rsid w:val="00EB0BEC"/>
    <w:rsid w:val="00EB1121"/>
    <w:rsid w:val="00EB1932"/>
    <w:rsid w:val="00EB1A14"/>
    <w:rsid w:val="00EB1A26"/>
    <w:rsid w:val="00EB2713"/>
    <w:rsid w:val="00EB28E4"/>
    <w:rsid w:val="00EB2DA7"/>
    <w:rsid w:val="00EB386F"/>
    <w:rsid w:val="00EB56C6"/>
    <w:rsid w:val="00EB57FF"/>
    <w:rsid w:val="00EB5A54"/>
    <w:rsid w:val="00EB6042"/>
    <w:rsid w:val="00EB644F"/>
    <w:rsid w:val="00EB6E74"/>
    <w:rsid w:val="00EB7F66"/>
    <w:rsid w:val="00EC0BBD"/>
    <w:rsid w:val="00EC0F05"/>
    <w:rsid w:val="00EC158D"/>
    <w:rsid w:val="00EC169B"/>
    <w:rsid w:val="00EC16B6"/>
    <w:rsid w:val="00EC20AC"/>
    <w:rsid w:val="00EC34EB"/>
    <w:rsid w:val="00EC46BC"/>
    <w:rsid w:val="00EC503D"/>
    <w:rsid w:val="00EC56B3"/>
    <w:rsid w:val="00EC5D19"/>
    <w:rsid w:val="00ED01D5"/>
    <w:rsid w:val="00ED17DD"/>
    <w:rsid w:val="00ED17FC"/>
    <w:rsid w:val="00ED1965"/>
    <w:rsid w:val="00ED329F"/>
    <w:rsid w:val="00ED394D"/>
    <w:rsid w:val="00ED3960"/>
    <w:rsid w:val="00ED4044"/>
    <w:rsid w:val="00ED5DC9"/>
    <w:rsid w:val="00ED5ED3"/>
    <w:rsid w:val="00ED7D2E"/>
    <w:rsid w:val="00EE030B"/>
    <w:rsid w:val="00EE1427"/>
    <w:rsid w:val="00EE1887"/>
    <w:rsid w:val="00EE22C3"/>
    <w:rsid w:val="00EE290D"/>
    <w:rsid w:val="00EE3C3E"/>
    <w:rsid w:val="00EE3D2D"/>
    <w:rsid w:val="00EE40A2"/>
    <w:rsid w:val="00EE4316"/>
    <w:rsid w:val="00EE5F94"/>
    <w:rsid w:val="00EE777E"/>
    <w:rsid w:val="00EE77EA"/>
    <w:rsid w:val="00EE7E7F"/>
    <w:rsid w:val="00EF003C"/>
    <w:rsid w:val="00EF028A"/>
    <w:rsid w:val="00EF03BC"/>
    <w:rsid w:val="00EF05F9"/>
    <w:rsid w:val="00EF2B9F"/>
    <w:rsid w:val="00EF3C78"/>
    <w:rsid w:val="00EF3F4F"/>
    <w:rsid w:val="00EF45C1"/>
    <w:rsid w:val="00EF49A2"/>
    <w:rsid w:val="00EF5336"/>
    <w:rsid w:val="00EF68B6"/>
    <w:rsid w:val="00EF711E"/>
    <w:rsid w:val="00EF7422"/>
    <w:rsid w:val="00EF7AE0"/>
    <w:rsid w:val="00F00061"/>
    <w:rsid w:val="00F007D2"/>
    <w:rsid w:val="00F0087D"/>
    <w:rsid w:val="00F0139A"/>
    <w:rsid w:val="00F01998"/>
    <w:rsid w:val="00F01CB0"/>
    <w:rsid w:val="00F01EDF"/>
    <w:rsid w:val="00F02F8F"/>
    <w:rsid w:val="00F030BD"/>
    <w:rsid w:val="00F03DAF"/>
    <w:rsid w:val="00F03E9A"/>
    <w:rsid w:val="00F045D4"/>
    <w:rsid w:val="00F047B3"/>
    <w:rsid w:val="00F04E22"/>
    <w:rsid w:val="00F0508E"/>
    <w:rsid w:val="00F05672"/>
    <w:rsid w:val="00F078AF"/>
    <w:rsid w:val="00F10E32"/>
    <w:rsid w:val="00F1153B"/>
    <w:rsid w:val="00F11FC6"/>
    <w:rsid w:val="00F12626"/>
    <w:rsid w:val="00F12CA2"/>
    <w:rsid w:val="00F12D09"/>
    <w:rsid w:val="00F13BA1"/>
    <w:rsid w:val="00F149DF"/>
    <w:rsid w:val="00F1526A"/>
    <w:rsid w:val="00F15CCB"/>
    <w:rsid w:val="00F15CE7"/>
    <w:rsid w:val="00F17D55"/>
    <w:rsid w:val="00F20B00"/>
    <w:rsid w:val="00F218B9"/>
    <w:rsid w:val="00F22272"/>
    <w:rsid w:val="00F23CA1"/>
    <w:rsid w:val="00F23F91"/>
    <w:rsid w:val="00F26181"/>
    <w:rsid w:val="00F263C8"/>
    <w:rsid w:val="00F271D2"/>
    <w:rsid w:val="00F276BF"/>
    <w:rsid w:val="00F30D89"/>
    <w:rsid w:val="00F3194A"/>
    <w:rsid w:val="00F33191"/>
    <w:rsid w:val="00F34F0F"/>
    <w:rsid w:val="00F3544B"/>
    <w:rsid w:val="00F35B12"/>
    <w:rsid w:val="00F36076"/>
    <w:rsid w:val="00F37173"/>
    <w:rsid w:val="00F3763B"/>
    <w:rsid w:val="00F37A8A"/>
    <w:rsid w:val="00F37F61"/>
    <w:rsid w:val="00F408E1"/>
    <w:rsid w:val="00F419DD"/>
    <w:rsid w:val="00F41DD8"/>
    <w:rsid w:val="00F43252"/>
    <w:rsid w:val="00F44319"/>
    <w:rsid w:val="00F447F7"/>
    <w:rsid w:val="00F45309"/>
    <w:rsid w:val="00F4631B"/>
    <w:rsid w:val="00F463C2"/>
    <w:rsid w:val="00F464A7"/>
    <w:rsid w:val="00F46D17"/>
    <w:rsid w:val="00F476BF"/>
    <w:rsid w:val="00F47F21"/>
    <w:rsid w:val="00F504B4"/>
    <w:rsid w:val="00F534D4"/>
    <w:rsid w:val="00F53BFD"/>
    <w:rsid w:val="00F54828"/>
    <w:rsid w:val="00F54D7C"/>
    <w:rsid w:val="00F55174"/>
    <w:rsid w:val="00F5533C"/>
    <w:rsid w:val="00F55471"/>
    <w:rsid w:val="00F555AE"/>
    <w:rsid w:val="00F55E31"/>
    <w:rsid w:val="00F56CC3"/>
    <w:rsid w:val="00F5752E"/>
    <w:rsid w:val="00F61098"/>
    <w:rsid w:val="00F61552"/>
    <w:rsid w:val="00F61767"/>
    <w:rsid w:val="00F61D9B"/>
    <w:rsid w:val="00F620C6"/>
    <w:rsid w:val="00F64785"/>
    <w:rsid w:val="00F64A92"/>
    <w:rsid w:val="00F64B80"/>
    <w:rsid w:val="00F64F3F"/>
    <w:rsid w:val="00F658A7"/>
    <w:rsid w:val="00F65C8E"/>
    <w:rsid w:val="00F70156"/>
    <w:rsid w:val="00F70223"/>
    <w:rsid w:val="00F7058E"/>
    <w:rsid w:val="00F707CB"/>
    <w:rsid w:val="00F70891"/>
    <w:rsid w:val="00F70F84"/>
    <w:rsid w:val="00F71961"/>
    <w:rsid w:val="00F727ED"/>
    <w:rsid w:val="00F75210"/>
    <w:rsid w:val="00F756CA"/>
    <w:rsid w:val="00F75A3F"/>
    <w:rsid w:val="00F765E6"/>
    <w:rsid w:val="00F77153"/>
    <w:rsid w:val="00F77BCF"/>
    <w:rsid w:val="00F8036B"/>
    <w:rsid w:val="00F805A3"/>
    <w:rsid w:val="00F80917"/>
    <w:rsid w:val="00F839E0"/>
    <w:rsid w:val="00F8564B"/>
    <w:rsid w:val="00F85F07"/>
    <w:rsid w:val="00F85F59"/>
    <w:rsid w:val="00F85F99"/>
    <w:rsid w:val="00F86540"/>
    <w:rsid w:val="00F86777"/>
    <w:rsid w:val="00F8723A"/>
    <w:rsid w:val="00F901B3"/>
    <w:rsid w:val="00F90BE6"/>
    <w:rsid w:val="00F90FF8"/>
    <w:rsid w:val="00F912E7"/>
    <w:rsid w:val="00F91B8A"/>
    <w:rsid w:val="00F9290A"/>
    <w:rsid w:val="00F92CF1"/>
    <w:rsid w:val="00F93A95"/>
    <w:rsid w:val="00F94902"/>
    <w:rsid w:val="00F957E1"/>
    <w:rsid w:val="00F95A07"/>
    <w:rsid w:val="00F95A46"/>
    <w:rsid w:val="00F97632"/>
    <w:rsid w:val="00FA18D3"/>
    <w:rsid w:val="00FA230D"/>
    <w:rsid w:val="00FA3162"/>
    <w:rsid w:val="00FA3AC1"/>
    <w:rsid w:val="00FA48B8"/>
    <w:rsid w:val="00FA591B"/>
    <w:rsid w:val="00FA5E91"/>
    <w:rsid w:val="00FA6255"/>
    <w:rsid w:val="00FA7158"/>
    <w:rsid w:val="00FA716A"/>
    <w:rsid w:val="00FA789C"/>
    <w:rsid w:val="00FA7F64"/>
    <w:rsid w:val="00FB01FC"/>
    <w:rsid w:val="00FB08AE"/>
    <w:rsid w:val="00FB1472"/>
    <w:rsid w:val="00FB2229"/>
    <w:rsid w:val="00FB24A5"/>
    <w:rsid w:val="00FB2DFF"/>
    <w:rsid w:val="00FB4409"/>
    <w:rsid w:val="00FB4829"/>
    <w:rsid w:val="00FB6CB9"/>
    <w:rsid w:val="00FB7923"/>
    <w:rsid w:val="00FB7D2A"/>
    <w:rsid w:val="00FB7DD6"/>
    <w:rsid w:val="00FC061B"/>
    <w:rsid w:val="00FC169B"/>
    <w:rsid w:val="00FC1891"/>
    <w:rsid w:val="00FC1972"/>
    <w:rsid w:val="00FC1F82"/>
    <w:rsid w:val="00FC2D07"/>
    <w:rsid w:val="00FC2EE8"/>
    <w:rsid w:val="00FC3599"/>
    <w:rsid w:val="00FC3B86"/>
    <w:rsid w:val="00FC3BCC"/>
    <w:rsid w:val="00FC49A6"/>
    <w:rsid w:val="00FC5D8A"/>
    <w:rsid w:val="00FC626B"/>
    <w:rsid w:val="00FC74A9"/>
    <w:rsid w:val="00FC758B"/>
    <w:rsid w:val="00FC75F1"/>
    <w:rsid w:val="00FC7AE2"/>
    <w:rsid w:val="00FD0641"/>
    <w:rsid w:val="00FD0AE5"/>
    <w:rsid w:val="00FD0B48"/>
    <w:rsid w:val="00FD198F"/>
    <w:rsid w:val="00FD1CFF"/>
    <w:rsid w:val="00FD221C"/>
    <w:rsid w:val="00FD2ADA"/>
    <w:rsid w:val="00FD405A"/>
    <w:rsid w:val="00FD6C66"/>
    <w:rsid w:val="00FD6F5F"/>
    <w:rsid w:val="00FD79EF"/>
    <w:rsid w:val="00FE09A2"/>
    <w:rsid w:val="00FE373E"/>
    <w:rsid w:val="00FE3748"/>
    <w:rsid w:val="00FE3F26"/>
    <w:rsid w:val="00FE41BE"/>
    <w:rsid w:val="00FE451F"/>
    <w:rsid w:val="00FE47AF"/>
    <w:rsid w:val="00FE539B"/>
    <w:rsid w:val="00FE5B1B"/>
    <w:rsid w:val="00FE5D37"/>
    <w:rsid w:val="00FE6124"/>
    <w:rsid w:val="00FE6293"/>
    <w:rsid w:val="00FE658A"/>
    <w:rsid w:val="00FE70D3"/>
    <w:rsid w:val="00FE765F"/>
    <w:rsid w:val="00FE7722"/>
    <w:rsid w:val="00FF01B4"/>
    <w:rsid w:val="00FF02EC"/>
    <w:rsid w:val="00FF03C6"/>
    <w:rsid w:val="00FF0DFD"/>
    <w:rsid w:val="00FF0F0E"/>
    <w:rsid w:val="00FF0F96"/>
    <w:rsid w:val="00FF16B3"/>
    <w:rsid w:val="00FF268C"/>
    <w:rsid w:val="00FF273A"/>
    <w:rsid w:val="00FF2F54"/>
    <w:rsid w:val="00FF36DD"/>
    <w:rsid w:val="00FF39BA"/>
    <w:rsid w:val="00FF41E7"/>
    <w:rsid w:val="00FF4E44"/>
    <w:rsid w:val="00FF52AD"/>
    <w:rsid w:val="00FF667E"/>
    <w:rsid w:val="440E6DED"/>
    <w:rsid w:val="544A67F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381BAE"/>
  <w15:docId w15:val="{96F2CEB3-2C11-4BD1-BF2B-1F48A375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3">
    <w:name w:val="heading 3"/>
    <w:basedOn w:val="a"/>
    <w:link w:val="3Char"/>
    <w:uiPriority w:val="9"/>
    <w:qFormat/>
    <w:rsid w:val="00356F4F"/>
    <w:pPr>
      <w:widowControl/>
      <w:wordWrap/>
      <w:autoSpaceDE/>
      <w:autoSpaceDN/>
      <w:spacing w:before="100" w:beforeAutospacing="1" w:after="100" w:afterAutospacing="1" w:line="240" w:lineRule="auto"/>
      <w:jc w:val="left"/>
      <w:outlineLvl w:val="2"/>
    </w:pPr>
    <w:rPr>
      <w:rFonts w:ascii="굴림" w:eastAsia="굴림" w:hAnsi="굴림" w:cs="굴림"/>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2DD0"/>
    <w:pPr>
      <w:tabs>
        <w:tab w:val="center" w:pos="4513"/>
        <w:tab w:val="right" w:pos="9026"/>
      </w:tabs>
      <w:snapToGrid w:val="0"/>
    </w:pPr>
  </w:style>
  <w:style w:type="character" w:customStyle="1" w:styleId="Char">
    <w:name w:val="머리글 Char"/>
    <w:basedOn w:val="a0"/>
    <w:link w:val="a3"/>
    <w:uiPriority w:val="99"/>
    <w:rsid w:val="00E32DD0"/>
  </w:style>
  <w:style w:type="paragraph" w:styleId="a4">
    <w:name w:val="footer"/>
    <w:basedOn w:val="a"/>
    <w:link w:val="Char0"/>
    <w:uiPriority w:val="99"/>
    <w:unhideWhenUsed/>
    <w:rsid w:val="00E32DD0"/>
    <w:pPr>
      <w:tabs>
        <w:tab w:val="center" w:pos="4513"/>
        <w:tab w:val="right" w:pos="9026"/>
      </w:tabs>
      <w:snapToGrid w:val="0"/>
    </w:pPr>
  </w:style>
  <w:style w:type="character" w:customStyle="1" w:styleId="Char0">
    <w:name w:val="바닥글 Char"/>
    <w:basedOn w:val="a0"/>
    <w:link w:val="a4"/>
    <w:uiPriority w:val="99"/>
    <w:rsid w:val="00E32DD0"/>
  </w:style>
  <w:style w:type="paragraph" w:styleId="a5">
    <w:name w:val="Balloon Text"/>
    <w:basedOn w:val="a"/>
    <w:link w:val="Char1"/>
    <w:uiPriority w:val="99"/>
    <w:semiHidden/>
    <w:unhideWhenUsed/>
    <w:rsid w:val="00E32DD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E32DD0"/>
    <w:rPr>
      <w:rFonts w:asciiTheme="majorHAnsi" w:eastAsiaTheme="majorEastAsia" w:hAnsiTheme="majorHAnsi" w:cstheme="majorBidi"/>
      <w:sz w:val="18"/>
      <w:szCs w:val="18"/>
    </w:rPr>
  </w:style>
  <w:style w:type="table" w:styleId="a6">
    <w:name w:val="Table Grid"/>
    <w:basedOn w:val="a1"/>
    <w:uiPriority w:val="59"/>
    <w:rsid w:val="000D7A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C832D0"/>
    <w:rPr>
      <w:color w:val="0000FF" w:themeColor="hyperlink"/>
      <w:u w:val="single"/>
    </w:rPr>
  </w:style>
  <w:style w:type="paragraph" w:styleId="a8">
    <w:name w:val="List Paragraph"/>
    <w:basedOn w:val="a"/>
    <w:uiPriority w:val="34"/>
    <w:qFormat/>
    <w:rsid w:val="00D31592"/>
    <w:pPr>
      <w:ind w:leftChars="400" w:left="800"/>
    </w:pPr>
  </w:style>
  <w:style w:type="character" w:styleId="a9">
    <w:name w:val="Strong"/>
    <w:basedOn w:val="a0"/>
    <w:uiPriority w:val="22"/>
    <w:qFormat/>
    <w:rsid w:val="00400AD3"/>
    <w:rPr>
      <w:b/>
      <w:bCs/>
    </w:rPr>
  </w:style>
  <w:style w:type="paragraph" w:styleId="aa">
    <w:name w:val="Normal (Web)"/>
    <w:basedOn w:val="a"/>
    <w:uiPriority w:val="99"/>
    <w:semiHidden/>
    <w:unhideWhenUsed/>
    <w:rsid w:val="00400AD3"/>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paragraph" w:customStyle="1" w:styleId="ab">
    <w:name w:val="바탕글"/>
    <w:basedOn w:val="a"/>
    <w:rsid w:val="00FB2229"/>
    <w:pPr>
      <w:spacing w:after="0" w:line="384" w:lineRule="auto"/>
      <w:textAlignment w:val="baseline"/>
    </w:pPr>
    <w:rPr>
      <w:rFonts w:ascii="굴림" w:eastAsia="굴림" w:hAnsi="굴림" w:cs="굴림"/>
      <w:color w:val="000000"/>
      <w:kern w:val="0"/>
      <w:szCs w:val="20"/>
    </w:rPr>
  </w:style>
  <w:style w:type="character" w:styleId="ac">
    <w:name w:val="Placeholder Text"/>
    <w:basedOn w:val="a0"/>
    <w:uiPriority w:val="99"/>
    <w:semiHidden/>
    <w:rsid w:val="00BB3BCF"/>
    <w:rPr>
      <w:color w:val="808080"/>
    </w:rPr>
  </w:style>
  <w:style w:type="character" w:styleId="ad">
    <w:name w:val="footnote reference"/>
    <w:basedOn w:val="a0"/>
    <w:uiPriority w:val="99"/>
    <w:semiHidden/>
    <w:unhideWhenUsed/>
    <w:rsid w:val="0002480D"/>
    <w:rPr>
      <w:vertAlign w:val="superscript"/>
    </w:rPr>
  </w:style>
  <w:style w:type="paragraph" w:styleId="ae">
    <w:name w:val="footnote text"/>
    <w:basedOn w:val="a"/>
    <w:link w:val="Char2"/>
    <w:uiPriority w:val="99"/>
    <w:semiHidden/>
    <w:unhideWhenUsed/>
    <w:rsid w:val="006214E2"/>
    <w:pPr>
      <w:snapToGrid w:val="0"/>
      <w:jc w:val="left"/>
    </w:pPr>
  </w:style>
  <w:style w:type="character" w:customStyle="1" w:styleId="Char2">
    <w:name w:val="각주 텍스트 Char"/>
    <w:basedOn w:val="a0"/>
    <w:link w:val="ae"/>
    <w:uiPriority w:val="99"/>
    <w:semiHidden/>
    <w:rsid w:val="006214E2"/>
  </w:style>
  <w:style w:type="paragraph" w:styleId="af">
    <w:name w:val="caption"/>
    <w:basedOn w:val="a"/>
    <w:next w:val="a"/>
    <w:uiPriority w:val="35"/>
    <w:unhideWhenUsed/>
    <w:qFormat/>
    <w:rsid w:val="002A34C7"/>
    <w:rPr>
      <w:b/>
      <w:bCs/>
      <w:szCs w:val="20"/>
    </w:rPr>
  </w:style>
  <w:style w:type="character" w:styleId="af0">
    <w:name w:val="annotation reference"/>
    <w:basedOn w:val="a0"/>
    <w:uiPriority w:val="99"/>
    <w:semiHidden/>
    <w:unhideWhenUsed/>
    <w:rsid w:val="002B10D1"/>
    <w:rPr>
      <w:sz w:val="18"/>
      <w:szCs w:val="18"/>
    </w:rPr>
  </w:style>
  <w:style w:type="paragraph" w:styleId="af1">
    <w:name w:val="annotation text"/>
    <w:basedOn w:val="a"/>
    <w:link w:val="Char3"/>
    <w:uiPriority w:val="99"/>
    <w:semiHidden/>
    <w:unhideWhenUsed/>
    <w:rsid w:val="002B10D1"/>
    <w:pPr>
      <w:jc w:val="left"/>
    </w:pPr>
  </w:style>
  <w:style w:type="character" w:customStyle="1" w:styleId="Char3">
    <w:name w:val="메모 텍스트 Char"/>
    <w:basedOn w:val="a0"/>
    <w:link w:val="af1"/>
    <w:uiPriority w:val="99"/>
    <w:semiHidden/>
    <w:rsid w:val="002B10D1"/>
  </w:style>
  <w:style w:type="character" w:customStyle="1" w:styleId="3Char">
    <w:name w:val="제목 3 Char"/>
    <w:basedOn w:val="a0"/>
    <w:link w:val="3"/>
    <w:uiPriority w:val="9"/>
    <w:rsid w:val="00356F4F"/>
    <w:rPr>
      <w:rFonts w:ascii="굴림" w:eastAsia="굴림" w:hAnsi="굴림" w:cs="굴림"/>
      <w:b/>
      <w:bCs/>
      <w:kern w:val="0"/>
      <w:sz w:val="27"/>
      <w:szCs w:val="27"/>
    </w:rPr>
  </w:style>
  <w:style w:type="character" w:customStyle="1" w:styleId="subtit">
    <w:name w:val="sub_tit"/>
    <w:basedOn w:val="a0"/>
    <w:rsid w:val="00356F4F"/>
  </w:style>
  <w:style w:type="paragraph" w:styleId="af2">
    <w:name w:val="endnote text"/>
    <w:basedOn w:val="a"/>
    <w:link w:val="Char4"/>
    <w:uiPriority w:val="99"/>
    <w:semiHidden/>
    <w:unhideWhenUsed/>
    <w:rsid w:val="0026235E"/>
    <w:pPr>
      <w:snapToGrid w:val="0"/>
      <w:jc w:val="left"/>
    </w:pPr>
  </w:style>
  <w:style w:type="character" w:customStyle="1" w:styleId="Char4">
    <w:name w:val="미주 텍스트 Char"/>
    <w:basedOn w:val="a0"/>
    <w:link w:val="af2"/>
    <w:uiPriority w:val="99"/>
    <w:semiHidden/>
    <w:rsid w:val="0026235E"/>
  </w:style>
  <w:style w:type="character" w:styleId="af3">
    <w:name w:val="endnote reference"/>
    <w:basedOn w:val="a0"/>
    <w:uiPriority w:val="99"/>
    <w:semiHidden/>
    <w:unhideWhenUsed/>
    <w:rsid w:val="0026235E"/>
    <w:rPr>
      <w:vertAlign w:val="superscript"/>
    </w:rPr>
  </w:style>
  <w:style w:type="table" w:customStyle="1" w:styleId="1">
    <w:name w:val="표 구분선1"/>
    <w:basedOn w:val="a1"/>
    <w:next w:val="a6"/>
    <w:uiPriority w:val="59"/>
    <w:rsid w:val="00C766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Emphasis"/>
    <w:basedOn w:val="a0"/>
    <w:uiPriority w:val="20"/>
    <w:qFormat/>
    <w:rsid w:val="00B54410"/>
    <w:rPr>
      <w:i/>
      <w:iCs/>
    </w:rPr>
  </w:style>
  <w:style w:type="character" w:customStyle="1" w:styleId="attentionhi">
    <w:name w:val="attentionhi"/>
    <w:basedOn w:val="a0"/>
    <w:rsid w:val="002D6A9A"/>
  </w:style>
  <w:style w:type="paragraph" w:styleId="af5">
    <w:name w:val="No Spacing"/>
    <w:uiPriority w:val="1"/>
    <w:qFormat/>
    <w:rsid w:val="002D6A9A"/>
    <w:pPr>
      <w:widowControl w:val="0"/>
      <w:wordWrap w:val="0"/>
      <w:autoSpaceDE w:val="0"/>
      <w:autoSpaceDN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65947">
      <w:bodyDiv w:val="1"/>
      <w:marLeft w:val="0"/>
      <w:marRight w:val="0"/>
      <w:marTop w:val="0"/>
      <w:marBottom w:val="0"/>
      <w:divBdr>
        <w:top w:val="none" w:sz="0" w:space="0" w:color="auto"/>
        <w:left w:val="none" w:sz="0" w:space="0" w:color="auto"/>
        <w:bottom w:val="none" w:sz="0" w:space="0" w:color="auto"/>
        <w:right w:val="none" w:sz="0" w:space="0" w:color="auto"/>
      </w:divBdr>
    </w:div>
    <w:div w:id="48960394">
      <w:bodyDiv w:val="1"/>
      <w:marLeft w:val="0"/>
      <w:marRight w:val="0"/>
      <w:marTop w:val="0"/>
      <w:marBottom w:val="0"/>
      <w:divBdr>
        <w:top w:val="none" w:sz="0" w:space="0" w:color="auto"/>
        <w:left w:val="none" w:sz="0" w:space="0" w:color="auto"/>
        <w:bottom w:val="none" w:sz="0" w:space="0" w:color="auto"/>
        <w:right w:val="none" w:sz="0" w:space="0" w:color="auto"/>
      </w:divBdr>
    </w:div>
    <w:div w:id="59334035">
      <w:bodyDiv w:val="1"/>
      <w:marLeft w:val="0"/>
      <w:marRight w:val="0"/>
      <w:marTop w:val="0"/>
      <w:marBottom w:val="0"/>
      <w:divBdr>
        <w:top w:val="none" w:sz="0" w:space="0" w:color="auto"/>
        <w:left w:val="none" w:sz="0" w:space="0" w:color="auto"/>
        <w:bottom w:val="none" w:sz="0" w:space="0" w:color="auto"/>
        <w:right w:val="none" w:sz="0" w:space="0" w:color="auto"/>
      </w:divBdr>
    </w:div>
    <w:div w:id="82186473">
      <w:bodyDiv w:val="1"/>
      <w:marLeft w:val="0"/>
      <w:marRight w:val="0"/>
      <w:marTop w:val="0"/>
      <w:marBottom w:val="0"/>
      <w:divBdr>
        <w:top w:val="none" w:sz="0" w:space="0" w:color="auto"/>
        <w:left w:val="none" w:sz="0" w:space="0" w:color="auto"/>
        <w:bottom w:val="none" w:sz="0" w:space="0" w:color="auto"/>
        <w:right w:val="none" w:sz="0" w:space="0" w:color="auto"/>
      </w:divBdr>
    </w:div>
    <w:div w:id="166599759">
      <w:bodyDiv w:val="1"/>
      <w:marLeft w:val="0"/>
      <w:marRight w:val="0"/>
      <w:marTop w:val="0"/>
      <w:marBottom w:val="0"/>
      <w:divBdr>
        <w:top w:val="none" w:sz="0" w:space="0" w:color="auto"/>
        <w:left w:val="none" w:sz="0" w:space="0" w:color="auto"/>
        <w:bottom w:val="none" w:sz="0" w:space="0" w:color="auto"/>
        <w:right w:val="none" w:sz="0" w:space="0" w:color="auto"/>
      </w:divBdr>
    </w:div>
    <w:div w:id="179241089">
      <w:bodyDiv w:val="1"/>
      <w:marLeft w:val="0"/>
      <w:marRight w:val="0"/>
      <w:marTop w:val="0"/>
      <w:marBottom w:val="0"/>
      <w:divBdr>
        <w:top w:val="none" w:sz="0" w:space="0" w:color="auto"/>
        <w:left w:val="none" w:sz="0" w:space="0" w:color="auto"/>
        <w:bottom w:val="none" w:sz="0" w:space="0" w:color="auto"/>
        <w:right w:val="none" w:sz="0" w:space="0" w:color="auto"/>
      </w:divBdr>
    </w:div>
    <w:div w:id="259533247">
      <w:bodyDiv w:val="1"/>
      <w:marLeft w:val="0"/>
      <w:marRight w:val="0"/>
      <w:marTop w:val="0"/>
      <w:marBottom w:val="0"/>
      <w:divBdr>
        <w:top w:val="none" w:sz="0" w:space="0" w:color="auto"/>
        <w:left w:val="none" w:sz="0" w:space="0" w:color="auto"/>
        <w:bottom w:val="none" w:sz="0" w:space="0" w:color="auto"/>
        <w:right w:val="none" w:sz="0" w:space="0" w:color="auto"/>
      </w:divBdr>
    </w:div>
    <w:div w:id="326441421">
      <w:bodyDiv w:val="1"/>
      <w:marLeft w:val="0"/>
      <w:marRight w:val="0"/>
      <w:marTop w:val="0"/>
      <w:marBottom w:val="0"/>
      <w:divBdr>
        <w:top w:val="none" w:sz="0" w:space="0" w:color="auto"/>
        <w:left w:val="none" w:sz="0" w:space="0" w:color="auto"/>
        <w:bottom w:val="none" w:sz="0" w:space="0" w:color="auto"/>
        <w:right w:val="none" w:sz="0" w:space="0" w:color="auto"/>
      </w:divBdr>
    </w:div>
    <w:div w:id="347562550">
      <w:bodyDiv w:val="1"/>
      <w:marLeft w:val="0"/>
      <w:marRight w:val="0"/>
      <w:marTop w:val="0"/>
      <w:marBottom w:val="0"/>
      <w:divBdr>
        <w:top w:val="none" w:sz="0" w:space="0" w:color="auto"/>
        <w:left w:val="none" w:sz="0" w:space="0" w:color="auto"/>
        <w:bottom w:val="none" w:sz="0" w:space="0" w:color="auto"/>
        <w:right w:val="none" w:sz="0" w:space="0" w:color="auto"/>
      </w:divBdr>
    </w:div>
    <w:div w:id="380709700">
      <w:bodyDiv w:val="1"/>
      <w:marLeft w:val="0"/>
      <w:marRight w:val="0"/>
      <w:marTop w:val="0"/>
      <w:marBottom w:val="0"/>
      <w:divBdr>
        <w:top w:val="none" w:sz="0" w:space="0" w:color="auto"/>
        <w:left w:val="none" w:sz="0" w:space="0" w:color="auto"/>
        <w:bottom w:val="none" w:sz="0" w:space="0" w:color="auto"/>
        <w:right w:val="none" w:sz="0" w:space="0" w:color="auto"/>
      </w:divBdr>
    </w:div>
    <w:div w:id="403070787">
      <w:bodyDiv w:val="1"/>
      <w:marLeft w:val="0"/>
      <w:marRight w:val="0"/>
      <w:marTop w:val="0"/>
      <w:marBottom w:val="0"/>
      <w:divBdr>
        <w:top w:val="none" w:sz="0" w:space="0" w:color="auto"/>
        <w:left w:val="none" w:sz="0" w:space="0" w:color="auto"/>
        <w:bottom w:val="none" w:sz="0" w:space="0" w:color="auto"/>
        <w:right w:val="none" w:sz="0" w:space="0" w:color="auto"/>
      </w:divBdr>
    </w:div>
    <w:div w:id="419523372">
      <w:bodyDiv w:val="1"/>
      <w:marLeft w:val="0"/>
      <w:marRight w:val="0"/>
      <w:marTop w:val="0"/>
      <w:marBottom w:val="0"/>
      <w:divBdr>
        <w:top w:val="none" w:sz="0" w:space="0" w:color="auto"/>
        <w:left w:val="none" w:sz="0" w:space="0" w:color="auto"/>
        <w:bottom w:val="none" w:sz="0" w:space="0" w:color="auto"/>
        <w:right w:val="none" w:sz="0" w:space="0" w:color="auto"/>
      </w:divBdr>
    </w:div>
    <w:div w:id="483661551">
      <w:bodyDiv w:val="1"/>
      <w:marLeft w:val="0"/>
      <w:marRight w:val="0"/>
      <w:marTop w:val="0"/>
      <w:marBottom w:val="0"/>
      <w:divBdr>
        <w:top w:val="none" w:sz="0" w:space="0" w:color="auto"/>
        <w:left w:val="none" w:sz="0" w:space="0" w:color="auto"/>
        <w:bottom w:val="none" w:sz="0" w:space="0" w:color="auto"/>
        <w:right w:val="none" w:sz="0" w:space="0" w:color="auto"/>
      </w:divBdr>
    </w:div>
    <w:div w:id="510067486">
      <w:bodyDiv w:val="1"/>
      <w:marLeft w:val="0"/>
      <w:marRight w:val="0"/>
      <w:marTop w:val="0"/>
      <w:marBottom w:val="0"/>
      <w:divBdr>
        <w:top w:val="none" w:sz="0" w:space="0" w:color="auto"/>
        <w:left w:val="none" w:sz="0" w:space="0" w:color="auto"/>
        <w:bottom w:val="none" w:sz="0" w:space="0" w:color="auto"/>
        <w:right w:val="none" w:sz="0" w:space="0" w:color="auto"/>
      </w:divBdr>
    </w:div>
    <w:div w:id="557594618">
      <w:bodyDiv w:val="1"/>
      <w:marLeft w:val="0"/>
      <w:marRight w:val="0"/>
      <w:marTop w:val="0"/>
      <w:marBottom w:val="0"/>
      <w:divBdr>
        <w:top w:val="none" w:sz="0" w:space="0" w:color="auto"/>
        <w:left w:val="none" w:sz="0" w:space="0" w:color="auto"/>
        <w:bottom w:val="none" w:sz="0" w:space="0" w:color="auto"/>
        <w:right w:val="none" w:sz="0" w:space="0" w:color="auto"/>
      </w:divBdr>
    </w:div>
    <w:div w:id="583344678">
      <w:bodyDiv w:val="1"/>
      <w:marLeft w:val="0"/>
      <w:marRight w:val="0"/>
      <w:marTop w:val="0"/>
      <w:marBottom w:val="0"/>
      <w:divBdr>
        <w:top w:val="none" w:sz="0" w:space="0" w:color="auto"/>
        <w:left w:val="none" w:sz="0" w:space="0" w:color="auto"/>
        <w:bottom w:val="none" w:sz="0" w:space="0" w:color="auto"/>
        <w:right w:val="none" w:sz="0" w:space="0" w:color="auto"/>
      </w:divBdr>
    </w:div>
    <w:div w:id="622925005">
      <w:bodyDiv w:val="1"/>
      <w:marLeft w:val="0"/>
      <w:marRight w:val="0"/>
      <w:marTop w:val="0"/>
      <w:marBottom w:val="0"/>
      <w:divBdr>
        <w:top w:val="none" w:sz="0" w:space="0" w:color="auto"/>
        <w:left w:val="none" w:sz="0" w:space="0" w:color="auto"/>
        <w:bottom w:val="none" w:sz="0" w:space="0" w:color="auto"/>
        <w:right w:val="none" w:sz="0" w:space="0" w:color="auto"/>
      </w:divBdr>
    </w:div>
    <w:div w:id="664825901">
      <w:bodyDiv w:val="1"/>
      <w:marLeft w:val="0"/>
      <w:marRight w:val="0"/>
      <w:marTop w:val="0"/>
      <w:marBottom w:val="0"/>
      <w:divBdr>
        <w:top w:val="none" w:sz="0" w:space="0" w:color="auto"/>
        <w:left w:val="none" w:sz="0" w:space="0" w:color="auto"/>
        <w:bottom w:val="none" w:sz="0" w:space="0" w:color="auto"/>
        <w:right w:val="none" w:sz="0" w:space="0" w:color="auto"/>
      </w:divBdr>
    </w:div>
    <w:div w:id="759907119">
      <w:bodyDiv w:val="1"/>
      <w:marLeft w:val="0"/>
      <w:marRight w:val="0"/>
      <w:marTop w:val="0"/>
      <w:marBottom w:val="0"/>
      <w:divBdr>
        <w:top w:val="none" w:sz="0" w:space="0" w:color="auto"/>
        <w:left w:val="none" w:sz="0" w:space="0" w:color="auto"/>
        <w:bottom w:val="none" w:sz="0" w:space="0" w:color="auto"/>
        <w:right w:val="none" w:sz="0" w:space="0" w:color="auto"/>
      </w:divBdr>
    </w:div>
    <w:div w:id="778986262">
      <w:bodyDiv w:val="1"/>
      <w:marLeft w:val="0"/>
      <w:marRight w:val="0"/>
      <w:marTop w:val="0"/>
      <w:marBottom w:val="0"/>
      <w:divBdr>
        <w:top w:val="none" w:sz="0" w:space="0" w:color="auto"/>
        <w:left w:val="none" w:sz="0" w:space="0" w:color="auto"/>
        <w:bottom w:val="none" w:sz="0" w:space="0" w:color="auto"/>
        <w:right w:val="none" w:sz="0" w:space="0" w:color="auto"/>
      </w:divBdr>
    </w:div>
    <w:div w:id="805661530">
      <w:bodyDiv w:val="1"/>
      <w:marLeft w:val="0"/>
      <w:marRight w:val="0"/>
      <w:marTop w:val="0"/>
      <w:marBottom w:val="0"/>
      <w:divBdr>
        <w:top w:val="none" w:sz="0" w:space="0" w:color="auto"/>
        <w:left w:val="none" w:sz="0" w:space="0" w:color="auto"/>
        <w:bottom w:val="none" w:sz="0" w:space="0" w:color="auto"/>
        <w:right w:val="none" w:sz="0" w:space="0" w:color="auto"/>
      </w:divBdr>
    </w:div>
    <w:div w:id="939484914">
      <w:bodyDiv w:val="1"/>
      <w:marLeft w:val="0"/>
      <w:marRight w:val="0"/>
      <w:marTop w:val="0"/>
      <w:marBottom w:val="0"/>
      <w:divBdr>
        <w:top w:val="none" w:sz="0" w:space="0" w:color="auto"/>
        <w:left w:val="none" w:sz="0" w:space="0" w:color="auto"/>
        <w:bottom w:val="none" w:sz="0" w:space="0" w:color="auto"/>
        <w:right w:val="none" w:sz="0" w:space="0" w:color="auto"/>
      </w:divBdr>
    </w:div>
    <w:div w:id="957100492">
      <w:bodyDiv w:val="1"/>
      <w:marLeft w:val="0"/>
      <w:marRight w:val="0"/>
      <w:marTop w:val="0"/>
      <w:marBottom w:val="0"/>
      <w:divBdr>
        <w:top w:val="none" w:sz="0" w:space="0" w:color="auto"/>
        <w:left w:val="none" w:sz="0" w:space="0" w:color="auto"/>
        <w:bottom w:val="none" w:sz="0" w:space="0" w:color="auto"/>
        <w:right w:val="none" w:sz="0" w:space="0" w:color="auto"/>
      </w:divBdr>
      <w:divsChild>
        <w:div w:id="1801486240">
          <w:marLeft w:val="0"/>
          <w:marRight w:val="0"/>
          <w:marTop w:val="0"/>
          <w:marBottom w:val="0"/>
          <w:divBdr>
            <w:top w:val="none" w:sz="0" w:space="0" w:color="auto"/>
            <w:left w:val="none" w:sz="0" w:space="0" w:color="auto"/>
            <w:bottom w:val="none" w:sz="0" w:space="0" w:color="auto"/>
            <w:right w:val="none" w:sz="0" w:space="0" w:color="auto"/>
          </w:divBdr>
          <w:divsChild>
            <w:div w:id="1754740112">
              <w:marLeft w:val="0"/>
              <w:marRight w:val="0"/>
              <w:marTop w:val="0"/>
              <w:marBottom w:val="0"/>
              <w:divBdr>
                <w:top w:val="single" w:sz="2" w:space="0" w:color="FFFFFF"/>
                <w:left w:val="single" w:sz="2" w:space="0" w:color="FFFFFF"/>
                <w:bottom w:val="single" w:sz="2" w:space="0" w:color="FFFFFF"/>
                <w:right w:val="single" w:sz="2" w:space="0" w:color="FFFFFF"/>
              </w:divBdr>
              <w:divsChild>
                <w:div w:id="1488322689">
                  <w:marLeft w:val="0"/>
                  <w:marRight w:val="0"/>
                  <w:marTop w:val="0"/>
                  <w:marBottom w:val="0"/>
                  <w:divBdr>
                    <w:top w:val="none" w:sz="0" w:space="0" w:color="auto"/>
                    <w:left w:val="none" w:sz="0" w:space="0" w:color="auto"/>
                    <w:bottom w:val="none" w:sz="0" w:space="0" w:color="auto"/>
                    <w:right w:val="none" w:sz="0" w:space="0" w:color="auto"/>
                  </w:divBdr>
                  <w:divsChild>
                    <w:div w:id="1949584438">
                      <w:marLeft w:val="0"/>
                      <w:marRight w:val="0"/>
                      <w:marTop w:val="0"/>
                      <w:marBottom w:val="0"/>
                      <w:divBdr>
                        <w:top w:val="none" w:sz="0" w:space="0" w:color="auto"/>
                        <w:left w:val="none" w:sz="0" w:space="0" w:color="auto"/>
                        <w:bottom w:val="none" w:sz="0" w:space="0" w:color="auto"/>
                        <w:right w:val="none" w:sz="0" w:space="0" w:color="auto"/>
                      </w:divBdr>
                      <w:divsChild>
                        <w:div w:id="1159155991">
                          <w:marLeft w:val="0"/>
                          <w:marRight w:val="0"/>
                          <w:marTop w:val="0"/>
                          <w:marBottom w:val="0"/>
                          <w:divBdr>
                            <w:top w:val="none" w:sz="0" w:space="0" w:color="auto"/>
                            <w:left w:val="none" w:sz="0" w:space="0" w:color="auto"/>
                            <w:bottom w:val="none" w:sz="0" w:space="0" w:color="auto"/>
                            <w:right w:val="none" w:sz="0" w:space="0" w:color="auto"/>
                          </w:divBdr>
                          <w:divsChild>
                            <w:div w:id="1327436216">
                              <w:marLeft w:val="0"/>
                              <w:marRight w:val="0"/>
                              <w:marTop w:val="60"/>
                              <w:marBottom w:val="0"/>
                              <w:divBdr>
                                <w:top w:val="none" w:sz="0" w:space="0" w:color="auto"/>
                                <w:left w:val="none" w:sz="0" w:space="0" w:color="auto"/>
                                <w:bottom w:val="none" w:sz="0" w:space="0" w:color="auto"/>
                                <w:right w:val="none" w:sz="0" w:space="0" w:color="auto"/>
                              </w:divBdr>
                              <w:divsChild>
                                <w:div w:id="1597909174">
                                  <w:marLeft w:val="0"/>
                                  <w:marRight w:val="0"/>
                                  <w:marTop w:val="0"/>
                                  <w:marBottom w:val="0"/>
                                  <w:divBdr>
                                    <w:top w:val="none" w:sz="0" w:space="0" w:color="auto"/>
                                    <w:left w:val="none" w:sz="0" w:space="0" w:color="auto"/>
                                    <w:bottom w:val="none" w:sz="0" w:space="0" w:color="auto"/>
                                    <w:right w:val="none" w:sz="0" w:space="0" w:color="auto"/>
                                  </w:divBdr>
                                  <w:divsChild>
                                    <w:div w:id="1717775175">
                                      <w:marLeft w:val="0"/>
                                      <w:marRight w:val="0"/>
                                      <w:marTop w:val="0"/>
                                      <w:marBottom w:val="0"/>
                                      <w:divBdr>
                                        <w:top w:val="none" w:sz="0" w:space="0" w:color="auto"/>
                                        <w:left w:val="none" w:sz="0" w:space="0" w:color="auto"/>
                                        <w:bottom w:val="none" w:sz="0" w:space="0" w:color="auto"/>
                                        <w:right w:val="none" w:sz="0" w:space="0" w:color="auto"/>
                                      </w:divBdr>
                                      <w:divsChild>
                                        <w:div w:id="972755582">
                                          <w:marLeft w:val="0"/>
                                          <w:marRight w:val="0"/>
                                          <w:marTop w:val="0"/>
                                          <w:marBottom w:val="0"/>
                                          <w:divBdr>
                                            <w:top w:val="single" w:sz="2" w:space="0" w:color="000000"/>
                                            <w:left w:val="single" w:sz="2" w:space="0" w:color="000000"/>
                                            <w:bottom w:val="single" w:sz="2" w:space="0" w:color="000000"/>
                                            <w:right w:val="single" w:sz="2" w:space="0" w:color="000000"/>
                                          </w:divBdr>
                                          <w:divsChild>
                                            <w:div w:id="1887254153">
                                              <w:marLeft w:val="0"/>
                                              <w:marRight w:val="0"/>
                                              <w:marTop w:val="0"/>
                                              <w:marBottom w:val="0"/>
                                              <w:divBdr>
                                                <w:top w:val="none" w:sz="0" w:space="0" w:color="auto"/>
                                                <w:left w:val="none" w:sz="0" w:space="0" w:color="auto"/>
                                                <w:bottom w:val="none" w:sz="0" w:space="0" w:color="auto"/>
                                                <w:right w:val="none" w:sz="0" w:space="0" w:color="auto"/>
                                              </w:divBdr>
                                              <w:divsChild>
                                                <w:div w:id="966617552">
                                                  <w:marLeft w:val="0"/>
                                                  <w:marRight w:val="0"/>
                                                  <w:marTop w:val="0"/>
                                                  <w:marBottom w:val="0"/>
                                                  <w:divBdr>
                                                    <w:top w:val="none" w:sz="0" w:space="0" w:color="auto"/>
                                                    <w:left w:val="none" w:sz="0" w:space="0" w:color="auto"/>
                                                    <w:bottom w:val="none" w:sz="0" w:space="0" w:color="auto"/>
                                                    <w:right w:val="none" w:sz="0" w:space="0" w:color="auto"/>
                                                  </w:divBdr>
                                                  <w:divsChild>
                                                    <w:div w:id="1312252749">
                                                      <w:marLeft w:val="0"/>
                                                      <w:marRight w:val="0"/>
                                                      <w:marTop w:val="0"/>
                                                      <w:marBottom w:val="225"/>
                                                      <w:divBdr>
                                                        <w:top w:val="none" w:sz="0" w:space="0" w:color="auto"/>
                                                        <w:left w:val="none" w:sz="0" w:space="0" w:color="auto"/>
                                                        <w:bottom w:val="none" w:sz="0" w:space="0" w:color="auto"/>
                                                        <w:right w:val="none" w:sz="0" w:space="0" w:color="auto"/>
                                                      </w:divBdr>
                                                      <w:divsChild>
                                                        <w:div w:id="41176048">
                                                          <w:marLeft w:val="0"/>
                                                          <w:marRight w:val="0"/>
                                                          <w:marTop w:val="0"/>
                                                          <w:marBottom w:val="0"/>
                                                          <w:divBdr>
                                                            <w:top w:val="none" w:sz="0" w:space="0" w:color="auto"/>
                                                            <w:left w:val="none" w:sz="0" w:space="0" w:color="auto"/>
                                                            <w:bottom w:val="none" w:sz="0" w:space="0" w:color="auto"/>
                                                            <w:right w:val="none" w:sz="0" w:space="0" w:color="auto"/>
                                                          </w:divBdr>
                                                          <w:divsChild>
                                                            <w:div w:id="17996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6080444">
      <w:bodyDiv w:val="1"/>
      <w:marLeft w:val="0"/>
      <w:marRight w:val="0"/>
      <w:marTop w:val="0"/>
      <w:marBottom w:val="0"/>
      <w:divBdr>
        <w:top w:val="none" w:sz="0" w:space="0" w:color="auto"/>
        <w:left w:val="none" w:sz="0" w:space="0" w:color="auto"/>
        <w:bottom w:val="none" w:sz="0" w:space="0" w:color="auto"/>
        <w:right w:val="none" w:sz="0" w:space="0" w:color="auto"/>
      </w:divBdr>
    </w:div>
    <w:div w:id="1008217815">
      <w:bodyDiv w:val="1"/>
      <w:marLeft w:val="0"/>
      <w:marRight w:val="0"/>
      <w:marTop w:val="0"/>
      <w:marBottom w:val="0"/>
      <w:divBdr>
        <w:top w:val="none" w:sz="0" w:space="0" w:color="auto"/>
        <w:left w:val="none" w:sz="0" w:space="0" w:color="auto"/>
        <w:bottom w:val="none" w:sz="0" w:space="0" w:color="auto"/>
        <w:right w:val="none" w:sz="0" w:space="0" w:color="auto"/>
      </w:divBdr>
    </w:div>
    <w:div w:id="1032539046">
      <w:bodyDiv w:val="1"/>
      <w:marLeft w:val="0"/>
      <w:marRight w:val="0"/>
      <w:marTop w:val="0"/>
      <w:marBottom w:val="0"/>
      <w:divBdr>
        <w:top w:val="none" w:sz="0" w:space="0" w:color="auto"/>
        <w:left w:val="none" w:sz="0" w:space="0" w:color="auto"/>
        <w:bottom w:val="none" w:sz="0" w:space="0" w:color="auto"/>
        <w:right w:val="none" w:sz="0" w:space="0" w:color="auto"/>
      </w:divBdr>
    </w:div>
    <w:div w:id="1078090973">
      <w:bodyDiv w:val="1"/>
      <w:marLeft w:val="0"/>
      <w:marRight w:val="0"/>
      <w:marTop w:val="0"/>
      <w:marBottom w:val="0"/>
      <w:divBdr>
        <w:top w:val="none" w:sz="0" w:space="0" w:color="auto"/>
        <w:left w:val="none" w:sz="0" w:space="0" w:color="auto"/>
        <w:bottom w:val="none" w:sz="0" w:space="0" w:color="auto"/>
        <w:right w:val="none" w:sz="0" w:space="0" w:color="auto"/>
      </w:divBdr>
    </w:div>
    <w:div w:id="1079250225">
      <w:bodyDiv w:val="1"/>
      <w:marLeft w:val="0"/>
      <w:marRight w:val="0"/>
      <w:marTop w:val="0"/>
      <w:marBottom w:val="0"/>
      <w:divBdr>
        <w:top w:val="none" w:sz="0" w:space="0" w:color="auto"/>
        <w:left w:val="none" w:sz="0" w:space="0" w:color="auto"/>
        <w:bottom w:val="none" w:sz="0" w:space="0" w:color="auto"/>
        <w:right w:val="none" w:sz="0" w:space="0" w:color="auto"/>
      </w:divBdr>
    </w:div>
    <w:div w:id="1094978368">
      <w:bodyDiv w:val="1"/>
      <w:marLeft w:val="0"/>
      <w:marRight w:val="0"/>
      <w:marTop w:val="0"/>
      <w:marBottom w:val="0"/>
      <w:divBdr>
        <w:top w:val="none" w:sz="0" w:space="0" w:color="auto"/>
        <w:left w:val="none" w:sz="0" w:space="0" w:color="auto"/>
        <w:bottom w:val="none" w:sz="0" w:space="0" w:color="auto"/>
        <w:right w:val="none" w:sz="0" w:space="0" w:color="auto"/>
      </w:divBdr>
    </w:div>
    <w:div w:id="1168255607">
      <w:bodyDiv w:val="1"/>
      <w:marLeft w:val="0"/>
      <w:marRight w:val="0"/>
      <w:marTop w:val="0"/>
      <w:marBottom w:val="0"/>
      <w:divBdr>
        <w:top w:val="none" w:sz="0" w:space="0" w:color="auto"/>
        <w:left w:val="none" w:sz="0" w:space="0" w:color="auto"/>
        <w:bottom w:val="none" w:sz="0" w:space="0" w:color="auto"/>
        <w:right w:val="none" w:sz="0" w:space="0" w:color="auto"/>
      </w:divBdr>
    </w:div>
    <w:div w:id="1264335943">
      <w:bodyDiv w:val="1"/>
      <w:marLeft w:val="0"/>
      <w:marRight w:val="0"/>
      <w:marTop w:val="0"/>
      <w:marBottom w:val="0"/>
      <w:divBdr>
        <w:top w:val="none" w:sz="0" w:space="0" w:color="auto"/>
        <w:left w:val="none" w:sz="0" w:space="0" w:color="auto"/>
        <w:bottom w:val="none" w:sz="0" w:space="0" w:color="auto"/>
        <w:right w:val="none" w:sz="0" w:space="0" w:color="auto"/>
      </w:divBdr>
    </w:div>
    <w:div w:id="1405646170">
      <w:bodyDiv w:val="1"/>
      <w:marLeft w:val="0"/>
      <w:marRight w:val="0"/>
      <w:marTop w:val="0"/>
      <w:marBottom w:val="0"/>
      <w:divBdr>
        <w:top w:val="none" w:sz="0" w:space="0" w:color="auto"/>
        <w:left w:val="none" w:sz="0" w:space="0" w:color="auto"/>
        <w:bottom w:val="none" w:sz="0" w:space="0" w:color="auto"/>
        <w:right w:val="none" w:sz="0" w:space="0" w:color="auto"/>
      </w:divBdr>
      <w:divsChild>
        <w:div w:id="1640958865">
          <w:marLeft w:val="446"/>
          <w:marRight w:val="0"/>
          <w:marTop w:val="0"/>
          <w:marBottom w:val="0"/>
          <w:divBdr>
            <w:top w:val="none" w:sz="0" w:space="0" w:color="auto"/>
            <w:left w:val="none" w:sz="0" w:space="0" w:color="auto"/>
            <w:bottom w:val="none" w:sz="0" w:space="0" w:color="auto"/>
            <w:right w:val="none" w:sz="0" w:space="0" w:color="auto"/>
          </w:divBdr>
        </w:div>
      </w:divsChild>
    </w:div>
    <w:div w:id="1452551150">
      <w:bodyDiv w:val="1"/>
      <w:marLeft w:val="0"/>
      <w:marRight w:val="0"/>
      <w:marTop w:val="0"/>
      <w:marBottom w:val="0"/>
      <w:divBdr>
        <w:top w:val="none" w:sz="0" w:space="0" w:color="auto"/>
        <w:left w:val="none" w:sz="0" w:space="0" w:color="auto"/>
        <w:bottom w:val="none" w:sz="0" w:space="0" w:color="auto"/>
        <w:right w:val="none" w:sz="0" w:space="0" w:color="auto"/>
      </w:divBdr>
    </w:div>
    <w:div w:id="1479229194">
      <w:bodyDiv w:val="1"/>
      <w:marLeft w:val="0"/>
      <w:marRight w:val="0"/>
      <w:marTop w:val="0"/>
      <w:marBottom w:val="0"/>
      <w:divBdr>
        <w:top w:val="none" w:sz="0" w:space="0" w:color="auto"/>
        <w:left w:val="none" w:sz="0" w:space="0" w:color="auto"/>
        <w:bottom w:val="none" w:sz="0" w:space="0" w:color="auto"/>
        <w:right w:val="none" w:sz="0" w:space="0" w:color="auto"/>
      </w:divBdr>
    </w:div>
    <w:div w:id="1541941383">
      <w:bodyDiv w:val="1"/>
      <w:marLeft w:val="0"/>
      <w:marRight w:val="0"/>
      <w:marTop w:val="0"/>
      <w:marBottom w:val="0"/>
      <w:divBdr>
        <w:top w:val="none" w:sz="0" w:space="0" w:color="auto"/>
        <w:left w:val="none" w:sz="0" w:space="0" w:color="auto"/>
        <w:bottom w:val="none" w:sz="0" w:space="0" w:color="auto"/>
        <w:right w:val="none" w:sz="0" w:space="0" w:color="auto"/>
      </w:divBdr>
    </w:div>
    <w:div w:id="1551571340">
      <w:bodyDiv w:val="1"/>
      <w:marLeft w:val="0"/>
      <w:marRight w:val="0"/>
      <w:marTop w:val="0"/>
      <w:marBottom w:val="0"/>
      <w:divBdr>
        <w:top w:val="none" w:sz="0" w:space="0" w:color="auto"/>
        <w:left w:val="none" w:sz="0" w:space="0" w:color="auto"/>
        <w:bottom w:val="none" w:sz="0" w:space="0" w:color="auto"/>
        <w:right w:val="none" w:sz="0" w:space="0" w:color="auto"/>
      </w:divBdr>
    </w:div>
    <w:div w:id="1606499147">
      <w:bodyDiv w:val="1"/>
      <w:marLeft w:val="0"/>
      <w:marRight w:val="0"/>
      <w:marTop w:val="0"/>
      <w:marBottom w:val="0"/>
      <w:divBdr>
        <w:top w:val="none" w:sz="0" w:space="0" w:color="auto"/>
        <w:left w:val="none" w:sz="0" w:space="0" w:color="auto"/>
        <w:bottom w:val="none" w:sz="0" w:space="0" w:color="auto"/>
        <w:right w:val="none" w:sz="0" w:space="0" w:color="auto"/>
      </w:divBdr>
    </w:div>
    <w:div w:id="1650591682">
      <w:bodyDiv w:val="1"/>
      <w:marLeft w:val="0"/>
      <w:marRight w:val="0"/>
      <w:marTop w:val="0"/>
      <w:marBottom w:val="0"/>
      <w:divBdr>
        <w:top w:val="none" w:sz="0" w:space="0" w:color="auto"/>
        <w:left w:val="none" w:sz="0" w:space="0" w:color="auto"/>
        <w:bottom w:val="none" w:sz="0" w:space="0" w:color="auto"/>
        <w:right w:val="none" w:sz="0" w:space="0" w:color="auto"/>
      </w:divBdr>
    </w:div>
    <w:div w:id="1674336938">
      <w:bodyDiv w:val="1"/>
      <w:marLeft w:val="0"/>
      <w:marRight w:val="0"/>
      <w:marTop w:val="0"/>
      <w:marBottom w:val="0"/>
      <w:divBdr>
        <w:top w:val="none" w:sz="0" w:space="0" w:color="auto"/>
        <w:left w:val="none" w:sz="0" w:space="0" w:color="auto"/>
        <w:bottom w:val="none" w:sz="0" w:space="0" w:color="auto"/>
        <w:right w:val="none" w:sz="0" w:space="0" w:color="auto"/>
      </w:divBdr>
    </w:div>
    <w:div w:id="1688212024">
      <w:bodyDiv w:val="1"/>
      <w:marLeft w:val="0"/>
      <w:marRight w:val="0"/>
      <w:marTop w:val="0"/>
      <w:marBottom w:val="0"/>
      <w:divBdr>
        <w:top w:val="none" w:sz="0" w:space="0" w:color="auto"/>
        <w:left w:val="none" w:sz="0" w:space="0" w:color="auto"/>
        <w:bottom w:val="none" w:sz="0" w:space="0" w:color="auto"/>
        <w:right w:val="none" w:sz="0" w:space="0" w:color="auto"/>
      </w:divBdr>
    </w:div>
    <w:div w:id="1727952983">
      <w:bodyDiv w:val="1"/>
      <w:marLeft w:val="0"/>
      <w:marRight w:val="0"/>
      <w:marTop w:val="0"/>
      <w:marBottom w:val="0"/>
      <w:divBdr>
        <w:top w:val="none" w:sz="0" w:space="0" w:color="auto"/>
        <w:left w:val="none" w:sz="0" w:space="0" w:color="auto"/>
        <w:bottom w:val="none" w:sz="0" w:space="0" w:color="auto"/>
        <w:right w:val="none" w:sz="0" w:space="0" w:color="auto"/>
      </w:divBdr>
    </w:div>
    <w:div w:id="1731033055">
      <w:bodyDiv w:val="1"/>
      <w:marLeft w:val="0"/>
      <w:marRight w:val="0"/>
      <w:marTop w:val="0"/>
      <w:marBottom w:val="0"/>
      <w:divBdr>
        <w:top w:val="none" w:sz="0" w:space="0" w:color="auto"/>
        <w:left w:val="none" w:sz="0" w:space="0" w:color="auto"/>
        <w:bottom w:val="none" w:sz="0" w:space="0" w:color="auto"/>
        <w:right w:val="none" w:sz="0" w:space="0" w:color="auto"/>
      </w:divBdr>
    </w:div>
    <w:div w:id="1751005940">
      <w:bodyDiv w:val="1"/>
      <w:marLeft w:val="0"/>
      <w:marRight w:val="0"/>
      <w:marTop w:val="0"/>
      <w:marBottom w:val="0"/>
      <w:divBdr>
        <w:top w:val="none" w:sz="0" w:space="0" w:color="auto"/>
        <w:left w:val="none" w:sz="0" w:space="0" w:color="auto"/>
        <w:bottom w:val="none" w:sz="0" w:space="0" w:color="auto"/>
        <w:right w:val="none" w:sz="0" w:space="0" w:color="auto"/>
      </w:divBdr>
    </w:div>
    <w:div w:id="1774398755">
      <w:bodyDiv w:val="1"/>
      <w:marLeft w:val="0"/>
      <w:marRight w:val="0"/>
      <w:marTop w:val="0"/>
      <w:marBottom w:val="0"/>
      <w:divBdr>
        <w:top w:val="none" w:sz="0" w:space="0" w:color="auto"/>
        <w:left w:val="none" w:sz="0" w:space="0" w:color="auto"/>
        <w:bottom w:val="none" w:sz="0" w:space="0" w:color="auto"/>
        <w:right w:val="none" w:sz="0" w:space="0" w:color="auto"/>
      </w:divBdr>
    </w:div>
    <w:div w:id="1794127092">
      <w:bodyDiv w:val="1"/>
      <w:marLeft w:val="0"/>
      <w:marRight w:val="0"/>
      <w:marTop w:val="0"/>
      <w:marBottom w:val="0"/>
      <w:divBdr>
        <w:top w:val="none" w:sz="0" w:space="0" w:color="auto"/>
        <w:left w:val="none" w:sz="0" w:space="0" w:color="auto"/>
        <w:bottom w:val="none" w:sz="0" w:space="0" w:color="auto"/>
        <w:right w:val="none" w:sz="0" w:space="0" w:color="auto"/>
      </w:divBdr>
      <w:divsChild>
        <w:div w:id="341668408">
          <w:marLeft w:val="1195"/>
          <w:marRight w:val="0"/>
          <w:marTop w:val="96"/>
          <w:marBottom w:val="0"/>
          <w:divBdr>
            <w:top w:val="none" w:sz="0" w:space="0" w:color="auto"/>
            <w:left w:val="none" w:sz="0" w:space="0" w:color="auto"/>
            <w:bottom w:val="none" w:sz="0" w:space="0" w:color="auto"/>
            <w:right w:val="none" w:sz="0" w:space="0" w:color="auto"/>
          </w:divBdr>
        </w:div>
      </w:divsChild>
    </w:div>
    <w:div w:id="1830436539">
      <w:bodyDiv w:val="1"/>
      <w:marLeft w:val="0"/>
      <w:marRight w:val="0"/>
      <w:marTop w:val="0"/>
      <w:marBottom w:val="0"/>
      <w:divBdr>
        <w:top w:val="none" w:sz="0" w:space="0" w:color="auto"/>
        <w:left w:val="none" w:sz="0" w:space="0" w:color="auto"/>
        <w:bottom w:val="none" w:sz="0" w:space="0" w:color="auto"/>
        <w:right w:val="none" w:sz="0" w:space="0" w:color="auto"/>
      </w:divBdr>
    </w:div>
    <w:div w:id="1830825499">
      <w:bodyDiv w:val="1"/>
      <w:marLeft w:val="0"/>
      <w:marRight w:val="0"/>
      <w:marTop w:val="0"/>
      <w:marBottom w:val="0"/>
      <w:divBdr>
        <w:top w:val="none" w:sz="0" w:space="0" w:color="auto"/>
        <w:left w:val="none" w:sz="0" w:space="0" w:color="auto"/>
        <w:bottom w:val="none" w:sz="0" w:space="0" w:color="auto"/>
        <w:right w:val="none" w:sz="0" w:space="0" w:color="auto"/>
      </w:divBdr>
    </w:div>
    <w:div w:id="1869371360">
      <w:bodyDiv w:val="1"/>
      <w:marLeft w:val="0"/>
      <w:marRight w:val="0"/>
      <w:marTop w:val="0"/>
      <w:marBottom w:val="0"/>
      <w:divBdr>
        <w:top w:val="none" w:sz="0" w:space="0" w:color="auto"/>
        <w:left w:val="none" w:sz="0" w:space="0" w:color="auto"/>
        <w:bottom w:val="none" w:sz="0" w:space="0" w:color="auto"/>
        <w:right w:val="none" w:sz="0" w:space="0" w:color="auto"/>
      </w:divBdr>
    </w:div>
    <w:div w:id="1918055456">
      <w:bodyDiv w:val="1"/>
      <w:marLeft w:val="0"/>
      <w:marRight w:val="0"/>
      <w:marTop w:val="0"/>
      <w:marBottom w:val="0"/>
      <w:divBdr>
        <w:top w:val="none" w:sz="0" w:space="0" w:color="auto"/>
        <w:left w:val="none" w:sz="0" w:space="0" w:color="auto"/>
        <w:bottom w:val="none" w:sz="0" w:space="0" w:color="auto"/>
        <w:right w:val="none" w:sz="0" w:space="0" w:color="auto"/>
      </w:divBdr>
    </w:div>
    <w:div w:id="1955943450">
      <w:bodyDiv w:val="1"/>
      <w:marLeft w:val="0"/>
      <w:marRight w:val="0"/>
      <w:marTop w:val="0"/>
      <w:marBottom w:val="0"/>
      <w:divBdr>
        <w:top w:val="none" w:sz="0" w:space="0" w:color="auto"/>
        <w:left w:val="none" w:sz="0" w:space="0" w:color="auto"/>
        <w:bottom w:val="none" w:sz="0" w:space="0" w:color="auto"/>
        <w:right w:val="none" w:sz="0" w:space="0" w:color="auto"/>
      </w:divBdr>
    </w:div>
    <w:div w:id="1984656779">
      <w:bodyDiv w:val="1"/>
      <w:marLeft w:val="0"/>
      <w:marRight w:val="0"/>
      <w:marTop w:val="0"/>
      <w:marBottom w:val="0"/>
      <w:divBdr>
        <w:top w:val="none" w:sz="0" w:space="0" w:color="auto"/>
        <w:left w:val="none" w:sz="0" w:space="0" w:color="auto"/>
        <w:bottom w:val="none" w:sz="0" w:space="0" w:color="auto"/>
        <w:right w:val="none" w:sz="0" w:space="0" w:color="auto"/>
      </w:divBdr>
    </w:div>
    <w:div w:id="2023437969">
      <w:bodyDiv w:val="1"/>
      <w:marLeft w:val="0"/>
      <w:marRight w:val="0"/>
      <w:marTop w:val="0"/>
      <w:marBottom w:val="0"/>
      <w:divBdr>
        <w:top w:val="none" w:sz="0" w:space="0" w:color="auto"/>
        <w:left w:val="none" w:sz="0" w:space="0" w:color="auto"/>
        <w:bottom w:val="none" w:sz="0" w:space="0" w:color="auto"/>
        <w:right w:val="none" w:sz="0" w:space="0" w:color="auto"/>
      </w:divBdr>
    </w:div>
    <w:div w:id="2033719617">
      <w:bodyDiv w:val="1"/>
      <w:marLeft w:val="0"/>
      <w:marRight w:val="0"/>
      <w:marTop w:val="0"/>
      <w:marBottom w:val="0"/>
      <w:divBdr>
        <w:top w:val="none" w:sz="0" w:space="0" w:color="auto"/>
        <w:left w:val="none" w:sz="0" w:space="0" w:color="auto"/>
        <w:bottom w:val="none" w:sz="0" w:space="0" w:color="auto"/>
        <w:right w:val="none" w:sz="0" w:space="0" w:color="auto"/>
      </w:divBdr>
    </w:div>
    <w:div w:id="2108578854">
      <w:bodyDiv w:val="1"/>
      <w:marLeft w:val="0"/>
      <w:marRight w:val="0"/>
      <w:marTop w:val="0"/>
      <w:marBottom w:val="0"/>
      <w:divBdr>
        <w:top w:val="none" w:sz="0" w:space="0" w:color="auto"/>
        <w:left w:val="none" w:sz="0" w:space="0" w:color="auto"/>
        <w:bottom w:val="none" w:sz="0" w:space="0" w:color="auto"/>
        <w:right w:val="none" w:sz="0" w:space="0" w:color="auto"/>
      </w:divBdr>
    </w:div>
    <w:div w:id="2112049485">
      <w:bodyDiv w:val="1"/>
      <w:marLeft w:val="0"/>
      <w:marRight w:val="0"/>
      <w:marTop w:val="0"/>
      <w:marBottom w:val="0"/>
      <w:divBdr>
        <w:top w:val="none" w:sz="0" w:space="0" w:color="auto"/>
        <w:left w:val="none" w:sz="0" w:space="0" w:color="auto"/>
        <w:bottom w:val="none" w:sz="0" w:space="0" w:color="auto"/>
        <w:right w:val="none" w:sz="0" w:space="0" w:color="auto"/>
      </w:divBdr>
    </w:div>
    <w:div w:id="2141148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문서" ma:contentTypeID="0x010100580A80D73E1C6443BAEBDBAD10E956DD" ma:contentTypeVersion="17" ma:contentTypeDescription="새 문서를 만듭니다." ma:contentTypeScope="" ma:versionID="5b3eaac110a7e8b4677faa4293d3ca76">
  <xsd:schema xmlns:xsd="http://www.w3.org/2001/XMLSchema" xmlns:xs="http://www.w3.org/2001/XMLSchema" xmlns:p="http://schemas.microsoft.com/office/2006/metadata/properties" xmlns:ns2="9a0aabef-1fc0-46b7-b647-e94c711a7d4b" xmlns:ns3="ae7ac70a-1cc2-41c2-9d13-f7e83872a97a" targetNamespace="http://schemas.microsoft.com/office/2006/metadata/properties" ma:root="true" ma:fieldsID="f294fa95f08f0a44446ca91888dc6946" ns2:_="" ns3:_="">
    <xsd:import namespace="9a0aabef-1fc0-46b7-b647-e94c711a7d4b"/>
    <xsd:import namespace="ae7ac70a-1cc2-41c2-9d13-f7e83872a97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Title0" minOccurs="0"/>
                <xsd:element ref="ns3:_dlc_DocId" minOccurs="0"/>
                <xsd:element ref="ns3:_dlc_DocIdUrl" minOccurs="0"/>
                <xsd:element ref="ns3:_dlc_DocIdPersistId" minOccurs="0"/>
                <xsd:element ref="ns3:i0f84bba906045b4af568ee102a52dcb"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0aabef-1fc0-46b7-b647-e94c711a7d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이미지 태그" ma:readOnly="false" ma:fieldId="{5cf76f15-5ced-4ddc-b409-7134ff3c332f}" ma:taxonomyMulti="true" ma:sspId="76a18c01-fb44-4bcd-9ea8-6bc982eaa835"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Title0" ma:index="21" nillable="true" ma:displayName="Title" ma:description="" ma:internalName="Title0">
      <xsd:simpleType>
        <xsd:restriction base="dms:Text">
          <xsd:maxLength value="255"/>
        </xsd:restriction>
      </xsd:simpleType>
    </xsd:element>
    <xsd:element name="ArchiverLinkFileType" ma:index="27"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ac70a-1cc2-41c2-9d13-f7e83872a97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8f19153-efe7-455c-a876-ba309db02a41}" ma:internalName="TaxCatchAll" ma:showField="CatchAllData" ma:web="ae7ac70a-1cc2-41c2-9d13-f7e83872a97a">
      <xsd:complexType>
        <xsd:complexContent>
          <xsd:extension base="dms:MultiChoiceLookup">
            <xsd:sequence>
              <xsd:element name="Value" type="dms:Lookup" maxOccurs="unbounded" minOccurs="0" nillable="true"/>
            </xsd:sequence>
          </xsd:extension>
        </xsd:complexContent>
      </xsd:complexType>
    </xsd:element>
    <xsd:element name="_dlc_DocId" ma:index="22" nillable="true" ma:displayName="문서 ID 값" ma:description="이 항목에 할당된 문서 ID 값입니다." ma:indexed="true" ma:internalName="_dlc_DocId" ma:readOnly="true">
      <xsd:simpleType>
        <xsd:restriction base="dms:Text"/>
      </xsd:simpleType>
    </xsd:element>
    <xsd:element name="_dlc_DocIdUrl" ma:index="23" nillable="true" ma:displayName="문서 ID" ma:description="이 문서에 대한 영구 링크입니다."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영구 ID" ma:description="추가 시 ID를 유지합니다." ma:hidden="true" ma:internalName="_dlc_DocIdPersistId" ma:readOnly="true">
      <xsd:simpleType>
        <xsd:restriction base="dms:Boolean"/>
      </xsd:simpleType>
    </xsd:element>
    <xsd:element name="i0f84bba906045b4af568ee102a52dcb" ma:index="26" nillable="true" ma:taxonomy="true" ma:internalName="i0f84bba906045b4af568ee102a52dcb" ma:taxonomyFieldName="RevIMBCS" ma:displayName="아카이브정책" ma:indexed="true" ma:default="27;#아카이빙 파일|06c27849-112f-4b64-9aa0-734f531c0582" ma:fieldId="{20f84bba-9060-45b4-af56-8ee102a52dcb}" ma:sspId="76a18c01-fb44-4bcd-9ea8-6bc982eaa835" ma:termSetId="31bc6f72-50df-41f3-ab48-32714e49d52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e7ac70a-1cc2-41c2-9d13-f7e83872a97a">
      <Value>27</Value>
    </TaxCatchAll>
    <lcf76f155ced4ddcb4097134ff3c332f xmlns="9a0aabef-1fc0-46b7-b647-e94c711a7d4b">
      <Terms xmlns="http://schemas.microsoft.com/office/infopath/2007/PartnerControls"/>
    </lcf76f155ced4ddcb4097134ff3c332f>
    <Title0 xmlns="9a0aabef-1fc0-46b7-b647-e94c711a7d4b" xsi:nil="true"/>
    <_dlc_DocId xmlns="ae7ac70a-1cc2-41c2-9d13-f7e83872a97a">OPUS-1663038392-359312</_dlc_DocId>
    <_dlc_DocIdUrl xmlns="ae7ac70a-1cc2-41c2-9d13-f7e83872a97a">
      <Url>https://hanmicokr.sharepoint.com/sites/REQT_1463205503853/_layouts/15/DocIdRedir.aspx?ID=OPUS-1663038392-359312</Url>
      <Description>OPUS-1663038392-359312</Description>
    </_dlc_DocIdUrl>
    <i0f84bba906045b4af568ee102a52dcb xmlns="ae7ac70a-1cc2-41c2-9d13-f7e83872a97a">
      <Terms xmlns="http://schemas.microsoft.com/office/infopath/2007/PartnerControls">
        <TermInfo xmlns="http://schemas.microsoft.com/office/infopath/2007/PartnerControls">
          <TermName xmlns="http://schemas.microsoft.com/office/infopath/2007/PartnerControls">아카이빙 파일</TermName>
          <TermId xmlns="http://schemas.microsoft.com/office/infopath/2007/PartnerControls">06c27849-112f-4b64-9aa0-734f531c0582</TermId>
        </TermInfo>
      </Terms>
    </i0f84bba906045b4af568ee102a52dcb>
    <ArchiverLinkFileType xmlns="9a0aabef-1fc0-46b7-b647-e94c711a7d4b" xsi:nil="true"/>
  </documentManagement>
</p:properties>
</file>

<file path=customXml/itemProps1.xml><?xml version="1.0" encoding="utf-8"?>
<ds:datastoreItem xmlns:ds="http://schemas.openxmlformats.org/officeDocument/2006/customXml" ds:itemID="{DEC0DCFF-F4A1-4237-9AEB-F3BCE7425F3B}">
  <ds:schemaRefs>
    <ds:schemaRef ds:uri="http://schemas.microsoft.com/sharepoint/events"/>
  </ds:schemaRefs>
</ds:datastoreItem>
</file>

<file path=customXml/itemProps2.xml><?xml version="1.0" encoding="utf-8"?>
<ds:datastoreItem xmlns:ds="http://schemas.openxmlformats.org/officeDocument/2006/customXml" ds:itemID="{EB8CD375-5BF2-4463-B90B-36794E85082B}">
  <ds:schemaRefs>
    <ds:schemaRef ds:uri="http://schemas.microsoft.com/sharepoint/v3/contenttype/forms"/>
  </ds:schemaRefs>
</ds:datastoreItem>
</file>

<file path=customXml/itemProps3.xml><?xml version="1.0" encoding="utf-8"?>
<ds:datastoreItem xmlns:ds="http://schemas.openxmlformats.org/officeDocument/2006/customXml" ds:itemID="{89006B76-E26A-4A18-AC82-CFBDBF3035EA}">
  <ds:schemaRefs>
    <ds:schemaRef ds:uri="http://schemas.openxmlformats.org/officeDocument/2006/bibliography"/>
  </ds:schemaRefs>
</ds:datastoreItem>
</file>

<file path=customXml/itemProps4.xml><?xml version="1.0" encoding="utf-8"?>
<ds:datastoreItem xmlns:ds="http://schemas.openxmlformats.org/officeDocument/2006/customXml" ds:itemID="{2DB65FC6-FA47-4A71-8F2A-A55A667238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0aabef-1fc0-46b7-b647-e94c711a7d4b"/>
    <ds:schemaRef ds:uri="ae7ac70a-1cc2-41c2-9d13-f7e83872a9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940A42-03EB-4692-A04F-96F6C26419A3}">
  <ds:schemaRefs>
    <ds:schemaRef ds:uri="http://schemas.microsoft.com/office/2006/documentManagement/types"/>
    <ds:schemaRef ds:uri="http://purl.org/dc/terms/"/>
    <ds:schemaRef ds:uri="ae7ac70a-1cc2-41c2-9d13-f7e83872a97a"/>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9a0aabef-1fc0-46b7-b647-e94c711a7d4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558</TotalTime>
  <Pages>2</Pages>
  <Words>370</Words>
  <Characters>2110</Characters>
  <Application>Microsoft Office Word</Application>
  <DocSecurity>0</DocSecurity>
  <Lines>17</Lines>
  <Paragraphs>4</Paragraphs>
  <ScaleCrop>false</ScaleCrop>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장진혁C[Hanmi Pharm](한미약품/홍보그룹)</cp:lastModifiedBy>
  <cp:revision>458</cp:revision>
  <cp:lastPrinted>2024-09-19T02:19:00Z</cp:lastPrinted>
  <dcterms:created xsi:type="dcterms:W3CDTF">2024-09-19T01:49:00Z</dcterms:created>
  <dcterms:modified xsi:type="dcterms:W3CDTF">2025-02-19T00:45:00Z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0x010100580A80D73E1C6443BAEBDBAD10E956DD</vt:lpwstr>
  </op:property>
  <op:property fmtid="{D5CDD505-2E9C-101B-9397-08002B2CF9AE}" pid="3" name="MediaServiceImageTags">
    <vt:lpwstr/>
  </op:property>
  <op:property fmtid="{D5CDD505-2E9C-101B-9397-08002B2CF9AE}" pid="4" name="_dlc_DocIdItemGuid">
    <vt:lpwstr>c345534c-25f2-4327-a273-689900a868df</vt:lpwstr>
  </op:property>
  <op:property fmtid="{D5CDD505-2E9C-101B-9397-08002B2CF9AE}" pid="5" name="RevIMBCS">
    <vt:lpwstr>27;#아카이빙 파일|06c27849-112f-4b64-9aa0-734f531c0582</vt:lpwstr>
  </op:property>
</op:Properties>
</file>