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414D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0055A169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414C1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1DC8BD44" w:rsidR="00D77D80" w:rsidRPr="00D77D80" w:rsidRDefault="00D77D80" w:rsidP="126B2929">
      <w:pPr>
        <w:spacing w:after="0" w:line="240" w:lineRule="auto"/>
        <w:ind w:leftChars="100" w:left="200"/>
        <w:rPr>
          <w:rFonts w:asciiTheme="majorHAnsi" w:eastAsiaTheme="majorEastAsia" w:hAnsiTheme="majorHAnsi" w:cs="Times New Roman"/>
          <w:spacing w:val="-6"/>
          <w:sz w:val="22"/>
        </w:rPr>
      </w:pPr>
      <w:proofErr w:type="gramStart"/>
      <w:r w:rsidRPr="126B2929">
        <w:rPr>
          <w:rFonts w:asciiTheme="majorHAnsi" w:eastAsiaTheme="majorEastAsia" w:hAnsiTheme="majorHAnsi" w:cs="Times New Roman"/>
          <w:spacing w:val="-6"/>
          <w:sz w:val="22"/>
        </w:rPr>
        <w:t>자료배포</w:t>
      </w:r>
      <w:r w:rsidR="007E2095" w:rsidRPr="126B2929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00724D39" w:rsidRPr="126B2929">
        <w:rPr>
          <w:rFonts w:asciiTheme="majorHAnsi" w:eastAsiaTheme="majorEastAsia" w:hAnsiTheme="majorHAnsi" w:cs="Times New Roman"/>
          <w:spacing w:val="-6"/>
          <w:sz w:val="22"/>
        </w:rPr>
        <w:t>:</w:t>
      </w:r>
      <w:proofErr w:type="gramEnd"/>
      <w:r w:rsidR="00724D39" w:rsidRPr="126B2929">
        <w:rPr>
          <w:rFonts w:asciiTheme="majorHAnsi" w:eastAsiaTheme="majorEastAsia" w:hAnsiTheme="majorHAnsi" w:cs="Times New Roman"/>
          <w:spacing w:val="-6"/>
          <w:sz w:val="22"/>
        </w:rPr>
        <w:t xml:space="preserve"> 2024.1</w:t>
      </w:r>
      <w:r w:rsidR="2EAFE936" w:rsidRPr="126B2929">
        <w:rPr>
          <w:rFonts w:asciiTheme="majorHAnsi" w:eastAsiaTheme="majorEastAsia" w:hAnsiTheme="majorHAnsi" w:cs="Times New Roman"/>
          <w:spacing w:val="-6"/>
          <w:sz w:val="22"/>
        </w:rPr>
        <w:t>2</w:t>
      </w:r>
      <w:r w:rsidR="00C86B7B" w:rsidRPr="126B2929">
        <w:rPr>
          <w:rFonts w:asciiTheme="majorHAnsi" w:eastAsiaTheme="majorEastAsia" w:hAnsiTheme="majorHAnsi" w:cs="Times New Roman"/>
          <w:spacing w:val="-6"/>
          <w:sz w:val="22"/>
        </w:rPr>
        <w:t>.</w:t>
      </w:r>
      <w:r w:rsidR="008A210C">
        <w:rPr>
          <w:rFonts w:asciiTheme="majorHAnsi" w:eastAsiaTheme="majorEastAsia" w:hAnsiTheme="majorHAnsi" w:cs="Times New Roman" w:hint="eastAsia"/>
          <w:spacing w:val="-6"/>
          <w:sz w:val="22"/>
        </w:rPr>
        <w:t>23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55B0C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264C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3B2C0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0248A0FC" w14:textId="405783E8" w:rsidR="00965696" w:rsidRPr="00335E64" w:rsidRDefault="00F255DC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</w:pPr>
      <w:r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한미</w:t>
      </w:r>
      <w:r w:rsidR="00335E64" w:rsidRPr="00335E64">
        <w:rPr>
          <w:rFonts w:ascii="맑은 고딕" w:eastAsia="맑은 고딕" w:hAnsi="맑은 고딕" w:cs="Times New Roman" w:hint="eastAsia"/>
          <w:b/>
          <w:bCs/>
          <w:spacing w:val="-62"/>
          <w:sz w:val="34"/>
          <w:szCs w:val="34"/>
        </w:rPr>
        <w:t>약품,</w:t>
      </w:r>
      <w:r w:rsidR="00471344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 xml:space="preserve"> </w:t>
      </w:r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 xml:space="preserve">차세대 성장엔진 ‘제2 </w:t>
      </w:r>
      <w:proofErr w:type="spellStart"/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로수젯</w:t>
      </w:r>
      <w:proofErr w:type="spellEnd"/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’ 공개</w:t>
      </w:r>
      <w:r w:rsidR="00C95454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…’</w:t>
      </w:r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’</w:t>
      </w:r>
      <w:proofErr w:type="spellStart"/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아모잘탄</w:t>
      </w:r>
      <w:r w:rsidR="00581841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플러스</w:t>
      </w:r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엘</w:t>
      </w:r>
      <w:proofErr w:type="spellEnd"/>
      <w:r w:rsidR="00C95454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’</w:t>
      </w:r>
      <w:r w:rsidR="00B003C1" w:rsidRPr="00335E64">
        <w:rPr>
          <w:rFonts w:ascii="맑은 고딕" w:eastAsia="맑은 고딕" w:hAnsi="맑은 고딕" w:cs="Times New Roman" w:hint="eastAsia"/>
          <w:b/>
          <w:bCs/>
          <w:spacing w:val="-62"/>
          <w:sz w:val="34"/>
          <w:szCs w:val="34"/>
        </w:rPr>
        <w:t xml:space="preserve"> </w:t>
      </w:r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허가</w:t>
      </w:r>
      <w:r w:rsidR="00B003C1" w:rsidRPr="00335E64">
        <w:rPr>
          <w:rFonts w:ascii="맑은 고딕" w:eastAsia="맑은 고딕" w:hAnsi="맑은 고딕" w:cs="Times New Roman" w:hint="eastAsia"/>
          <w:b/>
          <w:bCs/>
          <w:spacing w:val="-62"/>
          <w:sz w:val="34"/>
          <w:szCs w:val="34"/>
        </w:rPr>
        <w:t xml:space="preserve"> </w:t>
      </w:r>
      <w:r w:rsidR="0024728C" w:rsidRPr="00335E64">
        <w:rPr>
          <w:rFonts w:ascii="맑은 고딕" w:eastAsia="맑은 고딕" w:hAnsi="맑은 고딕" w:cs="Times New Roman"/>
          <w:b/>
          <w:bCs/>
          <w:spacing w:val="-62"/>
          <w:sz w:val="34"/>
          <w:szCs w:val="34"/>
        </w:rPr>
        <w:t>신청</w:t>
      </w:r>
    </w:p>
    <w:p w14:paraId="37548E42" w14:textId="78EE8C8C" w:rsidR="00C86B7B" w:rsidRPr="00753541" w:rsidRDefault="00C86B7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10"/>
          <w:szCs w:val="10"/>
        </w:rPr>
      </w:pPr>
    </w:p>
    <w:p w14:paraId="490AD91A" w14:textId="73054695" w:rsidR="00696601" w:rsidRPr="0075168C" w:rsidRDefault="00875AE9" w:rsidP="126B292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</w:pPr>
      <w:r w:rsidRPr="0075168C">
        <w:rPr>
          <w:rFonts w:ascii="맑은 고딕" w:eastAsia="맑은 고딕" w:hAnsi="맑은 고딕" w:cs="Times New Roman" w:hint="eastAsia"/>
          <w:b/>
          <w:bCs/>
          <w:spacing w:val="-14"/>
          <w:sz w:val="24"/>
          <w:szCs w:val="24"/>
        </w:rPr>
        <w:t>세계</w:t>
      </w:r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 xml:space="preserve"> 최초 </w:t>
      </w:r>
      <w:r w:rsidR="0075168C" w:rsidRPr="0075168C">
        <w:rPr>
          <w:rFonts w:ascii="맑은 고딕" w:eastAsia="맑은 고딕" w:hAnsi="맑은 고딕" w:cs="Times New Roman" w:hint="eastAsia"/>
          <w:b/>
          <w:bCs/>
          <w:spacing w:val="-14"/>
          <w:sz w:val="24"/>
          <w:szCs w:val="24"/>
        </w:rPr>
        <w:t xml:space="preserve">1/3 </w:t>
      </w:r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 xml:space="preserve">저용량 고혈압 3제 </w:t>
      </w:r>
      <w:proofErr w:type="spellStart"/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>복합제</w:t>
      </w:r>
      <w:proofErr w:type="spellEnd"/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 xml:space="preserve"> ‘</w:t>
      </w:r>
      <w:proofErr w:type="spellStart"/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>아모잘탄플러스엘정</w:t>
      </w:r>
      <w:proofErr w:type="spellEnd"/>
      <w:r w:rsidR="0075168C" w:rsidRPr="0075168C">
        <w:rPr>
          <w:rFonts w:ascii="맑은 고딕" w:eastAsia="맑은 고딕" w:hAnsi="맑은 고딕" w:cs="Times New Roman" w:hint="eastAsia"/>
          <w:b/>
          <w:bCs/>
          <w:spacing w:val="-14"/>
          <w:sz w:val="24"/>
          <w:szCs w:val="24"/>
        </w:rPr>
        <w:t>(가칭)</w:t>
      </w:r>
      <w:r w:rsidRPr="0075168C">
        <w:rPr>
          <w:rFonts w:ascii="맑은 고딕" w:eastAsia="맑은 고딕" w:hAnsi="맑은 고딕" w:cs="Times New Roman"/>
          <w:b/>
          <w:bCs/>
          <w:spacing w:val="-14"/>
          <w:sz w:val="24"/>
          <w:szCs w:val="24"/>
        </w:rPr>
        <w:t>’ 2025년 출시 목표</w:t>
      </w:r>
    </w:p>
    <w:p w14:paraId="01D77028" w14:textId="5B89C131" w:rsidR="00C95454" w:rsidRDefault="0024728C" w:rsidP="126B292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고혈압 초기 치료요법으로 시장 패러다임 바꿀 차세대 제품 육</w:t>
      </w:r>
      <w:r w:rsidR="00991FB1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성</w:t>
      </w:r>
    </w:p>
    <w:p w14:paraId="50B72764" w14:textId="6BA0E757" w:rsidR="005C58EF" w:rsidRPr="00B36884" w:rsidRDefault="005C58EF" w:rsidP="126B292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16"/>
          <w:szCs w:val="16"/>
        </w:rPr>
      </w:pPr>
    </w:p>
    <w:p w14:paraId="7D38AF72" w14:textId="13428A6B" w:rsid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한미약품이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차세대 성장엔진</w:t>
      </w:r>
      <w:r w:rsidR="00581841">
        <w:rPr>
          <w:rFonts w:ascii="맑은 고딕" w:eastAsia="맑은 고딕" w:hAnsi="맑은 고딕" w:cs="Arial" w:hint="eastAsia"/>
          <w:color w:val="000000" w:themeColor="text1"/>
          <w:sz w:val="22"/>
        </w:rPr>
        <w:t>으로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="0024728C">
        <w:rPr>
          <w:rFonts w:ascii="맑은 고딕" w:eastAsia="맑은 고딕" w:hAnsi="맑은 고딕" w:cs="Arial"/>
          <w:color w:val="000000" w:themeColor="text1"/>
          <w:sz w:val="22"/>
        </w:rPr>
        <w:t>‘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제2 </w:t>
      </w:r>
      <w:proofErr w:type="spellStart"/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로수젯</w:t>
      </w:r>
      <w:proofErr w:type="spellEnd"/>
      <w:r w:rsidR="0024728C">
        <w:rPr>
          <w:rFonts w:ascii="맑은 고딕" w:eastAsia="맑은 고딕" w:hAnsi="맑은 고딕" w:cs="Arial"/>
          <w:color w:val="000000" w:themeColor="text1"/>
          <w:sz w:val="22"/>
        </w:rPr>
        <w:t>’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이 될 저용량 고혈압 3제 </w:t>
      </w:r>
      <w:proofErr w:type="spellStart"/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복합제</w:t>
      </w:r>
      <w:proofErr w:type="spellEnd"/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="0024728C">
        <w:rPr>
          <w:rFonts w:ascii="맑은 고딕" w:eastAsia="맑은 고딕" w:hAnsi="맑은 고딕" w:cs="Arial"/>
          <w:color w:val="000000" w:themeColor="text1"/>
          <w:sz w:val="22"/>
        </w:rPr>
        <w:t>‘</w:t>
      </w:r>
      <w:proofErr w:type="spellStart"/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아모잘탄</w:t>
      </w:r>
      <w:r w:rsidR="001B0764">
        <w:rPr>
          <w:rFonts w:ascii="맑은 고딕" w:eastAsia="맑은 고딕" w:hAnsi="맑은 고딕" w:cs="Arial" w:hint="eastAsia"/>
          <w:color w:val="000000" w:themeColor="text1"/>
          <w:sz w:val="22"/>
        </w:rPr>
        <w:t>플러스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엘</w:t>
      </w:r>
      <w:r w:rsidR="001B0764">
        <w:rPr>
          <w:rFonts w:ascii="맑은 고딕" w:eastAsia="맑은 고딕" w:hAnsi="맑은 고딕" w:cs="Arial" w:hint="eastAsia"/>
          <w:color w:val="000000" w:themeColor="text1"/>
          <w:sz w:val="22"/>
        </w:rPr>
        <w:t>정</w:t>
      </w:r>
      <w:proofErr w:type="spellEnd"/>
      <w:r w:rsidR="001B0764">
        <w:rPr>
          <w:rFonts w:ascii="맑은 고딕" w:eastAsia="맑은 고딕" w:hAnsi="맑은 고딕" w:cs="Arial" w:hint="eastAsia"/>
          <w:color w:val="000000" w:themeColor="text1"/>
          <w:sz w:val="22"/>
        </w:rPr>
        <w:t>(가칭)</w:t>
      </w:r>
      <w:r w:rsidR="0024728C">
        <w:rPr>
          <w:rFonts w:ascii="맑은 고딕" w:eastAsia="맑은 고딕" w:hAnsi="맑은 고딕" w:cs="Arial"/>
          <w:color w:val="000000" w:themeColor="text1"/>
          <w:sz w:val="22"/>
        </w:rPr>
        <w:t>’</w:t>
      </w:r>
      <w:r w:rsidR="0024728C">
        <w:rPr>
          <w:rFonts w:ascii="맑은 고딕" w:eastAsia="맑은 고딕" w:hAnsi="맑은 고딕" w:cs="Arial" w:hint="eastAsia"/>
          <w:color w:val="000000" w:themeColor="text1"/>
          <w:sz w:val="22"/>
        </w:rPr>
        <w:t>을 공개했다.</w:t>
      </w:r>
    </w:p>
    <w:p w14:paraId="2C9AD74C" w14:textId="77777777" w:rsidR="00064FF0" w:rsidRDefault="00064FF0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43529CCD" w14:textId="60713C7B" w:rsidR="00064FF0" w:rsidRPr="00064FF0" w:rsidRDefault="00064FF0" w:rsidP="0283C8BB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283C8BB">
        <w:rPr>
          <w:rFonts w:ascii="맑은 고딕" w:eastAsia="맑은 고딕" w:hAnsi="맑은 고딕" w:cs="Arial"/>
          <w:color w:val="000000" w:themeColor="text1"/>
          <w:sz w:val="22"/>
        </w:rPr>
        <w:t>한미약품은 세계 최초 1/3 저용량 고혈압 3제 복합제로 임상 3상을 진행중인 ‘HCP1803’을 ‘</w:t>
      </w:r>
      <w:proofErr w:type="spellStart"/>
      <w:r w:rsidRPr="0283C8BB">
        <w:rPr>
          <w:rFonts w:ascii="맑은 고딕" w:eastAsia="맑은 고딕" w:hAnsi="맑은 고딕" w:cs="Arial"/>
          <w:color w:val="000000" w:themeColor="text1"/>
          <w:sz w:val="22"/>
        </w:rPr>
        <w:t>아모잘탄플러스엘정</w:t>
      </w:r>
      <w:proofErr w:type="spellEnd"/>
      <w:r w:rsidRPr="0283C8BB">
        <w:rPr>
          <w:rFonts w:ascii="맑은 고딕" w:eastAsia="맑은 고딕" w:hAnsi="맑은 고딕" w:cs="Arial"/>
          <w:color w:val="000000" w:themeColor="text1"/>
          <w:sz w:val="22"/>
        </w:rPr>
        <w:t>’이라는 이름으로 국내 허가 신청</w:t>
      </w:r>
      <w:r w:rsidR="7DA8641C" w:rsidRPr="0283C8BB">
        <w:rPr>
          <w:rFonts w:ascii="맑은 고딕" w:eastAsia="맑은 고딕" w:hAnsi="맑은 고딕" w:cs="Arial"/>
          <w:color w:val="000000" w:themeColor="text1"/>
          <w:sz w:val="22"/>
        </w:rPr>
        <w:t>했다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고 </w:t>
      </w:r>
      <w:r w:rsidR="008A210C">
        <w:rPr>
          <w:rFonts w:ascii="맑은 고딕" w:eastAsia="맑은 고딕" w:hAnsi="맑은 고딕" w:cs="Arial" w:hint="eastAsia"/>
          <w:color w:val="000000" w:themeColor="text1"/>
          <w:sz w:val="22"/>
        </w:rPr>
        <w:t>23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>일 밝혔다.</w:t>
      </w:r>
    </w:p>
    <w:p w14:paraId="1A9411B6" w14:textId="77777777" w:rsidR="001B0764" w:rsidRDefault="001B0764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4316BD38" w14:textId="78C4378D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proofErr w:type="spellStart"/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아모잘탄플러스엘정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은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서로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다른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세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가지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작용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기전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을 가진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항고혈압 성분을 낮은 용량으로 조합해 고혈압 초기 환자에게 사용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할 수 있는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복합제다.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아모잘탄플러스엘정이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상용화될 경우 저용량 고혈압 복합제를 1차 요법으로 사용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한다는 점에서,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고혈압 치료의 새로운 트렌드를 이끌어갈 것으로 보인다. </w:t>
      </w:r>
    </w:p>
    <w:p w14:paraId="5A65F438" w14:textId="7777777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1456F13F" w14:textId="52714060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최근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제약 업계에서 저용량 고혈압 3제 복합제의 유효성과 안전성을 입증하기 위한 다양한 임상시험이 진행되고 있는 가운데, 한미약품은 2025년 출시를 목표로 가장 앞서 개발을 추진하고 있다.</w:t>
      </w:r>
    </w:p>
    <w:p w14:paraId="6671BCC0" w14:textId="7777777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3462FACD" w14:textId="062CBF11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글로벌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학회에서도 해당 치료제 개발에 주목하고 있다. 지난 6월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베를린에서 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열린 유럽고혈압학회(ESH)에서</w:t>
      </w:r>
      <w:r w:rsidR="0075168C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임상 3상 연구 결과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를 토대로 한 발표를 통해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아모잘탄플러스엘정이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고혈압 초기 치료에 효과적일 수 있다는 차세대 치료 개념을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소개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함으로써 국내외 의료 관계자들의 이목을 집중시켰다.</w:t>
      </w:r>
    </w:p>
    <w:p w14:paraId="543C5746" w14:textId="7777777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29ECF93D" w14:textId="1538D6B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대한고혈압학회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회장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이무용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교수는 연구 발표에서 “이번 개발 연구 결과를 통해 고혈압 초기 치료 시, 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단독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요법으로 처방을 시작하는 임상적 관성에서 벗어나 여러 병리학적 경로를 동시에 차단하는 새로운 접근법</w:t>
      </w:r>
      <w:r w:rsidR="00125BA7">
        <w:rPr>
          <w:rFonts w:ascii="맑은 고딕" w:eastAsia="맑은 고딕" w:hAnsi="맑은 고딕" w:cs="Arial" w:hint="eastAsia"/>
          <w:color w:val="000000" w:themeColor="text1"/>
          <w:sz w:val="22"/>
        </w:rPr>
        <w:t>으로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환자의 치료 예후를 보다 효과적으로 개선할 수 있을 것으로 기대된</w:t>
      </w:r>
      <w:r w:rsidR="0075168C">
        <w:rPr>
          <w:rFonts w:ascii="맑은 고딕" w:eastAsia="맑은 고딕" w:hAnsi="맑은 고딕" w:cs="Arial" w:hint="eastAsia"/>
          <w:color w:val="000000" w:themeColor="text1"/>
          <w:sz w:val="22"/>
        </w:rPr>
        <w:t>다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”고 말했다.</w:t>
      </w:r>
    </w:p>
    <w:p w14:paraId="032266B7" w14:textId="77777777" w:rsidR="00875AE9" w:rsidRPr="00125BA7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59CB2DE1" w14:textId="196B1FB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이어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“최근 국내외 여러 연구를 통해 초기 고혈압 환자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의 치료에서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저용량 병용요법이 낮은 약제 전환율과 양호한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내약성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>, 단</w:t>
      </w:r>
      <w:r>
        <w:rPr>
          <w:rFonts w:ascii="맑은 고딕" w:eastAsia="맑은 고딕" w:hAnsi="맑은 고딕" w:cs="Arial" w:hint="eastAsia"/>
          <w:color w:val="000000" w:themeColor="text1"/>
          <w:sz w:val="22"/>
        </w:rPr>
        <w:t>독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요법 대비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비열등한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강압 효과를 가진다는 임상적 근거들이 축적되고 있기 때문에, 향후 고혈압 초기 치료</w:t>
      </w:r>
      <w:r w:rsidR="00CE7388">
        <w:rPr>
          <w:rFonts w:ascii="맑은 고딕" w:eastAsia="맑은 고딕" w:hAnsi="맑은 고딕" w:cs="Arial" w:hint="eastAsia"/>
          <w:color w:val="000000" w:themeColor="text1"/>
          <w:sz w:val="22"/>
        </w:rPr>
        <w:t>에</w:t>
      </w:r>
      <w:r w:rsidR="0099775B">
        <w:rPr>
          <w:rFonts w:ascii="맑은 고딕" w:eastAsia="맑은 고딕" w:hAnsi="맑은 고딕" w:cs="Arial" w:hint="eastAsia"/>
          <w:color w:val="000000" w:themeColor="text1"/>
          <w:sz w:val="22"/>
        </w:rPr>
        <w:t>서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선택의 폭은 넓어지고 환자의 복약편의성 개선에도 도움을 줄 수 있을 것으로 기대된다”고 말했다.</w:t>
      </w:r>
    </w:p>
    <w:p w14:paraId="62AC01CE" w14:textId="77777777" w:rsidR="00875AE9" w:rsidRPr="00CE7388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7BCE3059" w14:textId="2D4C37E8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C159D5">
        <w:rPr>
          <w:rFonts w:ascii="맑은 고딕" w:eastAsia="맑은 고딕" w:hAnsi="맑은 고딕" w:cs="Arial" w:hint="eastAsia"/>
          <w:color w:val="000000" w:themeColor="text1"/>
          <w:sz w:val="22"/>
        </w:rPr>
        <w:t>한미약품은</w:t>
      </w:r>
      <w:r w:rsidRPr="00C159D5">
        <w:rPr>
          <w:rFonts w:ascii="맑은 고딕" w:eastAsia="맑은 고딕" w:hAnsi="맑은 고딕" w:cs="Arial"/>
          <w:color w:val="000000" w:themeColor="text1"/>
          <w:sz w:val="22"/>
        </w:rPr>
        <w:t xml:space="preserve"> 고혈압 치료제 시장에서 </w:t>
      </w:r>
      <w:r w:rsidR="00917766" w:rsidRPr="00C159D5">
        <w:rPr>
          <w:rFonts w:ascii="맑은 고딕" w:eastAsia="맑은 고딕" w:hAnsi="맑은 고딕" w:cs="Arial" w:hint="eastAsia"/>
          <w:color w:val="000000" w:themeColor="text1"/>
          <w:sz w:val="22"/>
        </w:rPr>
        <w:t>6</w:t>
      </w:r>
      <w:r w:rsidR="00CE7388" w:rsidRPr="00C159D5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년째 </w:t>
      </w:r>
      <w:r w:rsidRPr="00C159D5">
        <w:rPr>
          <w:rFonts w:ascii="맑은 고딕" w:eastAsia="맑은 고딕" w:hAnsi="맑은 고딕" w:cs="Arial"/>
          <w:color w:val="000000" w:themeColor="text1"/>
          <w:sz w:val="22"/>
        </w:rPr>
        <w:t>처방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시장 점유율 1위를 꾸준히 유지하고 있다. 특히 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아모잘탄패밀리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등 개량·복합신약 개발을 </w:t>
      </w:r>
      <w:r w:rsidR="00B037F2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선도적으로 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꾸준히 이어</w:t>
      </w:r>
      <w:r w:rsidR="0048020E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나가며 한국형 R&amp;D 선순환 구조의 핵심 동력 역할을 해왔다.</w:t>
      </w:r>
    </w:p>
    <w:p w14:paraId="3021B17B" w14:textId="7777777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17A28BEF" w14:textId="3EFE1D76" w:rsidR="00875AE9" w:rsidRPr="00875AE9" w:rsidRDefault="00875AE9" w:rsidP="0283C8BB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283C8BB">
        <w:rPr>
          <w:rFonts w:ascii="맑은 고딕" w:eastAsia="맑은 고딕" w:hAnsi="맑은 고딕" w:cs="Arial"/>
          <w:color w:val="000000" w:themeColor="text1"/>
          <w:sz w:val="22"/>
        </w:rPr>
        <w:lastRenderedPageBreak/>
        <w:t>한미약품 신제품개발본부장 김나영 전무는 “</w:t>
      </w:r>
      <w:r w:rsidR="0075168C"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포스트 </w:t>
      </w:r>
      <w:proofErr w:type="spellStart"/>
      <w:r w:rsidR="0075168C" w:rsidRPr="0283C8BB">
        <w:rPr>
          <w:rFonts w:ascii="맑은 고딕" w:eastAsia="맑은 고딕" w:hAnsi="맑은 고딕" w:cs="Arial"/>
          <w:color w:val="000000" w:themeColor="text1"/>
          <w:sz w:val="22"/>
        </w:rPr>
        <w:t>로수젯으로</w:t>
      </w:r>
      <w:proofErr w:type="spellEnd"/>
      <w:r w:rsidR="0075168C"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 기대되는 </w:t>
      </w:r>
      <w:proofErr w:type="spellStart"/>
      <w:r w:rsidRPr="0283C8BB">
        <w:rPr>
          <w:rFonts w:ascii="맑은 고딕" w:eastAsia="맑은 고딕" w:hAnsi="맑은 고딕" w:cs="Arial"/>
          <w:color w:val="000000" w:themeColor="text1"/>
          <w:sz w:val="22"/>
        </w:rPr>
        <w:t>아모잘탄플러스엘정은</w:t>
      </w:r>
      <w:proofErr w:type="spellEnd"/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 고혈압 환자의 초기 요법으로 처방 가능한 저용량 3제 복합제로, 잠재력 높은 혁신적 미래 치료법</w:t>
      </w:r>
      <w:r w:rsidR="00423AA4">
        <w:rPr>
          <w:rFonts w:ascii="맑은 고딕" w:eastAsia="맑은 고딕" w:hAnsi="맑은 고딕" w:cs="Arial"/>
          <w:color w:val="000000" w:themeColor="text1"/>
          <w:sz w:val="22"/>
        </w:rPr>
        <w:t>”</w:t>
      </w:r>
      <w:r w:rsidR="00423AA4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이라며 </w:t>
      </w:r>
      <w:r w:rsidR="00423AA4"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이를 통해 향후 새로운 고혈압 </w:t>
      </w:r>
      <w:r w:rsidR="00CE7388" w:rsidRPr="0283C8BB">
        <w:rPr>
          <w:rFonts w:ascii="맑은 고딕" w:eastAsia="맑은 고딕" w:hAnsi="맑은 고딕" w:cs="Arial"/>
          <w:color w:val="000000" w:themeColor="text1"/>
          <w:sz w:val="22"/>
        </w:rPr>
        <w:t>1차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 치료 패러다임을 제시</w:t>
      </w:r>
      <w:r w:rsidR="00423AA4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하고 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>차별화된 신제품 최초 개발로 성장 동력을 확보</w:t>
      </w:r>
      <w:r w:rsidR="009F14BB" w:rsidRPr="0283C8BB">
        <w:rPr>
          <w:rFonts w:ascii="맑은 고딕" w:eastAsia="맑은 고딕" w:hAnsi="맑은 고딕" w:cs="Arial"/>
          <w:color w:val="000000" w:themeColor="text1"/>
          <w:sz w:val="22"/>
        </w:rPr>
        <w:t>해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 새로운 시장을 개척하는 진정한 퍼스트 </w:t>
      </w:r>
      <w:proofErr w:type="spellStart"/>
      <w:r w:rsidRPr="0283C8BB">
        <w:rPr>
          <w:rFonts w:ascii="맑은 고딕" w:eastAsia="맑은 고딕" w:hAnsi="맑은 고딕" w:cs="Arial"/>
          <w:color w:val="000000" w:themeColor="text1"/>
          <w:sz w:val="22"/>
        </w:rPr>
        <w:t>무버</w:t>
      </w:r>
      <w:proofErr w:type="spellEnd"/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(First Mover)로서 한미약품의 입지를 강화하겠다”고 </w:t>
      </w:r>
      <w:r w:rsidR="00AB6534">
        <w:rPr>
          <w:rFonts w:ascii="맑은 고딕" w:eastAsia="맑은 고딕" w:hAnsi="맑은 고딕" w:cs="Arial" w:hint="eastAsia"/>
          <w:color w:val="000000" w:themeColor="text1"/>
          <w:sz w:val="22"/>
        </w:rPr>
        <w:t>말</w:t>
      </w:r>
      <w:r w:rsidR="00125BA7" w:rsidRPr="0283C8BB">
        <w:rPr>
          <w:rFonts w:ascii="맑은 고딕" w:eastAsia="맑은 고딕" w:hAnsi="맑은 고딕" w:cs="Arial"/>
          <w:color w:val="000000" w:themeColor="text1"/>
          <w:sz w:val="22"/>
        </w:rPr>
        <w:t>했</w:t>
      </w:r>
      <w:r w:rsidRPr="0283C8BB">
        <w:rPr>
          <w:rFonts w:ascii="맑은 고딕" w:eastAsia="맑은 고딕" w:hAnsi="맑은 고딕" w:cs="Arial"/>
          <w:color w:val="000000" w:themeColor="text1"/>
          <w:sz w:val="22"/>
        </w:rPr>
        <w:t xml:space="preserve">다. </w:t>
      </w:r>
    </w:p>
    <w:p w14:paraId="51DF17E8" w14:textId="77777777" w:rsidR="00875AE9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</w:p>
    <w:p w14:paraId="2FE805CC" w14:textId="035D59C6" w:rsidR="00F255DC" w:rsidRPr="00875AE9" w:rsidRDefault="00875AE9" w:rsidP="00875AE9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00875AE9">
        <w:rPr>
          <w:rFonts w:ascii="맑은 고딕" w:eastAsia="맑은 고딕" w:hAnsi="맑은 고딕" w:cs="Arial" w:hint="eastAsia"/>
          <w:color w:val="000000" w:themeColor="text1"/>
          <w:sz w:val="22"/>
        </w:rPr>
        <w:t>박재현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대표이사는 “한미약품은 국내 항고혈압제 치료제 시장을 선도하며 의료진과 환자들에게 최적의 치료 옵션을 제공하고 있다”</w:t>
      </w:r>
      <w:proofErr w:type="spellStart"/>
      <w:r w:rsidRPr="00875AE9">
        <w:rPr>
          <w:rFonts w:ascii="맑은 고딕" w:eastAsia="맑은 고딕" w:hAnsi="맑은 고딕" w:cs="Arial"/>
          <w:color w:val="000000" w:themeColor="text1"/>
          <w:sz w:val="22"/>
        </w:rPr>
        <w:t>며</w:t>
      </w:r>
      <w:proofErr w:type="spellEnd"/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“차별화된 신제품 개발은 매우 어려운 도전이지만, 환자들을 위해 더 나은 치료제를 제공해야 하는 제약기업 본연의 사명감으로 </w:t>
      </w:r>
      <w:r w:rsidR="0075168C">
        <w:rPr>
          <w:rFonts w:ascii="맑은 고딕" w:eastAsia="맑은 고딕" w:hAnsi="맑은 고딕" w:cs="Arial" w:hint="eastAsia"/>
          <w:color w:val="000000" w:themeColor="text1"/>
          <w:sz w:val="22"/>
        </w:rPr>
        <w:t>이뤄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 내야 할 필연적인 과제</w:t>
      </w:r>
      <w:r w:rsidR="00A0065F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로, 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 xml:space="preserve">앞으로도 지속적 R&amp;D와 우수한 기술력을 통해 국내 및 글로벌 시장 내 경쟁력을 높이는 자체 개발 의약품을 지속적으로 선보일 것”이라고 </w:t>
      </w:r>
      <w:r w:rsidR="00125BA7">
        <w:rPr>
          <w:rFonts w:ascii="맑은 고딕" w:eastAsia="맑은 고딕" w:hAnsi="맑은 고딕" w:cs="Arial" w:hint="eastAsia"/>
          <w:color w:val="000000" w:themeColor="text1"/>
          <w:sz w:val="22"/>
        </w:rPr>
        <w:t>말했</w:t>
      </w:r>
      <w:r w:rsidRPr="00875AE9">
        <w:rPr>
          <w:rFonts w:ascii="맑은 고딕" w:eastAsia="맑은 고딕" w:hAnsi="맑은 고딕" w:cs="Arial"/>
          <w:color w:val="000000" w:themeColor="text1"/>
          <w:sz w:val="22"/>
        </w:rPr>
        <w:t>다.</w:t>
      </w:r>
    </w:p>
    <w:p w14:paraId="07AD3285" w14:textId="77777777" w:rsidR="00F21E55" w:rsidRPr="00FB0E78" w:rsidRDefault="00F21E55" w:rsidP="0028378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62EB0EC9" w14:textId="54B6D61E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1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48994" w14:textId="77777777" w:rsidR="00D438DE" w:rsidRDefault="00D438DE" w:rsidP="00E32DD0">
      <w:pPr>
        <w:spacing w:after="0" w:line="240" w:lineRule="auto"/>
      </w:pPr>
      <w:r>
        <w:separator/>
      </w:r>
    </w:p>
  </w:endnote>
  <w:endnote w:type="continuationSeparator" w:id="0">
    <w:p w14:paraId="6B5A4B58" w14:textId="77777777" w:rsidR="00D438DE" w:rsidRDefault="00D438DE" w:rsidP="00E32DD0">
      <w:pPr>
        <w:spacing w:after="0" w:line="240" w:lineRule="auto"/>
      </w:pPr>
      <w:r>
        <w:continuationSeparator/>
      </w:r>
    </w:p>
  </w:endnote>
  <w:endnote w:type="continuationNotice" w:id="1">
    <w:p w14:paraId="3B18297B" w14:textId="77777777" w:rsidR="00D438DE" w:rsidRDefault="00D43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3CD2" w14:textId="77777777" w:rsidR="00D438DE" w:rsidRDefault="00D438DE" w:rsidP="00E32DD0">
      <w:pPr>
        <w:spacing w:after="0" w:line="240" w:lineRule="auto"/>
      </w:pPr>
      <w:r>
        <w:separator/>
      </w:r>
    </w:p>
  </w:footnote>
  <w:footnote w:type="continuationSeparator" w:id="0">
    <w:p w14:paraId="128D991C" w14:textId="77777777" w:rsidR="00D438DE" w:rsidRDefault="00D438DE" w:rsidP="00E32DD0">
      <w:pPr>
        <w:spacing w:after="0" w:line="240" w:lineRule="auto"/>
      </w:pPr>
      <w:r>
        <w:continuationSeparator/>
      </w:r>
    </w:p>
  </w:footnote>
  <w:footnote w:type="continuationNotice" w:id="1">
    <w:p w14:paraId="35C7B433" w14:textId="77777777" w:rsidR="00D438DE" w:rsidRDefault="00D43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63F"/>
    <w:rsid w:val="000215C4"/>
    <w:rsid w:val="000215FA"/>
    <w:rsid w:val="0002289E"/>
    <w:rsid w:val="000229AD"/>
    <w:rsid w:val="0002315D"/>
    <w:rsid w:val="0002382A"/>
    <w:rsid w:val="00023AEA"/>
    <w:rsid w:val="0002480D"/>
    <w:rsid w:val="0002500E"/>
    <w:rsid w:val="00025349"/>
    <w:rsid w:val="00025C7A"/>
    <w:rsid w:val="000270D2"/>
    <w:rsid w:val="000270F9"/>
    <w:rsid w:val="00030973"/>
    <w:rsid w:val="00030F56"/>
    <w:rsid w:val="00033930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75AE"/>
    <w:rsid w:val="00062552"/>
    <w:rsid w:val="00063DFB"/>
    <w:rsid w:val="00064FF0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A68"/>
    <w:rsid w:val="000720D5"/>
    <w:rsid w:val="000727B7"/>
    <w:rsid w:val="00073978"/>
    <w:rsid w:val="0007483B"/>
    <w:rsid w:val="000750FB"/>
    <w:rsid w:val="00076692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42A"/>
    <w:rsid w:val="000A08F1"/>
    <w:rsid w:val="000A150A"/>
    <w:rsid w:val="000A25AB"/>
    <w:rsid w:val="000A27CD"/>
    <w:rsid w:val="000A29D4"/>
    <w:rsid w:val="000A2EC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406"/>
    <w:rsid w:val="000E2EBE"/>
    <w:rsid w:val="000E3804"/>
    <w:rsid w:val="000E663F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BA7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73B0"/>
    <w:rsid w:val="0013788E"/>
    <w:rsid w:val="00140776"/>
    <w:rsid w:val="001417F7"/>
    <w:rsid w:val="00143203"/>
    <w:rsid w:val="00144F39"/>
    <w:rsid w:val="00146349"/>
    <w:rsid w:val="00146DDC"/>
    <w:rsid w:val="00147A0A"/>
    <w:rsid w:val="00147F4A"/>
    <w:rsid w:val="00150B81"/>
    <w:rsid w:val="00150CD7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922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80A"/>
    <w:rsid w:val="001A3BB6"/>
    <w:rsid w:val="001A4C02"/>
    <w:rsid w:val="001A4C43"/>
    <w:rsid w:val="001A5F0C"/>
    <w:rsid w:val="001A61D7"/>
    <w:rsid w:val="001B0764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441"/>
    <w:rsid w:val="001C6C3E"/>
    <w:rsid w:val="001C78E5"/>
    <w:rsid w:val="001C7D95"/>
    <w:rsid w:val="001D11E7"/>
    <w:rsid w:val="001D2C44"/>
    <w:rsid w:val="001D33F4"/>
    <w:rsid w:val="001D35AE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BD8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076B1"/>
    <w:rsid w:val="00210453"/>
    <w:rsid w:val="00210603"/>
    <w:rsid w:val="0021072E"/>
    <w:rsid w:val="002109A2"/>
    <w:rsid w:val="00211508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5B08"/>
    <w:rsid w:val="00227324"/>
    <w:rsid w:val="0023119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5DF"/>
    <w:rsid w:val="0024387C"/>
    <w:rsid w:val="00244982"/>
    <w:rsid w:val="002462A7"/>
    <w:rsid w:val="00246D11"/>
    <w:rsid w:val="00246D8F"/>
    <w:rsid w:val="0024728C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02A4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5D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8A7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A35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A7ACD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6B6D"/>
    <w:rsid w:val="002E7582"/>
    <w:rsid w:val="002F1797"/>
    <w:rsid w:val="002F1973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3168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289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6F"/>
    <w:rsid w:val="003333E1"/>
    <w:rsid w:val="003337D8"/>
    <w:rsid w:val="003338EC"/>
    <w:rsid w:val="0033443B"/>
    <w:rsid w:val="00334D04"/>
    <w:rsid w:val="00335E64"/>
    <w:rsid w:val="003364CA"/>
    <w:rsid w:val="003373D5"/>
    <w:rsid w:val="00337BE9"/>
    <w:rsid w:val="00340E9C"/>
    <w:rsid w:val="003416AE"/>
    <w:rsid w:val="00341A11"/>
    <w:rsid w:val="003425F7"/>
    <w:rsid w:val="0034282F"/>
    <w:rsid w:val="003428C2"/>
    <w:rsid w:val="003429BD"/>
    <w:rsid w:val="00342A38"/>
    <w:rsid w:val="00342D0D"/>
    <w:rsid w:val="003440B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4BEC"/>
    <w:rsid w:val="003556A1"/>
    <w:rsid w:val="00355889"/>
    <w:rsid w:val="00356F4F"/>
    <w:rsid w:val="003572FB"/>
    <w:rsid w:val="0035741E"/>
    <w:rsid w:val="0036091B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768E3"/>
    <w:rsid w:val="003800FF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62B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078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AF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D16"/>
    <w:rsid w:val="003E39C1"/>
    <w:rsid w:val="003E4CAA"/>
    <w:rsid w:val="003E5180"/>
    <w:rsid w:val="003E6B8F"/>
    <w:rsid w:val="003E7022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1D8E"/>
    <w:rsid w:val="004231A2"/>
    <w:rsid w:val="00423477"/>
    <w:rsid w:val="004235CB"/>
    <w:rsid w:val="00423AA4"/>
    <w:rsid w:val="00425C32"/>
    <w:rsid w:val="00427354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6FFD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44"/>
    <w:rsid w:val="00471357"/>
    <w:rsid w:val="00471B1A"/>
    <w:rsid w:val="00472837"/>
    <w:rsid w:val="00474ACC"/>
    <w:rsid w:val="004753C1"/>
    <w:rsid w:val="004753F3"/>
    <w:rsid w:val="00475562"/>
    <w:rsid w:val="0048020E"/>
    <w:rsid w:val="00480729"/>
    <w:rsid w:val="00481342"/>
    <w:rsid w:val="0048217F"/>
    <w:rsid w:val="0048283F"/>
    <w:rsid w:val="00482A7D"/>
    <w:rsid w:val="0048413D"/>
    <w:rsid w:val="00486249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3D89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4F7F30"/>
    <w:rsid w:val="00500992"/>
    <w:rsid w:val="005040F8"/>
    <w:rsid w:val="0050544A"/>
    <w:rsid w:val="00506038"/>
    <w:rsid w:val="005060D9"/>
    <w:rsid w:val="005104F4"/>
    <w:rsid w:val="0051094A"/>
    <w:rsid w:val="00510C65"/>
    <w:rsid w:val="005114F9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50F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741"/>
    <w:rsid w:val="00527F32"/>
    <w:rsid w:val="00530249"/>
    <w:rsid w:val="0053043B"/>
    <w:rsid w:val="0053085D"/>
    <w:rsid w:val="005318A0"/>
    <w:rsid w:val="00532BC1"/>
    <w:rsid w:val="0053331A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1841"/>
    <w:rsid w:val="00585340"/>
    <w:rsid w:val="00585DEB"/>
    <w:rsid w:val="005869ED"/>
    <w:rsid w:val="005871A5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6F4C"/>
    <w:rsid w:val="0059728F"/>
    <w:rsid w:val="00597AD8"/>
    <w:rsid w:val="005A03FA"/>
    <w:rsid w:val="005A190F"/>
    <w:rsid w:val="005A1A03"/>
    <w:rsid w:val="005A1E93"/>
    <w:rsid w:val="005A2CDD"/>
    <w:rsid w:val="005A2F91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A76C4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17B"/>
    <w:rsid w:val="005C2A78"/>
    <w:rsid w:val="005C4E81"/>
    <w:rsid w:val="005C50C4"/>
    <w:rsid w:val="005C52E1"/>
    <w:rsid w:val="005C58EF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39EC"/>
    <w:rsid w:val="0060490E"/>
    <w:rsid w:val="006059B3"/>
    <w:rsid w:val="00605D10"/>
    <w:rsid w:val="006065B7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555D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47AE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809"/>
    <w:rsid w:val="00672B35"/>
    <w:rsid w:val="00673C48"/>
    <w:rsid w:val="00674727"/>
    <w:rsid w:val="00674943"/>
    <w:rsid w:val="00674DF5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1AA8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601"/>
    <w:rsid w:val="00696FF4"/>
    <w:rsid w:val="006A0CC8"/>
    <w:rsid w:val="006A163C"/>
    <w:rsid w:val="006A1BCB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902"/>
    <w:rsid w:val="006C0A21"/>
    <w:rsid w:val="006C10E3"/>
    <w:rsid w:val="006C2436"/>
    <w:rsid w:val="006C2933"/>
    <w:rsid w:val="006C3359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378B"/>
    <w:rsid w:val="006D3A8C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882"/>
    <w:rsid w:val="006E6A47"/>
    <w:rsid w:val="006E6D5D"/>
    <w:rsid w:val="006E7022"/>
    <w:rsid w:val="006E7D6E"/>
    <w:rsid w:val="006F04FE"/>
    <w:rsid w:val="006F063D"/>
    <w:rsid w:val="006F10B9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4E4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0128"/>
    <w:rsid w:val="00721348"/>
    <w:rsid w:val="0072146E"/>
    <w:rsid w:val="00721742"/>
    <w:rsid w:val="00721E8F"/>
    <w:rsid w:val="00722BAB"/>
    <w:rsid w:val="0072394E"/>
    <w:rsid w:val="00723B93"/>
    <w:rsid w:val="007241BB"/>
    <w:rsid w:val="00724D39"/>
    <w:rsid w:val="007252A2"/>
    <w:rsid w:val="0072647E"/>
    <w:rsid w:val="00726596"/>
    <w:rsid w:val="0072668A"/>
    <w:rsid w:val="00726B35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675C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68C"/>
    <w:rsid w:val="00751EC5"/>
    <w:rsid w:val="00753541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4D1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73B"/>
    <w:rsid w:val="00797915"/>
    <w:rsid w:val="007A055A"/>
    <w:rsid w:val="007A1014"/>
    <w:rsid w:val="007A27DE"/>
    <w:rsid w:val="007A444A"/>
    <w:rsid w:val="007A482E"/>
    <w:rsid w:val="007A517D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6DC1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10B1"/>
    <w:rsid w:val="007F2A10"/>
    <w:rsid w:val="007F2DEE"/>
    <w:rsid w:val="007F3003"/>
    <w:rsid w:val="007F341C"/>
    <w:rsid w:val="007F3E58"/>
    <w:rsid w:val="007F419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3C8"/>
    <w:rsid w:val="00817A4D"/>
    <w:rsid w:val="008202C8"/>
    <w:rsid w:val="00820358"/>
    <w:rsid w:val="00820D6C"/>
    <w:rsid w:val="008212C4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5AE9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89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10C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4CE0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61"/>
    <w:rsid w:val="008F0AA1"/>
    <w:rsid w:val="008F1606"/>
    <w:rsid w:val="008F186E"/>
    <w:rsid w:val="008F1BDA"/>
    <w:rsid w:val="008F358D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656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66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07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1FB1"/>
    <w:rsid w:val="00993104"/>
    <w:rsid w:val="0099380D"/>
    <w:rsid w:val="00993DB9"/>
    <w:rsid w:val="009945C7"/>
    <w:rsid w:val="0099480F"/>
    <w:rsid w:val="009967F3"/>
    <w:rsid w:val="009974AB"/>
    <w:rsid w:val="0099775B"/>
    <w:rsid w:val="009A007D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6E0"/>
    <w:rsid w:val="009C79FD"/>
    <w:rsid w:val="009D0873"/>
    <w:rsid w:val="009D2B78"/>
    <w:rsid w:val="009D4480"/>
    <w:rsid w:val="009D54FD"/>
    <w:rsid w:val="009D5BB0"/>
    <w:rsid w:val="009D6E25"/>
    <w:rsid w:val="009D749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4BB"/>
    <w:rsid w:val="009F1623"/>
    <w:rsid w:val="009F2426"/>
    <w:rsid w:val="009F26B2"/>
    <w:rsid w:val="009F2B92"/>
    <w:rsid w:val="009F3133"/>
    <w:rsid w:val="009F3B92"/>
    <w:rsid w:val="009F4764"/>
    <w:rsid w:val="009F4D82"/>
    <w:rsid w:val="009F51BF"/>
    <w:rsid w:val="009F5752"/>
    <w:rsid w:val="009F58BC"/>
    <w:rsid w:val="009F58E3"/>
    <w:rsid w:val="009F6116"/>
    <w:rsid w:val="009F7456"/>
    <w:rsid w:val="00A0065F"/>
    <w:rsid w:val="00A010D5"/>
    <w:rsid w:val="00A01605"/>
    <w:rsid w:val="00A017C9"/>
    <w:rsid w:val="00A01AA2"/>
    <w:rsid w:val="00A06337"/>
    <w:rsid w:val="00A06422"/>
    <w:rsid w:val="00A075E4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36A62"/>
    <w:rsid w:val="00A40750"/>
    <w:rsid w:val="00A4280B"/>
    <w:rsid w:val="00A42FC4"/>
    <w:rsid w:val="00A43305"/>
    <w:rsid w:val="00A436A5"/>
    <w:rsid w:val="00A44600"/>
    <w:rsid w:val="00A46B24"/>
    <w:rsid w:val="00A52FFB"/>
    <w:rsid w:val="00A54D4A"/>
    <w:rsid w:val="00A54E47"/>
    <w:rsid w:val="00A557E4"/>
    <w:rsid w:val="00A564DB"/>
    <w:rsid w:val="00A612BB"/>
    <w:rsid w:val="00A6157C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25F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534"/>
    <w:rsid w:val="00AB6647"/>
    <w:rsid w:val="00AB736A"/>
    <w:rsid w:val="00AB7533"/>
    <w:rsid w:val="00AC004D"/>
    <w:rsid w:val="00AC05E5"/>
    <w:rsid w:val="00AC2AA3"/>
    <w:rsid w:val="00AC4CE7"/>
    <w:rsid w:val="00AC5193"/>
    <w:rsid w:val="00AC5594"/>
    <w:rsid w:val="00AC5A86"/>
    <w:rsid w:val="00AC6951"/>
    <w:rsid w:val="00AC6A5F"/>
    <w:rsid w:val="00AC73E1"/>
    <w:rsid w:val="00AC7E00"/>
    <w:rsid w:val="00AD0A06"/>
    <w:rsid w:val="00AD0DB2"/>
    <w:rsid w:val="00AD0E30"/>
    <w:rsid w:val="00AD1047"/>
    <w:rsid w:val="00AD3264"/>
    <w:rsid w:val="00AD3F43"/>
    <w:rsid w:val="00AD54D6"/>
    <w:rsid w:val="00AD649E"/>
    <w:rsid w:val="00AD66FF"/>
    <w:rsid w:val="00AD6EAB"/>
    <w:rsid w:val="00AE0320"/>
    <w:rsid w:val="00AE0B84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3C1"/>
    <w:rsid w:val="00B00A7E"/>
    <w:rsid w:val="00B010EA"/>
    <w:rsid w:val="00B0114D"/>
    <w:rsid w:val="00B01212"/>
    <w:rsid w:val="00B03126"/>
    <w:rsid w:val="00B037F2"/>
    <w:rsid w:val="00B03A25"/>
    <w:rsid w:val="00B04883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0AF"/>
    <w:rsid w:val="00B2468B"/>
    <w:rsid w:val="00B25026"/>
    <w:rsid w:val="00B2510B"/>
    <w:rsid w:val="00B25ABA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884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6740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718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1D10"/>
    <w:rsid w:val="00BE29AC"/>
    <w:rsid w:val="00BE2BC9"/>
    <w:rsid w:val="00BE2DAC"/>
    <w:rsid w:val="00BE3C17"/>
    <w:rsid w:val="00BE3ED2"/>
    <w:rsid w:val="00BE48D8"/>
    <w:rsid w:val="00BE4C91"/>
    <w:rsid w:val="00BE5436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10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21F"/>
    <w:rsid w:val="00C07EFE"/>
    <w:rsid w:val="00C106C1"/>
    <w:rsid w:val="00C11698"/>
    <w:rsid w:val="00C132B8"/>
    <w:rsid w:val="00C13304"/>
    <w:rsid w:val="00C1511B"/>
    <w:rsid w:val="00C159D5"/>
    <w:rsid w:val="00C15A16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2EA6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A94"/>
    <w:rsid w:val="00C405B0"/>
    <w:rsid w:val="00C424FE"/>
    <w:rsid w:val="00C4269B"/>
    <w:rsid w:val="00C42749"/>
    <w:rsid w:val="00C43560"/>
    <w:rsid w:val="00C43C4F"/>
    <w:rsid w:val="00C43F31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0A0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575CF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1F27"/>
    <w:rsid w:val="00C72CFD"/>
    <w:rsid w:val="00C7314B"/>
    <w:rsid w:val="00C74C68"/>
    <w:rsid w:val="00C75855"/>
    <w:rsid w:val="00C7597A"/>
    <w:rsid w:val="00C7668A"/>
    <w:rsid w:val="00C77A31"/>
    <w:rsid w:val="00C80CF4"/>
    <w:rsid w:val="00C81428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454"/>
    <w:rsid w:val="00C958FC"/>
    <w:rsid w:val="00C95F4E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2906"/>
    <w:rsid w:val="00CB2D4F"/>
    <w:rsid w:val="00CB3760"/>
    <w:rsid w:val="00CB45C2"/>
    <w:rsid w:val="00CB61A9"/>
    <w:rsid w:val="00CB6433"/>
    <w:rsid w:val="00CB6811"/>
    <w:rsid w:val="00CB73FB"/>
    <w:rsid w:val="00CC107C"/>
    <w:rsid w:val="00CC1E7F"/>
    <w:rsid w:val="00CC2C4C"/>
    <w:rsid w:val="00CC377D"/>
    <w:rsid w:val="00CC3BE6"/>
    <w:rsid w:val="00CC41C7"/>
    <w:rsid w:val="00CC4CDE"/>
    <w:rsid w:val="00CC50FC"/>
    <w:rsid w:val="00CC5B80"/>
    <w:rsid w:val="00CC5F61"/>
    <w:rsid w:val="00CC65E7"/>
    <w:rsid w:val="00CC6B7C"/>
    <w:rsid w:val="00CD0194"/>
    <w:rsid w:val="00CD0C26"/>
    <w:rsid w:val="00CD2B5E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88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0E1"/>
    <w:rsid w:val="00CF55CA"/>
    <w:rsid w:val="00CF5A08"/>
    <w:rsid w:val="00CF78E3"/>
    <w:rsid w:val="00D01CA0"/>
    <w:rsid w:val="00D03B05"/>
    <w:rsid w:val="00D04833"/>
    <w:rsid w:val="00D0495E"/>
    <w:rsid w:val="00D05406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A32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38DE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22FD"/>
    <w:rsid w:val="00D932B3"/>
    <w:rsid w:val="00D9424F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6D6"/>
    <w:rsid w:val="00DB1261"/>
    <w:rsid w:val="00DB2361"/>
    <w:rsid w:val="00DB248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590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4DF"/>
    <w:rsid w:val="00E7396E"/>
    <w:rsid w:val="00E73EB0"/>
    <w:rsid w:val="00E74409"/>
    <w:rsid w:val="00E750A1"/>
    <w:rsid w:val="00E76713"/>
    <w:rsid w:val="00E76D7C"/>
    <w:rsid w:val="00E80171"/>
    <w:rsid w:val="00E80E69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009C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4E24"/>
    <w:rsid w:val="00EB50A1"/>
    <w:rsid w:val="00EB56C6"/>
    <w:rsid w:val="00EB57FF"/>
    <w:rsid w:val="00EB5A54"/>
    <w:rsid w:val="00EB5ABE"/>
    <w:rsid w:val="00EC158D"/>
    <w:rsid w:val="00EC169B"/>
    <w:rsid w:val="00EC16B6"/>
    <w:rsid w:val="00EC1F2E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1E55"/>
    <w:rsid w:val="00F255DC"/>
    <w:rsid w:val="00F25EFE"/>
    <w:rsid w:val="00F263C8"/>
    <w:rsid w:val="00F271D2"/>
    <w:rsid w:val="00F276BF"/>
    <w:rsid w:val="00F31845"/>
    <w:rsid w:val="00F33190"/>
    <w:rsid w:val="00F33191"/>
    <w:rsid w:val="00F347CB"/>
    <w:rsid w:val="00F34F0F"/>
    <w:rsid w:val="00F36076"/>
    <w:rsid w:val="00F37173"/>
    <w:rsid w:val="00F37F61"/>
    <w:rsid w:val="00F4084A"/>
    <w:rsid w:val="00F408E1"/>
    <w:rsid w:val="00F415CA"/>
    <w:rsid w:val="00F41848"/>
    <w:rsid w:val="00F419DD"/>
    <w:rsid w:val="00F41DD8"/>
    <w:rsid w:val="00F43252"/>
    <w:rsid w:val="00F44319"/>
    <w:rsid w:val="00F447F7"/>
    <w:rsid w:val="00F45309"/>
    <w:rsid w:val="00F4631B"/>
    <w:rsid w:val="00F46B9F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6690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177"/>
    <w:rsid w:val="00FA7967"/>
    <w:rsid w:val="00FA7F64"/>
    <w:rsid w:val="00FB01FC"/>
    <w:rsid w:val="00FB08AE"/>
    <w:rsid w:val="00FB0E78"/>
    <w:rsid w:val="00FB1472"/>
    <w:rsid w:val="00FB2229"/>
    <w:rsid w:val="00FB24A5"/>
    <w:rsid w:val="00FB2DFF"/>
    <w:rsid w:val="00FB3A06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6279"/>
    <w:rsid w:val="00FC74A9"/>
    <w:rsid w:val="00FC758B"/>
    <w:rsid w:val="00FC75F1"/>
    <w:rsid w:val="00FC7AE2"/>
    <w:rsid w:val="00FD0AE5"/>
    <w:rsid w:val="00FD198F"/>
    <w:rsid w:val="00FD1CFF"/>
    <w:rsid w:val="00FD2ADA"/>
    <w:rsid w:val="00FD33B3"/>
    <w:rsid w:val="00FD405A"/>
    <w:rsid w:val="00FD49F8"/>
    <w:rsid w:val="00FD79EF"/>
    <w:rsid w:val="00FD7E00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A9B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01E84706"/>
    <w:rsid w:val="0283C8BB"/>
    <w:rsid w:val="0D4533D1"/>
    <w:rsid w:val="126B2929"/>
    <w:rsid w:val="13D8604C"/>
    <w:rsid w:val="16AFC56A"/>
    <w:rsid w:val="1B1EE65F"/>
    <w:rsid w:val="25AF64C2"/>
    <w:rsid w:val="2C733A69"/>
    <w:rsid w:val="2EAFE936"/>
    <w:rsid w:val="3663CF27"/>
    <w:rsid w:val="3973EDDA"/>
    <w:rsid w:val="4B05F8A7"/>
    <w:rsid w:val="58FF6595"/>
    <w:rsid w:val="5ADABDD5"/>
    <w:rsid w:val="5E40E7C5"/>
    <w:rsid w:val="67391D25"/>
    <w:rsid w:val="72CCD885"/>
    <w:rsid w:val="75836062"/>
    <w:rsid w:val="7DA13C87"/>
    <w:rsid w:val="7DA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CC5A326F-6CF8-43FC-B3FB-ED5BE08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4" ma:contentTypeDescription="새 문서를 만듭니다." ma:contentTypeScope="" ma:versionID="470539eee1e2bd7e2511b146b9e2247f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0fe8816e16a2f6c368dacf1a123fe273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9a0aabef-1fc0-46b7-b647-e94c711a7d4b" xsi:nil="true"/>
    <TaxCatchAll xmlns="ae7ac70a-1cc2-41c2-9d13-f7e83872a97a" xsi:nil="true"/>
    <lcf76f155ced4ddcb4097134ff3c332f xmlns="9a0aabef-1fc0-46b7-b647-e94c711a7d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56053-F849-4B9F-B79E-C0A89F82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9a0aabef-1fc0-46b7-b647-e94c711a7d4b"/>
    <ds:schemaRef ds:uri="ae7ac70a-1cc2-41c2-9d13-f7e83872a97a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1513</Characters>
  <Application>Microsoft Office Word</Application>
  <DocSecurity>0</DocSecurity>
  <Lines>12</Lines>
  <Paragraphs>3</Paragraphs>
  <ScaleCrop>false</ScaleCrop>
  <Company>Dell Inc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남예주C(한미약품/홍보그룹)</cp:lastModifiedBy>
  <cp:revision>47</cp:revision>
  <cp:lastPrinted>2024-12-13T05:20:00Z</cp:lastPrinted>
  <dcterms:created xsi:type="dcterms:W3CDTF">2024-12-09T00:21:00Z</dcterms:created>
  <dcterms:modified xsi:type="dcterms:W3CDTF">2024-12-23T07:29:00Z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0x010100580A80D73E1C6443BAEBDBAD10E956DD</vt:lpwstr>
  </property>
  <property fmtid="{D5CDD505-2E9C-101B-9397-08002B2CF9AE}" pid="3" name="Order">
    <vt:r8>100</vt:r8>
  </property>
  <property fmtid="{D5CDD505-2E9C-101B-9397-08002B2CF9AE}" pid="4" name="Modified By0">
    <vt:lpwstr>257</vt:lpwstr>
  </property>
  <property fmtid="{D5CDD505-2E9C-101B-9397-08002B2CF9AE}" pid="5" name="Created By0">
    <vt:lpwstr>257</vt:lpwstr>
  </property>
  <property fmtid="{D5CDD505-2E9C-101B-9397-08002B2CF9AE}" pid="6" name="MediaServiceImageTags">
    <vt:lpwstr/>
  </property>
</Properties>
</file>