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1565EE" w14:textId="77777777" w:rsidR="000874EC" w:rsidRPr="000874EC" w:rsidRDefault="00D77D80" w:rsidP="000874EC">
      <w:pPr>
        <w:spacing w:after="0" w:line="192" w:lineRule="auto"/>
        <w:rPr>
          <w:rFonts w:ascii="맑은 고딕" w:eastAsia="맑은 고딕" w:hAnsi="맑은 고딕" w:cs="Times New Roman"/>
          <w:bCs/>
          <w:spacing w:val="-6"/>
          <w:sz w:val="22"/>
        </w:rPr>
      </w:pPr>
      <w:r>
        <w:rPr>
          <w:rFonts w:ascii="맑은 고딕" w:eastAsia="맑은 고딕" w:hAnsi="맑은 고딕" w:cs="Times New Roman" w:hint="eastAsia"/>
          <w:bCs/>
          <w:noProof/>
          <w:spacing w:val="-6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DCED73" wp14:editId="168E40E7">
                <wp:simplePos x="0" y="0"/>
                <wp:positionH relativeFrom="column">
                  <wp:posOffset>8890</wp:posOffset>
                </wp:positionH>
                <wp:positionV relativeFrom="paragraph">
                  <wp:posOffset>166370</wp:posOffset>
                </wp:positionV>
                <wp:extent cx="5686425" cy="0"/>
                <wp:effectExtent l="0" t="19050" r="28575" b="19050"/>
                <wp:wrapNone/>
                <wp:docPr id="2" name="직선 연결선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642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CD1ECA" id="직선 연결선 2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pt,13.1pt" to="448.4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" strokecolor="red" strokeweight="2.25pt"/>
            </w:pict>
          </mc:Fallback>
        </mc:AlternateContent>
      </w:r>
    </w:p>
    <w:p w14:paraId="10F4330E" w14:textId="10EDEF73" w:rsidR="00D77D80" w:rsidRPr="00D77D80" w:rsidRDefault="00D77D80" w:rsidP="00D77D80">
      <w:pPr>
        <w:spacing w:after="0" w:line="240" w:lineRule="auto"/>
        <w:ind w:leftChars="100" w:left="200"/>
        <w:rPr>
          <w:rFonts w:asciiTheme="majorHAnsi" w:eastAsiaTheme="majorHAnsi" w:hAnsiTheme="majorHAnsi" w:cs="Times New Roman"/>
          <w:bCs/>
          <w:spacing w:val="-6"/>
          <w:sz w:val="22"/>
        </w:rPr>
      </w:pPr>
      <w:r w:rsidRPr="00D77D80">
        <w:rPr>
          <w:rFonts w:asciiTheme="majorHAnsi" w:eastAsiaTheme="majorHAnsi" w:hAnsiTheme="majorHAnsi" w:cs="Times New Roman" w:hint="eastAsia"/>
          <w:bCs/>
          <w:spacing w:val="-6"/>
          <w:sz w:val="22"/>
        </w:rPr>
        <w:t>자료배포</w:t>
      </w:r>
      <w:r w:rsidR="007E2095"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 </w:t>
      </w:r>
      <w:r w:rsidR="00204805">
        <w:rPr>
          <w:rFonts w:asciiTheme="majorHAnsi" w:eastAsiaTheme="majorHAnsi" w:hAnsiTheme="majorHAnsi" w:cs="Times New Roman" w:hint="eastAsia"/>
          <w:bCs/>
          <w:spacing w:val="-6"/>
          <w:sz w:val="22"/>
        </w:rPr>
        <w:t>: 2024.1</w:t>
      </w:r>
      <w:r w:rsidR="00204805">
        <w:rPr>
          <w:rFonts w:asciiTheme="majorHAnsi" w:eastAsiaTheme="majorHAnsi" w:hAnsiTheme="majorHAnsi" w:cs="Times New Roman"/>
          <w:bCs/>
          <w:spacing w:val="-6"/>
          <w:sz w:val="22"/>
        </w:rPr>
        <w:t>1</w:t>
      </w:r>
      <w:r w:rsidR="00DA1C80">
        <w:rPr>
          <w:rFonts w:asciiTheme="majorHAnsi" w:eastAsiaTheme="majorHAnsi" w:hAnsiTheme="majorHAnsi" w:cs="Times New Roman" w:hint="eastAsia"/>
          <w:bCs/>
          <w:spacing w:val="-6"/>
          <w:sz w:val="22"/>
        </w:rPr>
        <w:t>.</w:t>
      </w:r>
      <w:r w:rsidR="00DA239C">
        <w:rPr>
          <w:rFonts w:asciiTheme="majorHAnsi" w:eastAsiaTheme="majorHAnsi" w:hAnsiTheme="majorHAnsi" w:cs="Times New Roman" w:hint="eastAsia"/>
          <w:bCs/>
          <w:spacing w:val="-6"/>
          <w:sz w:val="22"/>
        </w:rPr>
        <w:t>12</w:t>
      </w:r>
    </w:p>
    <w:p w14:paraId="03576087" w14:textId="77777777" w:rsidR="00D77D80" w:rsidRPr="00D77D80" w:rsidRDefault="00D77D80" w:rsidP="00D77D80">
      <w:pPr>
        <w:spacing w:after="0" w:line="240" w:lineRule="auto"/>
        <w:ind w:leftChars="100" w:left="200"/>
        <w:rPr>
          <w:rFonts w:asciiTheme="majorHAnsi" w:eastAsiaTheme="majorHAnsi" w:hAnsiTheme="majorHAnsi" w:cs="Times New Roman"/>
          <w:bCs/>
          <w:spacing w:val="-6"/>
          <w:sz w:val="22"/>
        </w:rPr>
      </w:pPr>
      <w:r w:rsidRPr="00D77D80">
        <w:rPr>
          <w:rFonts w:asciiTheme="majorHAnsi" w:eastAsiaTheme="majorHAnsi" w:hAnsiTheme="majorHAnsi" w:cs="Times New Roman" w:hint="eastAsia"/>
          <w:bCs/>
          <w:noProof/>
          <w:spacing w:val="-6"/>
          <w:sz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A5C9583" wp14:editId="7CE0BA3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86425" cy="0"/>
                <wp:effectExtent l="0" t="0" r="9525" b="19050"/>
                <wp:wrapNone/>
                <wp:docPr id="5" name="직선 연결선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642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987979" id="직선 연결선 5" o:spid="_x0000_s1026" style="position:absolute;left:0;text-align:lef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47.7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" strokecolor="red" strokeweight=".5pt">
                <v:stroke dashstyle="dash"/>
              </v:line>
            </w:pict>
          </mc:Fallback>
        </mc:AlternateContent>
      </w:r>
      <w:r w:rsidRPr="00D77D80">
        <w:rPr>
          <w:rFonts w:asciiTheme="majorHAnsi" w:eastAsiaTheme="majorHAnsi" w:hAnsiTheme="majorHAnsi" w:cs="Times New Roman" w:hint="eastAsia"/>
          <w:bCs/>
          <w:spacing w:val="-6"/>
          <w:sz w:val="22"/>
        </w:rPr>
        <w:t>보도요청</w:t>
      </w:r>
      <w:r w:rsidR="007E2095"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 </w:t>
      </w:r>
      <w:r w:rsidRPr="00D77D80">
        <w:rPr>
          <w:rFonts w:asciiTheme="majorHAnsi" w:eastAsiaTheme="majorHAnsi" w:hAnsiTheme="majorHAnsi" w:cs="Times New Roman" w:hint="eastAsia"/>
          <w:bCs/>
          <w:spacing w:val="-6"/>
          <w:sz w:val="22"/>
        </w:rPr>
        <w:t>: 배포 이후</w:t>
      </w:r>
    </w:p>
    <w:p w14:paraId="4A1ED69C" w14:textId="6F297145" w:rsidR="00D77D80" w:rsidRPr="00D77D80" w:rsidRDefault="00D77D80" w:rsidP="00D77D80">
      <w:pPr>
        <w:spacing w:after="0" w:line="240" w:lineRule="auto"/>
        <w:ind w:leftChars="100" w:left="200"/>
        <w:rPr>
          <w:rFonts w:asciiTheme="majorHAnsi" w:eastAsiaTheme="majorHAnsi" w:hAnsiTheme="majorHAnsi" w:cs="Times New Roman"/>
          <w:bCs/>
          <w:spacing w:val="-6"/>
          <w:sz w:val="22"/>
        </w:rPr>
      </w:pPr>
      <w:r w:rsidRPr="00D77D80">
        <w:rPr>
          <w:rFonts w:asciiTheme="majorHAnsi" w:eastAsiaTheme="majorHAnsi" w:hAnsiTheme="majorHAnsi" w:cs="Times New Roman" w:hint="eastAsia"/>
          <w:bCs/>
          <w:noProof/>
          <w:spacing w:val="-6"/>
          <w:sz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4560629" wp14:editId="033735B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86425" cy="0"/>
                <wp:effectExtent l="0" t="0" r="9525" b="19050"/>
                <wp:wrapNone/>
                <wp:docPr id="6" name="직선 연결선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642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FEF633" id="직선 연결선 6" o:spid="_x0000_s1026" style="position:absolute;left:0;text-align:lef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47.7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" strokecolor="red" strokeweight=".5pt">
                <v:stroke dashstyle="dash"/>
              </v:line>
            </w:pict>
          </mc:Fallback>
        </mc:AlternateContent>
      </w:r>
      <w:r w:rsidRPr="00D77D80">
        <w:rPr>
          <w:rFonts w:asciiTheme="majorHAnsi" w:eastAsiaTheme="majorHAnsi" w:hAnsiTheme="majorHAnsi" w:cs="Times New Roman" w:hint="eastAsia"/>
          <w:bCs/>
          <w:spacing w:val="-6"/>
          <w:sz w:val="22"/>
        </w:rPr>
        <w:t>자료문의</w:t>
      </w:r>
      <w:r w:rsidR="007E2095"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 </w:t>
      </w:r>
      <w:r w:rsidRPr="00D77D80"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: </w:t>
      </w:r>
      <w:r w:rsidR="00891156" w:rsidRPr="00D77D80">
        <w:rPr>
          <w:rFonts w:asciiTheme="majorHAnsi" w:eastAsiaTheme="majorHAnsi" w:hAnsiTheme="majorHAnsi" w:cs="Times New Roman" w:hint="eastAsia"/>
          <w:bCs/>
          <w:spacing w:val="-6"/>
          <w:sz w:val="22"/>
        </w:rPr>
        <w:t>김예지</w:t>
      </w:r>
      <w:r w:rsidR="00891156" w:rsidRPr="00D77D80">
        <w:rPr>
          <w:rFonts w:asciiTheme="majorHAnsi" w:eastAsiaTheme="majorHAnsi" w:hAnsiTheme="majorHAnsi" w:cs="Times New Roman"/>
          <w:bCs/>
          <w:spacing w:val="-6"/>
          <w:sz w:val="22"/>
        </w:rPr>
        <w:t xml:space="preserve"> 대리</w:t>
      </w:r>
      <w:r w:rsidR="00891156"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 </w:t>
      </w:r>
      <w:r w:rsidR="00891156" w:rsidRPr="00D77D80">
        <w:rPr>
          <w:rFonts w:asciiTheme="majorHAnsi" w:eastAsiaTheme="majorHAnsi" w:hAnsiTheme="majorHAnsi" w:cs="Times New Roman"/>
          <w:bCs/>
          <w:spacing w:val="-6"/>
          <w:sz w:val="22"/>
        </w:rPr>
        <w:t>(</w:t>
      </w:r>
      <w:r w:rsidR="00D14687">
        <w:rPr>
          <w:rFonts w:asciiTheme="majorHAnsi" w:eastAsiaTheme="majorHAnsi" w:hAnsiTheme="majorHAnsi" w:cs="Times New Roman"/>
          <w:bCs/>
          <w:spacing w:val="-6"/>
          <w:sz w:val="22"/>
        </w:rPr>
        <w:t>02 41</w:t>
      </w:r>
      <w:r w:rsidR="00891156">
        <w:rPr>
          <w:rFonts w:asciiTheme="majorHAnsi" w:eastAsiaTheme="majorHAnsi" w:hAnsiTheme="majorHAnsi" w:cs="Times New Roman"/>
          <w:bCs/>
          <w:spacing w:val="-6"/>
          <w:sz w:val="22"/>
        </w:rPr>
        <w:t xml:space="preserve">0 </w:t>
      </w:r>
      <w:r w:rsidR="00891156" w:rsidRPr="00D77D80">
        <w:rPr>
          <w:rFonts w:asciiTheme="majorHAnsi" w:eastAsiaTheme="majorHAnsi" w:hAnsiTheme="majorHAnsi" w:cs="Times New Roman"/>
          <w:bCs/>
          <w:spacing w:val="-6"/>
          <w:sz w:val="22"/>
        </w:rPr>
        <w:t>0411)</w:t>
      </w:r>
      <w:r w:rsidR="00891156">
        <w:rPr>
          <w:rFonts w:asciiTheme="majorHAnsi" w:eastAsiaTheme="majorHAnsi" w:hAnsiTheme="majorHAnsi" w:cs="Times New Roman"/>
          <w:bCs/>
          <w:spacing w:val="-6"/>
          <w:sz w:val="22"/>
        </w:rPr>
        <w:t xml:space="preserve"> / </w:t>
      </w:r>
      <w:r w:rsidRPr="00D77D80">
        <w:rPr>
          <w:rFonts w:asciiTheme="majorHAnsi" w:eastAsiaTheme="majorHAnsi" w:hAnsiTheme="majorHAnsi" w:cs="Times New Roman" w:hint="eastAsia"/>
          <w:bCs/>
          <w:spacing w:val="-6"/>
          <w:sz w:val="22"/>
        </w:rPr>
        <w:t>남예주</w:t>
      </w:r>
      <w:r w:rsidRPr="00D77D80">
        <w:rPr>
          <w:rFonts w:asciiTheme="majorHAnsi" w:eastAsiaTheme="majorHAnsi" w:hAnsiTheme="majorHAnsi" w:cs="Times New Roman"/>
          <w:bCs/>
          <w:spacing w:val="-6"/>
          <w:sz w:val="22"/>
        </w:rPr>
        <w:t xml:space="preserve"> 과장</w:t>
      </w:r>
      <w:r w:rsidR="007E2095"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 </w:t>
      </w:r>
      <w:r w:rsidRPr="00D77D80">
        <w:rPr>
          <w:rFonts w:asciiTheme="majorHAnsi" w:eastAsiaTheme="majorHAnsi" w:hAnsiTheme="majorHAnsi" w:cs="Times New Roman"/>
          <w:bCs/>
          <w:spacing w:val="-6"/>
          <w:sz w:val="22"/>
        </w:rPr>
        <w:t xml:space="preserve">(9089) / </w:t>
      </w:r>
      <w:r w:rsidR="00891156" w:rsidRPr="00D77D80">
        <w:rPr>
          <w:rFonts w:asciiTheme="majorHAnsi" w:eastAsiaTheme="majorHAnsi" w:hAnsiTheme="majorHAnsi" w:cs="Times New Roman" w:hint="eastAsia"/>
          <w:bCs/>
          <w:spacing w:val="-6"/>
          <w:sz w:val="22"/>
        </w:rPr>
        <w:t>장진혁</w:t>
      </w:r>
      <w:r w:rsidR="00891156" w:rsidRPr="00D77D80">
        <w:rPr>
          <w:rFonts w:asciiTheme="majorHAnsi" w:eastAsiaTheme="majorHAnsi" w:hAnsiTheme="majorHAnsi" w:cs="Times New Roman"/>
          <w:bCs/>
          <w:spacing w:val="-6"/>
          <w:sz w:val="22"/>
        </w:rPr>
        <w:t xml:space="preserve"> 과장 (0429)</w:t>
      </w:r>
    </w:p>
    <w:p w14:paraId="6870A8CD" w14:textId="76616611" w:rsidR="008D526B" w:rsidRPr="00562E79" w:rsidRDefault="00D77D80" w:rsidP="008D526B">
      <w:pPr>
        <w:spacing w:after="0" w:line="240" w:lineRule="auto"/>
        <w:rPr>
          <w:rFonts w:ascii="맑은 고딕" w:eastAsia="맑은 고딕" w:hAnsi="맑은 고딕" w:cs="Times New Roman"/>
          <w:b/>
          <w:bCs/>
          <w:sz w:val="10"/>
          <w:szCs w:val="10"/>
        </w:rPr>
      </w:pPr>
      <w:r>
        <w:rPr>
          <w:rFonts w:ascii="맑은 고딕" w:eastAsia="맑은 고딕" w:hAnsi="맑은 고딕" w:cs="Times New Roman" w:hint="eastAsia"/>
          <w:bCs/>
          <w:noProof/>
          <w:spacing w:val="-6"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814EA72" wp14:editId="55731B5D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686425" cy="0"/>
                <wp:effectExtent l="0" t="0" r="28575" b="19050"/>
                <wp:wrapNone/>
                <wp:docPr id="4" name="직선 연결선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642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D36C59" id="직선 연결선 4" o:spid="_x0000_s1026" style="position:absolute;left:0;text-align:lef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47.7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" strokecolor="red" strokeweight=".5pt"/>
            </w:pict>
          </mc:Fallback>
        </mc:AlternateContent>
      </w:r>
    </w:p>
    <w:p w14:paraId="21B15B31" w14:textId="71B73900" w:rsidR="006B7E5B" w:rsidRPr="005D6753" w:rsidRDefault="00E95D96" w:rsidP="006B7E5B">
      <w:pPr>
        <w:spacing w:after="0" w:line="240" w:lineRule="auto"/>
        <w:ind w:left="1750" w:hangingChars="700" w:hanging="1750"/>
        <w:jc w:val="left"/>
        <w:rPr>
          <w:rFonts w:ascii="맑은 고딕" w:eastAsia="맑은 고딕" w:hAnsi="맑은 고딕" w:cs="Times New Roman"/>
          <w:b/>
          <w:bCs/>
          <w:spacing w:val="-30"/>
          <w:sz w:val="31"/>
          <w:szCs w:val="31"/>
        </w:rPr>
      </w:pPr>
      <w:r w:rsidRPr="00E95D96">
        <w:rPr>
          <w:rFonts w:ascii="맑은 고딕" w:eastAsia="맑은 고딕" w:hAnsi="맑은 고딕" w:cs="Times New Roman" w:hint="eastAsia"/>
          <w:b/>
          <w:bCs/>
          <w:spacing w:val="-30"/>
          <w:sz w:val="31"/>
          <w:szCs w:val="31"/>
        </w:rPr>
        <w:t>한미약품</w:t>
      </w:r>
      <w:r w:rsidRPr="00E95D96">
        <w:rPr>
          <w:rFonts w:ascii="맑은 고딕" w:eastAsia="맑은 고딕" w:hAnsi="맑은 고딕" w:cs="Times New Roman"/>
          <w:b/>
          <w:bCs/>
          <w:spacing w:val="-30"/>
          <w:sz w:val="31"/>
          <w:szCs w:val="31"/>
        </w:rPr>
        <w:t xml:space="preserve"> </w:t>
      </w:r>
      <w:r w:rsidRPr="00E95D96">
        <w:rPr>
          <w:rFonts w:ascii="맑은 고딕" w:eastAsia="맑은 고딕" w:hAnsi="맑은 고딕" w:cs="Times New Roman"/>
          <w:b/>
          <w:bCs/>
          <w:spacing w:val="-30"/>
          <w:sz w:val="31"/>
          <w:szCs w:val="31"/>
          <w:u w:val="single"/>
        </w:rPr>
        <w:t>차세대 면역조절 항암 혁신신약</w:t>
      </w:r>
      <w:r w:rsidRPr="00E95D96">
        <w:rPr>
          <w:rFonts w:ascii="맑은 고딕" w:eastAsia="맑은 고딕" w:hAnsi="맑은 고딕" w:cs="Times New Roman"/>
          <w:b/>
          <w:bCs/>
          <w:spacing w:val="-30"/>
          <w:sz w:val="31"/>
          <w:szCs w:val="31"/>
        </w:rPr>
        <w:t>,</w:t>
      </w:r>
      <w:r>
        <w:rPr>
          <w:rFonts w:ascii="맑은 고딕" w:eastAsia="맑은 고딕" w:hAnsi="맑은 고딕" w:cs="Times New Roman" w:hint="eastAsia"/>
          <w:b/>
          <w:bCs/>
          <w:spacing w:val="-30"/>
          <w:sz w:val="31"/>
          <w:szCs w:val="31"/>
        </w:rPr>
        <w:t xml:space="preserve"> </w:t>
      </w:r>
      <w:r w:rsidRPr="00E95D96">
        <w:rPr>
          <w:rFonts w:ascii="맑은 고딕" w:eastAsia="맑은 고딕" w:hAnsi="맑은 고딕" w:cs="Times New Roman" w:hint="eastAsia"/>
          <w:b/>
          <w:bCs/>
          <w:spacing w:val="-30"/>
          <w:sz w:val="31"/>
          <w:szCs w:val="31"/>
        </w:rPr>
        <w:t>차별화된</w:t>
      </w:r>
      <w:r w:rsidRPr="00E95D96">
        <w:rPr>
          <w:rFonts w:ascii="맑은 고딕" w:eastAsia="맑은 고딕" w:hAnsi="맑은 고딕" w:cs="Times New Roman"/>
          <w:b/>
          <w:bCs/>
          <w:spacing w:val="-30"/>
          <w:sz w:val="31"/>
          <w:szCs w:val="31"/>
        </w:rPr>
        <w:t xml:space="preserve"> 수용체 결합력 </w:t>
      </w:r>
      <w:r w:rsidR="005C2CDA">
        <w:rPr>
          <w:rFonts w:ascii="맑은 고딕" w:eastAsia="맑은 고딕" w:hAnsi="맑은 고딕" w:cs="Times New Roman" w:hint="eastAsia"/>
          <w:b/>
          <w:bCs/>
          <w:spacing w:val="-30"/>
          <w:sz w:val="31"/>
          <w:szCs w:val="31"/>
        </w:rPr>
        <w:t>조명</w:t>
      </w:r>
    </w:p>
    <w:p w14:paraId="3509409D" w14:textId="0A9A4F78" w:rsidR="006B7E5B" w:rsidRPr="00E95D96" w:rsidRDefault="00E95D96" w:rsidP="006E11F4">
      <w:pPr>
        <w:spacing w:after="0" w:line="180" w:lineRule="auto"/>
        <w:ind w:firstLineChars="700" w:firstLine="1260"/>
        <w:rPr>
          <w:rFonts w:ascii="맑은 고딕" w:eastAsia="맑은 고딕" w:hAnsi="맑은 고딕" w:cs="Times New Roman"/>
          <w:b/>
          <w:bCs/>
          <w:sz w:val="18"/>
          <w:szCs w:val="18"/>
        </w:rPr>
      </w:pPr>
      <w:r w:rsidRPr="00E95D96">
        <w:rPr>
          <w:rFonts w:ascii="맑은 고딕" w:eastAsia="맑은 고딕" w:hAnsi="맑은 고딕" w:cs="Times New Roman"/>
          <w:b/>
          <w:bCs/>
          <w:sz w:val="18"/>
          <w:szCs w:val="18"/>
        </w:rPr>
        <w:t>&lt;</w:t>
      </w:r>
      <w:r w:rsidRPr="00E95D96">
        <w:rPr>
          <w:rFonts w:ascii="맑은 고딕" w:eastAsia="맑은 고딕" w:hAnsi="맑은 고딕" w:cs="Times New Roman"/>
          <w:b/>
          <w:bCs/>
          <w:sz w:val="18"/>
          <w:szCs w:val="18"/>
          <w:vertAlign w:val="superscript"/>
        </w:rPr>
        <w:t>LAPS</w:t>
      </w:r>
      <w:r w:rsidRPr="00E95D96">
        <w:rPr>
          <w:rFonts w:ascii="맑은 고딕" w:eastAsia="맑은 고딕" w:hAnsi="맑은 고딕" w:cs="Times New Roman"/>
          <w:b/>
          <w:bCs/>
          <w:sz w:val="18"/>
          <w:szCs w:val="18"/>
        </w:rPr>
        <w:t xml:space="preserve"> IL-2 analog, HM16390&gt;</w:t>
      </w:r>
    </w:p>
    <w:p w14:paraId="15EF8A02" w14:textId="77777777" w:rsidR="008366CA" w:rsidRDefault="008366CA" w:rsidP="006B7E5B">
      <w:pPr>
        <w:spacing w:after="0" w:line="180" w:lineRule="auto"/>
        <w:rPr>
          <w:rFonts w:ascii="맑은 고딕" w:eastAsia="맑은 고딕" w:hAnsi="맑은 고딕" w:cs="Times New Roman"/>
          <w:sz w:val="6"/>
          <w:szCs w:val="6"/>
        </w:rPr>
      </w:pPr>
    </w:p>
    <w:p w14:paraId="36B51B2A" w14:textId="77777777" w:rsidR="00E95D96" w:rsidRPr="008239C2" w:rsidRDefault="00E95D96" w:rsidP="006B7E5B">
      <w:pPr>
        <w:spacing w:after="0" w:line="180" w:lineRule="auto"/>
        <w:rPr>
          <w:rFonts w:ascii="맑은 고딕" w:eastAsia="맑은 고딕" w:hAnsi="맑은 고딕" w:cs="Times New Roman"/>
          <w:sz w:val="6"/>
          <w:szCs w:val="6"/>
        </w:rPr>
      </w:pPr>
    </w:p>
    <w:p w14:paraId="3F0085D3" w14:textId="2274F129" w:rsidR="006B7E5B" w:rsidRDefault="006B7E5B" w:rsidP="006B7E5B">
      <w:pPr>
        <w:spacing w:after="0" w:line="180" w:lineRule="auto"/>
        <w:rPr>
          <w:rFonts w:ascii="맑은 고딕" w:eastAsia="맑은 고딕" w:hAnsi="맑은 고딕" w:cs="Times New Roman"/>
          <w:b/>
          <w:sz w:val="24"/>
        </w:rPr>
      </w:pPr>
      <w:r>
        <w:rPr>
          <w:rFonts w:ascii="맑은 고딕" w:eastAsia="맑은 고딕" w:hAnsi="맑은 고딕" w:cs="Times New Roman" w:hint="eastAsia"/>
          <w:b/>
          <w:sz w:val="24"/>
        </w:rPr>
        <w:t>한미약품,</w:t>
      </w:r>
      <w:r>
        <w:rPr>
          <w:rFonts w:ascii="맑은 고딕" w:eastAsia="맑은 고딕" w:hAnsi="맑은 고딕" w:cs="Times New Roman"/>
          <w:b/>
          <w:sz w:val="24"/>
        </w:rPr>
        <w:t xml:space="preserve"> </w:t>
      </w:r>
      <w:r w:rsidR="008366CA">
        <w:rPr>
          <w:rFonts w:ascii="맑은 고딕" w:eastAsia="맑은 고딕" w:hAnsi="맑은 고딕" w:cs="Times New Roman" w:hint="eastAsia"/>
          <w:b/>
          <w:sz w:val="24"/>
        </w:rPr>
        <w:t xml:space="preserve">면역항암학회서 </w:t>
      </w:r>
      <w:r w:rsidR="00E36048" w:rsidRPr="00E36048">
        <w:rPr>
          <w:rFonts w:ascii="맑은 고딕" w:eastAsia="맑은 고딕" w:hAnsi="맑은 고딕" w:cs="Times New Roman"/>
          <w:b/>
          <w:sz w:val="24"/>
        </w:rPr>
        <w:t>HM16390</w:t>
      </w:r>
      <w:r w:rsidR="008366CA">
        <w:rPr>
          <w:rFonts w:ascii="맑은 고딕" w:eastAsia="맑은 고딕" w:hAnsi="맑은 고딕" w:cs="Times New Roman"/>
          <w:b/>
          <w:sz w:val="24"/>
        </w:rPr>
        <w:t xml:space="preserve"> </w:t>
      </w:r>
      <w:r w:rsidR="00E36048">
        <w:rPr>
          <w:rFonts w:ascii="맑은 고딕" w:eastAsia="맑은 고딕" w:hAnsi="맑은 고딕" w:cs="Times New Roman" w:hint="eastAsia"/>
          <w:b/>
          <w:sz w:val="24"/>
        </w:rPr>
        <w:t>연구 결과</w:t>
      </w:r>
      <w:r w:rsidR="00954861">
        <w:rPr>
          <w:rFonts w:ascii="맑은 고딕" w:eastAsia="맑은 고딕" w:hAnsi="맑은 고딕" w:cs="Times New Roman" w:hint="eastAsia"/>
          <w:b/>
          <w:sz w:val="24"/>
        </w:rPr>
        <w:t xml:space="preserve"> </w:t>
      </w:r>
      <w:r w:rsidR="00E36048">
        <w:rPr>
          <w:rFonts w:ascii="맑은 고딕" w:eastAsia="맑은 고딕" w:hAnsi="맑은 고딕" w:cs="Times New Roman" w:hint="eastAsia"/>
          <w:b/>
          <w:sz w:val="24"/>
        </w:rPr>
        <w:t>2</w:t>
      </w:r>
      <w:r w:rsidR="008366CA">
        <w:rPr>
          <w:rFonts w:ascii="맑은 고딕" w:eastAsia="맑은 고딕" w:hAnsi="맑은 고딕" w:cs="Times New Roman" w:hint="eastAsia"/>
          <w:b/>
          <w:sz w:val="24"/>
        </w:rPr>
        <w:t>건</w:t>
      </w:r>
      <w:r>
        <w:rPr>
          <w:rFonts w:ascii="맑은 고딕" w:eastAsia="맑은 고딕" w:hAnsi="맑은 고딕" w:cs="Times New Roman" w:hint="eastAsia"/>
          <w:b/>
          <w:sz w:val="24"/>
        </w:rPr>
        <w:t xml:space="preserve"> </w:t>
      </w:r>
      <w:r w:rsidR="00E36048">
        <w:rPr>
          <w:rFonts w:ascii="맑은 고딕" w:eastAsia="맑은 고딕" w:hAnsi="맑은 고딕" w:cs="Times New Roman" w:hint="eastAsia"/>
          <w:b/>
          <w:sz w:val="24"/>
        </w:rPr>
        <w:t xml:space="preserve">포스터 </w:t>
      </w:r>
      <w:r>
        <w:rPr>
          <w:rFonts w:ascii="맑은 고딕" w:eastAsia="맑은 고딕" w:hAnsi="맑은 고딕" w:cs="Times New Roman" w:hint="eastAsia"/>
          <w:b/>
          <w:sz w:val="24"/>
        </w:rPr>
        <w:t>발표</w:t>
      </w:r>
    </w:p>
    <w:p w14:paraId="6C0AA7E6" w14:textId="013484E5" w:rsidR="008366CA" w:rsidRDefault="00397323" w:rsidP="006B7E5B">
      <w:pPr>
        <w:spacing w:after="0" w:line="180" w:lineRule="auto"/>
        <w:rPr>
          <w:rFonts w:ascii="맑은 고딕" w:eastAsia="맑은 고딕" w:hAnsi="맑은 고딕" w:cs="Times New Roman"/>
          <w:b/>
          <w:sz w:val="24"/>
        </w:rPr>
      </w:pPr>
      <w:r>
        <w:rPr>
          <w:rFonts w:ascii="맑은 고딕" w:eastAsia="맑은 고딕" w:hAnsi="맑은 고딕" w:cs="Times New Roman" w:hint="eastAsia"/>
          <w:b/>
          <w:sz w:val="24"/>
        </w:rPr>
        <w:t xml:space="preserve">영장류 모델서 최적화된 </w:t>
      </w:r>
      <w:r w:rsidRPr="00397323">
        <w:rPr>
          <w:rFonts w:ascii="맑은 고딕" w:eastAsia="맑은 고딕" w:hAnsi="맑은 고딕" w:cs="Times New Roman"/>
          <w:b/>
          <w:sz w:val="24"/>
        </w:rPr>
        <w:t xml:space="preserve">IL-2 알파 수용체 결합력 통한 안전성 </w:t>
      </w:r>
      <w:r>
        <w:rPr>
          <w:rFonts w:ascii="맑은 고딕" w:eastAsia="맑은 고딕" w:hAnsi="맑은 고딕" w:cs="Times New Roman" w:hint="eastAsia"/>
          <w:b/>
          <w:sz w:val="24"/>
        </w:rPr>
        <w:t>입증</w:t>
      </w:r>
    </w:p>
    <w:p w14:paraId="1F81A21B" w14:textId="4A08D7FA" w:rsidR="00B17537" w:rsidRPr="008366CA" w:rsidRDefault="000E1B32" w:rsidP="00B17537">
      <w:pPr>
        <w:spacing w:after="0" w:line="180" w:lineRule="auto"/>
        <w:rPr>
          <w:rFonts w:ascii="맑은 고딕" w:eastAsia="맑은 고딕" w:hAnsi="맑은 고딕" w:cs="Times New Roman"/>
          <w:b/>
          <w:sz w:val="18"/>
          <w:szCs w:val="18"/>
        </w:rPr>
      </w:pPr>
      <w:r>
        <w:rPr>
          <w:rFonts w:ascii="맑은 고딕" w:eastAsia="맑은 고딕" w:hAnsi="맑은 고딕" w:cs="Times New Roman" w:hint="eastAsia"/>
          <w:b/>
          <w:noProof/>
          <w:sz w:val="18"/>
          <w:szCs w:val="18"/>
        </w:rPr>
        <w:drawing>
          <wp:anchor distT="0" distB="0" distL="114300" distR="114300" simplePos="0" relativeHeight="251668480" behindDoc="0" locked="0" layoutInCell="1" allowOverlap="1" wp14:anchorId="309F50CB" wp14:editId="5DF09A6B">
            <wp:simplePos x="0" y="0"/>
            <wp:positionH relativeFrom="margin">
              <wp:align>right</wp:align>
            </wp:positionH>
            <wp:positionV relativeFrom="paragraph">
              <wp:posOffset>322580</wp:posOffset>
            </wp:positionV>
            <wp:extent cx="5731510" cy="1910715"/>
            <wp:effectExtent l="0" t="0" r="2540" b="0"/>
            <wp:wrapTopAndBottom/>
            <wp:docPr id="468852330" name="그림 5" descr="텍스트, 의류, 사람, 일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852330" name="그림 5" descr="텍스트, 의류, 사람, 일이(가) 표시된 사진&#10;&#10;자동 생성된 설명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10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36048" w:rsidRPr="00E36048">
        <w:rPr>
          <w:rFonts w:ascii="맑은 고딕" w:eastAsia="맑은 고딕" w:hAnsi="맑은 고딕" w:cs="Times New Roman"/>
          <w:b/>
          <w:sz w:val="24"/>
        </w:rPr>
        <w:t>PD-1</w:t>
      </w:r>
      <w:r w:rsidR="00E36048">
        <w:rPr>
          <w:rFonts w:ascii="맑은 고딕" w:eastAsia="맑은 고딕" w:hAnsi="맑은 고딕" w:cs="Times New Roman" w:hint="eastAsia"/>
          <w:b/>
          <w:sz w:val="24"/>
        </w:rPr>
        <w:t xml:space="preserve">, </w:t>
      </w:r>
      <w:r w:rsidR="00E36048" w:rsidRPr="00E36048">
        <w:rPr>
          <w:rFonts w:ascii="맑은 고딕" w:eastAsia="맑은 고딕" w:hAnsi="맑은 고딕" w:cs="Times New Roman"/>
          <w:b/>
          <w:sz w:val="24"/>
        </w:rPr>
        <w:t>CTLA-4 항체</w:t>
      </w:r>
      <w:r w:rsidR="00E36048">
        <w:rPr>
          <w:rFonts w:ascii="맑은 고딕" w:eastAsia="맑은 고딕" w:hAnsi="맑은 고딕" w:cs="Times New Roman" w:hint="eastAsia"/>
          <w:b/>
          <w:sz w:val="24"/>
        </w:rPr>
        <w:t xml:space="preserve"> 등 면역관문억제제와</w:t>
      </w:r>
      <w:r w:rsidR="00E36048" w:rsidRPr="00E36048">
        <w:rPr>
          <w:rFonts w:ascii="맑은 고딕" w:eastAsia="맑은 고딕" w:hAnsi="맑은 고딕" w:cs="Times New Roman"/>
          <w:b/>
          <w:sz w:val="24"/>
        </w:rPr>
        <w:t xml:space="preserve"> 유의미한 병용 효능</w:t>
      </w:r>
      <w:r w:rsidR="005C2CDA">
        <w:rPr>
          <w:rFonts w:ascii="맑은 고딕" w:eastAsia="맑은 고딕" w:hAnsi="맑은 고딕" w:cs="Times New Roman" w:hint="eastAsia"/>
          <w:b/>
          <w:sz w:val="24"/>
        </w:rPr>
        <w:t xml:space="preserve"> 확인</w:t>
      </w:r>
    </w:p>
    <w:p w14:paraId="2F041CCC" w14:textId="329DF77A" w:rsidR="002730C0" w:rsidRPr="002730C0" w:rsidRDefault="002730C0" w:rsidP="006B7E5B">
      <w:pPr>
        <w:spacing w:after="0" w:line="192" w:lineRule="auto"/>
        <w:rPr>
          <w:rFonts w:ascii="맑은 고딕" w:eastAsia="맑은 고딕" w:hAnsi="맑은 고딕" w:cs="Times New Roman"/>
          <w:b/>
          <w:sz w:val="18"/>
          <w:szCs w:val="18"/>
        </w:rPr>
      </w:pPr>
      <w:r w:rsidRPr="002730C0">
        <w:rPr>
          <w:rFonts w:ascii="맑은 고딕" w:eastAsia="맑은 고딕" w:hAnsi="맑은 고딕" w:cs="Times New Roman"/>
          <w:b/>
          <w:sz w:val="18"/>
          <w:szCs w:val="18"/>
        </w:rPr>
        <w:t xml:space="preserve">&lt;사진&gt; </w:t>
      </w:r>
      <w:r w:rsidR="00B17537"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한미약품 R&amp;D센터 최재혁 그룹장(왼쪽)과 김진영 파트장이 면역항암학회(SITC)에서 </w:t>
      </w:r>
      <w:r w:rsidR="00B17537" w:rsidRPr="00B17537">
        <w:rPr>
          <w:rFonts w:ascii="맑은 고딕" w:eastAsia="맑은 고딕" w:hAnsi="맑은 고딕" w:cs="Times New Roman"/>
          <w:b/>
          <w:sz w:val="18"/>
          <w:szCs w:val="18"/>
        </w:rPr>
        <w:t>HM16390의 차별화된 개발</w:t>
      </w:r>
      <w:r w:rsidR="006E11F4"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 </w:t>
      </w:r>
      <w:r w:rsidR="00B17537" w:rsidRPr="00B17537">
        <w:rPr>
          <w:rFonts w:ascii="맑은 고딕" w:eastAsia="맑은 고딕" w:hAnsi="맑은 고딕" w:cs="Times New Roman"/>
          <w:b/>
          <w:sz w:val="18"/>
          <w:szCs w:val="18"/>
        </w:rPr>
        <w:t>전략과 우수한 효능을 확인한 연구 결과</w:t>
      </w:r>
      <w:r w:rsidR="00B17537"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 2건이 담긴 포스터 내용을 설명하고 있다.</w:t>
      </w:r>
    </w:p>
    <w:p w14:paraId="408030D1" w14:textId="77777777" w:rsidR="002730C0" w:rsidRPr="002730C0" w:rsidRDefault="002730C0" w:rsidP="006B7E5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67F5DC92" w14:textId="7D8FA58E" w:rsidR="00372EA7" w:rsidRDefault="00EB644F" w:rsidP="00EB644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EB644F">
        <w:rPr>
          <w:rFonts w:ascii="맑은 고딕" w:eastAsia="맑은 고딕" w:hAnsi="맑은 고딕" w:cs="Times New Roman" w:hint="eastAsia"/>
          <w:sz w:val="22"/>
        </w:rPr>
        <w:t>한미약품이</w:t>
      </w:r>
      <w:r w:rsidRPr="00EB644F">
        <w:rPr>
          <w:rFonts w:ascii="맑은 고딕" w:eastAsia="맑은 고딕" w:hAnsi="맑은 고딕" w:cs="Times New Roman"/>
          <w:sz w:val="22"/>
        </w:rPr>
        <w:t xml:space="preserve"> 비임상 연구에서 악성 종양이 전부 사라지는 ‘완전 관해’를 입증한 차세대 면역조절 항암 혁신신약의 한층 진전된 성과들을 </w:t>
      </w:r>
      <w:r w:rsidR="00EB6E74">
        <w:rPr>
          <w:rFonts w:ascii="맑은 고딕" w:eastAsia="맑은 고딕" w:hAnsi="맑은 고딕" w:cs="Times New Roman" w:hint="eastAsia"/>
          <w:sz w:val="22"/>
        </w:rPr>
        <w:t>발표</w:t>
      </w:r>
      <w:r w:rsidR="006E11F4">
        <w:rPr>
          <w:rFonts w:ascii="맑은 고딕" w:eastAsia="맑은 고딕" w:hAnsi="맑은 고딕" w:cs="Times New Roman" w:hint="eastAsia"/>
          <w:sz w:val="22"/>
        </w:rPr>
        <w:t xml:space="preserve">하면서 순조롭게 </w:t>
      </w:r>
      <w:r w:rsidR="00372EA7">
        <w:rPr>
          <w:rFonts w:ascii="맑은 고딕" w:eastAsia="맑은 고딕" w:hAnsi="맑은 고딕" w:cs="Times New Roman" w:hint="eastAsia"/>
          <w:sz w:val="22"/>
        </w:rPr>
        <w:t>임상 단계</w:t>
      </w:r>
      <w:r w:rsidR="006E11F4">
        <w:rPr>
          <w:rFonts w:ascii="맑은 고딕" w:eastAsia="맑은 고딕" w:hAnsi="맑은 고딕" w:cs="Times New Roman" w:hint="eastAsia"/>
          <w:sz w:val="22"/>
        </w:rPr>
        <w:t>를 밟아나가고 있다.</w:t>
      </w:r>
    </w:p>
    <w:p w14:paraId="679B635D" w14:textId="77777777" w:rsidR="00372EA7" w:rsidRDefault="00372EA7" w:rsidP="00EB644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5E8E812F" w14:textId="26C702B5" w:rsidR="00EB644F" w:rsidRPr="00EB644F" w:rsidRDefault="00EB644F" w:rsidP="00EB644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EB644F">
        <w:rPr>
          <w:rFonts w:ascii="맑은 고딕" w:eastAsia="맑은 고딕" w:hAnsi="맑은 고딕" w:cs="Times New Roman" w:hint="eastAsia"/>
          <w:sz w:val="22"/>
        </w:rPr>
        <w:t>한미약품은</w:t>
      </w:r>
      <w:r w:rsidRPr="00EB644F">
        <w:rPr>
          <w:rFonts w:ascii="맑은 고딕" w:eastAsia="맑은 고딕" w:hAnsi="맑은 고딕" w:cs="Times New Roman"/>
          <w:sz w:val="22"/>
        </w:rPr>
        <w:t xml:space="preserve"> 지난 6일부터 10일까지 미국 휴스턴에서 열린 면역항암학회(Society for Immunotherapy of Cancer, SITC)에 참가해 </w:t>
      </w:r>
      <w:r w:rsidR="00372EA7">
        <w:rPr>
          <w:rFonts w:ascii="맑은 고딕" w:eastAsia="맑은 고딕" w:hAnsi="맑은 고딕" w:cs="Times New Roman"/>
          <w:sz w:val="22"/>
        </w:rPr>
        <w:t>‘</w:t>
      </w:r>
      <w:r w:rsidRPr="00EB644F">
        <w:rPr>
          <w:rFonts w:ascii="맑은 고딕" w:eastAsia="맑은 고딕" w:hAnsi="맑은 고딕" w:cs="Times New Roman"/>
          <w:sz w:val="22"/>
        </w:rPr>
        <w:t>랩스 IL-2 아날로그(HM16390)</w:t>
      </w:r>
      <w:r w:rsidR="00372EA7">
        <w:rPr>
          <w:rFonts w:ascii="맑은 고딕" w:eastAsia="맑은 고딕" w:hAnsi="맑은 고딕" w:cs="Times New Roman"/>
          <w:sz w:val="22"/>
        </w:rPr>
        <w:t>’</w:t>
      </w:r>
      <w:r w:rsidRPr="00EB644F">
        <w:rPr>
          <w:rFonts w:ascii="맑은 고딕" w:eastAsia="맑은 고딕" w:hAnsi="맑은 고딕" w:cs="Times New Roman"/>
          <w:sz w:val="22"/>
        </w:rPr>
        <w:t>의 차별화된 개발</w:t>
      </w:r>
      <w:r w:rsidR="006E11F4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EB644F">
        <w:rPr>
          <w:rFonts w:ascii="맑은 고딕" w:eastAsia="맑은 고딕" w:hAnsi="맑은 고딕" w:cs="Times New Roman"/>
          <w:sz w:val="22"/>
        </w:rPr>
        <w:t xml:space="preserve">전략과 우수한 효능을 확인한 연구 결과 2건을 포스터로 발표했다고 </w:t>
      </w:r>
      <w:r w:rsidR="00DA239C">
        <w:rPr>
          <w:rFonts w:ascii="맑은 고딕" w:eastAsia="맑은 고딕" w:hAnsi="맑은 고딕" w:cs="Times New Roman" w:hint="eastAsia"/>
          <w:sz w:val="22"/>
        </w:rPr>
        <w:t>12</w:t>
      </w:r>
      <w:r w:rsidRPr="00EB644F">
        <w:rPr>
          <w:rFonts w:ascii="맑은 고딕" w:eastAsia="맑은 고딕" w:hAnsi="맑은 고딕" w:cs="Times New Roman"/>
          <w:sz w:val="22"/>
        </w:rPr>
        <w:t>일 밝혔다.</w:t>
      </w:r>
    </w:p>
    <w:p w14:paraId="1BFEE2BC" w14:textId="77777777" w:rsidR="00EB644F" w:rsidRPr="00EB644F" w:rsidRDefault="00EB644F" w:rsidP="00EB644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1C4D070A" w14:textId="50AFD56A" w:rsidR="00EB644F" w:rsidRPr="00EB644F" w:rsidRDefault="00EB644F" w:rsidP="00EB644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EB644F">
        <w:rPr>
          <w:rFonts w:ascii="맑은 고딕" w:eastAsia="맑은 고딕" w:hAnsi="맑은 고딕" w:cs="Times New Roman"/>
          <w:sz w:val="22"/>
        </w:rPr>
        <w:t>HM16390은 면역세포의 분화와 증식을 통해 면역 기능을 조절하는 것으로 알려진 IL-2(인터루킨-2)를 차별화된 전략으로 새롭게 디자인한 차세대 IL-2 변이체로, 한미는 독자 플랫폼 기술인 ‘랩스커버리’를 적용해 효능과 안전성, 지속성을 극대화</w:t>
      </w:r>
      <w:r w:rsidR="006E11F4">
        <w:rPr>
          <w:rFonts w:ascii="맑은 고딕" w:eastAsia="맑은 고딕" w:hAnsi="맑은 고딕" w:cs="Times New Roman" w:hint="eastAsia"/>
          <w:sz w:val="22"/>
        </w:rPr>
        <w:t>하는 등</w:t>
      </w:r>
      <w:r w:rsidRPr="00EB644F">
        <w:rPr>
          <w:rFonts w:ascii="맑은 고딕" w:eastAsia="맑은 고딕" w:hAnsi="맑은 고딕" w:cs="Times New Roman"/>
          <w:sz w:val="22"/>
        </w:rPr>
        <w:t xml:space="preserve"> 항암 약물 치료 주기당 1회 피하 투여가 가능한 지속형 제제로 개발하고 있다.</w:t>
      </w:r>
    </w:p>
    <w:p w14:paraId="5213BBB6" w14:textId="77777777" w:rsidR="00EB644F" w:rsidRDefault="00EB644F" w:rsidP="00EB644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33FC8EFC" w14:textId="049B1E53" w:rsidR="002A5E04" w:rsidRDefault="00EB644F" w:rsidP="00EB644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EB644F">
        <w:rPr>
          <w:rFonts w:ascii="맑은 고딕" w:eastAsia="맑은 고딕" w:hAnsi="맑은 고딕" w:cs="Times New Roman" w:hint="eastAsia"/>
          <w:sz w:val="22"/>
        </w:rPr>
        <w:t>현재</w:t>
      </w:r>
      <w:r w:rsidRPr="00EB644F">
        <w:rPr>
          <w:rFonts w:ascii="맑은 고딕" w:eastAsia="맑은 고딕" w:hAnsi="맑은 고딕" w:cs="Times New Roman"/>
          <w:sz w:val="22"/>
        </w:rPr>
        <w:t xml:space="preserve"> 승인된 치료제인 유전자 재조합 IL-2(aldesleukin)는 혈관누출 증후군과 사이토카인방출 증후군 등 심각한 부작용이 수반돼 제한적 사용이 권고되고 있다. 이러한 전신 부작용을 최소화하는데 개발 전략을 집중했던 기존의 IL-2 후보</w:t>
      </w:r>
      <w:r w:rsidR="006E11F4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EB644F">
        <w:rPr>
          <w:rFonts w:ascii="맑은 고딕" w:eastAsia="맑은 고딕" w:hAnsi="맑은 고딕" w:cs="Times New Roman"/>
          <w:sz w:val="22"/>
        </w:rPr>
        <w:t xml:space="preserve">물질들은 그 개발 과정에서 </w:t>
      </w:r>
      <w:r w:rsidR="002A5E04">
        <w:rPr>
          <w:rFonts w:ascii="맑은 고딕" w:eastAsia="맑은 고딕" w:hAnsi="맑은 고딕" w:cs="Times New Roman" w:hint="eastAsia"/>
          <w:sz w:val="22"/>
        </w:rPr>
        <w:t xml:space="preserve">충분한 효능을 입증하지 못해 </w:t>
      </w:r>
      <w:r w:rsidRPr="00EB644F">
        <w:rPr>
          <w:rFonts w:ascii="맑은 고딕" w:eastAsia="맑은 고딕" w:hAnsi="맑은 고딕" w:cs="Times New Roman"/>
          <w:sz w:val="22"/>
        </w:rPr>
        <w:t>고배를 마셨</w:t>
      </w:r>
      <w:r w:rsidR="002A5E04">
        <w:rPr>
          <w:rFonts w:ascii="맑은 고딕" w:eastAsia="맑은 고딕" w:hAnsi="맑은 고딕" w:cs="Times New Roman" w:hint="eastAsia"/>
          <w:sz w:val="22"/>
        </w:rPr>
        <w:t>다.</w:t>
      </w:r>
    </w:p>
    <w:p w14:paraId="374A5602" w14:textId="77777777" w:rsidR="002A5E04" w:rsidRDefault="002A5E04" w:rsidP="00EB644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5A150DFB" w14:textId="7004E350" w:rsidR="00EB644F" w:rsidRPr="00EB644F" w:rsidRDefault="00EB644F" w:rsidP="00EB644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EB644F">
        <w:rPr>
          <w:rFonts w:ascii="맑은 고딕" w:eastAsia="맑은 고딕" w:hAnsi="맑은 고딕" w:cs="Times New Roman"/>
          <w:sz w:val="22"/>
        </w:rPr>
        <w:t>한미약품의 HM16390은 이들과는 다른 새로운 개발 전략을 제시함으로써 강화된 IL-2 베타 수용체 결합력을 통한 우수한 항종양 효능</w:t>
      </w:r>
      <w:r w:rsidR="006E11F4">
        <w:rPr>
          <w:rFonts w:ascii="맑은 고딕" w:eastAsia="맑은 고딕" w:hAnsi="맑은 고딕" w:cs="Times New Roman" w:hint="eastAsia"/>
          <w:sz w:val="22"/>
        </w:rPr>
        <w:t>과,</w:t>
      </w:r>
      <w:r w:rsidRPr="00EB644F">
        <w:rPr>
          <w:rFonts w:ascii="맑은 고딕" w:eastAsia="맑은 고딕" w:hAnsi="맑은 고딕" w:cs="Times New Roman"/>
          <w:sz w:val="22"/>
        </w:rPr>
        <w:t xml:space="preserve"> 최적화된 IL-2 알파 수용체 결합</w:t>
      </w:r>
      <w:r w:rsidRPr="00EB644F">
        <w:rPr>
          <w:rFonts w:ascii="맑은 고딕" w:eastAsia="맑은 고딕" w:hAnsi="맑은 고딕" w:cs="Times New Roman" w:hint="eastAsia"/>
          <w:sz w:val="22"/>
        </w:rPr>
        <w:t>력을</w:t>
      </w:r>
      <w:r w:rsidRPr="00EB644F">
        <w:rPr>
          <w:rFonts w:ascii="맑은 고딕" w:eastAsia="맑은 고딕" w:hAnsi="맑은 고딕" w:cs="Times New Roman"/>
          <w:sz w:val="22"/>
        </w:rPr>
        <w:t xml:space="preserve"> </w:t>
      </w:r>
      <w:r w:rsidRPr="00EB644F">
        <w:rPr>
          <w:rFonts w:ascii="맑은 고딕" w:eastAsia="맑은 고딕" w:hAnsi="맑은 고딕" w:cs="Times New Roman"/>
          <w:sz w:val="22"/>
        </w:rPr>
        <w:lastRenderedPageBreak/>
        <w:t>통한 안전성까지, ‘두 마리 토끼’를 잡는 것을 핵심 목표로 그 기전적 장점을 규명했다.</w:t>
      </w:r>
    </w:p>
    <w:p w14:paraId="74C6405B" w14:textId="77777777" w:rsidR="00EB644F" w:rsidRPr="00EB644F" w:rsidRDefault="00EB644F" w:rsidP="00EB644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749FCBA8" w14:textId="71276D7E" w:rsidR="00EB644F" w:rsidRPr="00EB644F" w:rsidRDefault="00EB644F" w:rsidP="00EB644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EB644F">
        <w:rPr>
          <w:rFonts w:ascii="맑은 고딕" w:eastAsia="맑은 고딕" w:hAnsi="맑은 고딕" w:cs="Times New Roman" w:hint="eastAsia"/>
          <w:sz w:val="22"/>
        </w:rPr>
        <w:t>한미약품은</w:t>
      </w:r>
      <w:r w:rsidRPr="00EB644F">
        <w:rPr>
          <w:rFonts w:ascii="맑은 고딕" w:eastAsia="맑은 고딕" w:hAnsi="맑은 고딕" w:cs="Times New Roman"/>
          <w:sz w:val="22"/>
        </w:rPr>
        <w:t xml:space="preserve"> 면역원성이 낮은 악성 흑색종 마우스 모델에서 HM16390 투약시 종양 성장 억제 및 생존기간 연장 효과를 확인했을 뿐 아니라, 대장암 마우스 모델에서도 종양 소실을 의미하는 ‘완전 관해’를 관찰했다. 완치된 마우스 모델에서는 종양 특이적인 기억 T세포가 활성화하면서 종양 세포를 다시 주입해도 수개월 이상 암이 재발하지 않았다.</w:t>
      </w:r>
    </w:p>
    <w:p w14:paraId="3154DBC0" w14:textId="77777777" w:rsidR="00EB644F" w:rsidRPr="00EB644F" w:rsidRDefault="00EB644F" w:rsidP="00EB644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1F7F27FF" w14:textId="44A7A631" w:rsidR="00EB644F" w:rsidRPr="00EB644F" w:rsidRDefault="00EB644F" w:rsidP="00EB644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EB644F">
        <w:rPr>
          <w:rFonts w:ascii="맑은 고딕" w:eastAsia="맑은 고딕" w:hAnsi="맑은 고딕" w:cs="Times New Roman" w:hint="eastAsia"/>
          <w:sz w:val="22"/>
        </w:rPr>
        <w:t>이번</w:t>
      </w:r>
      <w:r w:rsidRPr="00EB644F">
        <w:rPr>
          <w:rFonts w:ascii="맑은 고딕" w:eastAsia="맑은 고딕" w:hAnsi="맑은 고딕" w:cs="Times New Roman"/>
          <w:sz w:val="22"/>
        </w:rPr>
        <w:t xml:space="preserve"> SITC에서 한미약품은 영장류 모델에서 HM16390의 최적화된 IL-2 알파 수용체 결합력이 안전성 측면에 기여할 수 있는 기전적 장점을 입증했다.</w:t>
      </w:r>
    </w:p>
    <w:p w14:paraId="6C2E33E8" w14:textId="77777777" w:rsidR="00EB644F" w:rsidRDefault="00EB644F" w:rsidP="00EB644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0AF33858" w14:textId="061800A1" w:rsidR="00DB6770" w:rsidRDefault="002A5E04" w:rsidP="00EB644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2A5E04">
        <w:rPr>
          <w:rFonts w:ascii="맑은 고딕" w:eastAsia="맑은 고딕" w:hAnsi="맑은 고딕" w:cs="Times New Roman"/>
          <w:sz w:val="22"/>
        </w:rPr>
        <w:t>HM16390과 동일하게 강화된 IL-2 베타 수용체 결합력을 가지면서 알파 수용체 결합력은 완전히 제거된 대조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DB6770" w:rsidRPr="00DB6770">
        <w:rPr>
          <w:rFonts w:ascii="맑은 고딕" w:eastAsia="맑은 고딕" w:hAnsi="맑은 고딕" w:cs="Times New Roman"/>
          <w:sz w:val="22"/>
        </w:rPr>
        <w:t>물질에서는 초기 용량부터 심각한 체중 감소와 용량 증량에 따</w:t>
      </w:r>
      <w:r w:rsidR="00DB6770">
        <w:rPr>
          <w:rFonts w:ascii="맑은 고딕" w:eastAsia="맑은 고딕" w:hAnsi="맑은 고딕" w:cs="Times New Roman" w:hint="eastAsia"/>
          <w:sz w:val="22"/>
        </w:rPr>
        <w:t>른</w:t>
      </w:r>
      <w:r w:rsidR="00DB6770" w:rsidRPr="00DB6770">
        <w:rPr>
          <w:rFonts w:ascii="맑은 고딕" w:eastAsia="맑은 고딕" w:hAnsi="맑은 고딕" w:cs="Times New Roman"/>
          <w:sz w:val="22"/>
        </w:rPr>
        <w:t xml:space="preserve"> 급격한 </w:t>
      </w:r>
      <w:r>
        <w:rPr>
          <w:rFonts w:ascii="맑은 고딕" w:eastAsia="맑은 고딕" w:hAnsi="맑은 고딕" w:cs="Times New Roman" w:hint="eastAsia"/>
          <w:sz w:val="22"/>
        </w:rPr>
        <w:t>면역</w:t>
      </w:r>
      <w:r w:rsidR="00DB6770" w:rsidRPr="00DB6770">
        <w:rPr>
          <w:rFonts w:ascii="맑은 고딕" w:eastAsia="맑은 고딕" w:hAnsi="맑은 고딕" w:cs="Times New Roman"/>
          <w:sz w:val="22"/>
        </w:rPr>
        <w:t>세포</w:t>
      </w:r>
      <w:r>
        <w:rPr>
          <w:rFonts w:ascii="맑은 고딕" w:eastAsia="맑은 고딕" w:hAnsi="맑은 고딕" w:cs="Times New Roman" w:hint="eastAsia"/>
          <w:sz w:val="22"/>
        </w:rPr>
        <w:t>들의</w:t>
      </w:r>
      <w:r w:rsidR="00DB6770" w:rsidRPr="00DB6770">
        <w:rPr>
          <w:rFonts w:ascii="맑은 고딕" w:eastAsia="맑은 고딕" w:hAnsi="맑은 고딕" w:cs="Times New Roman"/>
          <w:sz w:val="22"/>
        </w:rPr>
        <w:t xml:space="preserve"> 증식</w:t>
      </w:r>
      <w:r w:rsidR="00DB6770">
        <w:rPr>
          <w:rFonts w:ascii="맑은 고딕" w:eastAsia="맑은 고딕" w:hAnsi="맑은 고딕" w:cs="Times New Roman" w:hint="eastAsia"/>
          <w:sz w:val="22"/>
        </w:rPr>
        <w:t>으로</w:t>
      </w:r>
      <w:r w:rsidR="00DB6770" w:rsidRPr="00DB6770">
        <w:rPr>
          <w:rFonts w:ascii="맑은 고딕" w:eastAsia="맑은 고딕" w:hAnsi="맑은 고딕" w:cs="Times New Roman"/>
          <w:sz w:val="22"/>
        </w:rPr>
        <w:t xml:space="preserve"> 심각한 이상 반응이 동반</w:t>
      </w:r>
      <w:r w:rsidR="00DB6770">
        <w:rPr>
          <w:rFonts w:ascii="맑은 고딕" w:eastAsia="맑은 고딕" w:hAnsi="맑은 고딕" w:cs="Times New Roman" w:hint="eastAsia"/>
          <w:sz w:val="22"/>
        </w:rPr>
        <w:t>돼</w:t>
      </w:r>
      <w:r w:rsidR="00DB6770" w:rsidRPr="00DB6770">
        <w:rPr>
          <w:rFonts w:ascii="맑은 고딕" w:eastAsia="맑은 고딕" w:hAnsi="맑은 고딕" w:cs="Times New Roman"/>
          <w:sz w:val="22"/>
        </w:rPr>
        <w:t xml:space="preserve"> 결국 개체 사망에 이르렀다.</w:t>
      </w:r>
    </w:p>
    <w:p w14:paraId="3E3E394B" w14:textId="77777777" w:rsidR="00DB6770" w:rsidRDefault="00DB6770" w:rsidP="00EB644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5827F56F" w14:textId="07944383" w:rsidR="00DB6770" w:rsidRDefault="00DB6770" w:rsidP="00EB644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DB6770">
        <w:rPr>
          <w:rFonts w:ascii="맑은 고딕" w:eastAsia="맑은 고딕" w:hAnsi="맑은 고딕" w:cs="Times New Roman"/>
          <w:sz w:val="22"/>
        </w:rPr>
        <w:t xml:space="preserve">반면, 최적의 IL-2 알파 수용체 결합력이 적용된 HM16390은 혈중 </w:t>
      </w:r>
      <w:r w:rsidRPr="00DB6770">
        <w:rPr>
          <w:rFonts w:ascii="맑은 고딕" w:eastAsia="맑은 고딕" w:hAnsi="맑은 고딕" w:cs="Times New Roman" w:hint="eastAsia"/>
          <w:sz w:val="22"/>
        </w:rPr>
        <w:t>조절</w:t>
      </w:r>
      <w:r w:rsidRPr="00DB6770">
        <w:rPr>
          <w:rFonts w:ascii="맑은 고딕" w:eastAsia="맑은 고딕" w:hAnsi="맑은 고딕" w:cs="Times New Roman"/>
          <w:sz w:val="22"/>
        </w:rPr>
        <w:t xml:space="preserve"> T세포</w:t>
      </w:r>
      <w:r>
        <w:rPr>
          <w:rFonts w:ascii="맑은 고딕" w:eastAsia="맑은 고딕" w:hAnsi="맑은 고딕" w:cs="Times New Roman" w:hint="eastAsia"/>
          <w:sz w:val="22"/>
        </w:rPr>
        <w:t>(</w:t>
      </w:r>
      <w:r w:rsidRPr="00DB6770">
        <w:rPr>
          <w:rFonts w:ascii="맑은 고딕" w:eastAsia="맑은 고딕" w:hAnsi="맑은 고딕" w:cs="Times New Roman"/>
          <w:sz w:val="22"/>
        </w:rPr>
        <w:t>Treg</w:t>
      </w:r>
      <w:r>
        <w:rPr>
          <w:rFonts w:ascii="맑은 고딕" w:eastAsia="맑은 고딕" w:hAnsi="맑은 고딕" w:cs="Times New Roman" w:hint="eastAsia"/>
          <w:sz w:val="22"/>
        </w:rPr>
        <w:t>)</w:t>
      </w:r>
      <w:r w:rsidRPr="00DB6770">
        <w:rPr>
          <w:rFonts w:ascii="맑은 고딕" w:eastAsia="맑은 고딕" w:hAnsi="맑은 고딕" w:cs="Times New Roman"/>
          <w:sz w:val="22"/>
        </w:rPr>
        <w:t>의 도움으로 용량 의존적이</w:t>
      </w:r>
      <w:r>
        <w:rPr>
          <w:rFonts w:ascii="맑은 고딕" w:eastAsia="맑은 고딕" w:hAnsi="맑은 고딕" w:cs="Times New Roman" w:hint="eastAsia"/>
          <w:sz w:val="22"/>
        </w:rPr>
        <w:t>되</w:t>
      </w:r>
      <w:r w:rsidRPr="00DB6770">
        <w:rPr>
          <w:rFonts w:ascii="맑은 고딕" w:eastAsia="맑은 고딕" w:hAnsi="맑은 고딕" w:cs="Times New Roman"/>
          <w:sz w:val="22"/>
        </w:rPr>
        <w:t xml:space="preserve"> 완만하고 안전한 CD8+ T세포 증식을 확인할 수 있었고, 모든 용량에서 심각한 이상 반응은 관찰되지 않았다.</w:t>
      </w:r>
    </w:p>
    <w:p w14:paraId="71ADC607" w14:textId="77777777" w:rsidR="002A5E04" w:rsidRDefault="002A5E04" w:rsidP="00EB644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483D8AA7" w14:textId="4E14830C" w:rsidR="002A5E04" w:rsidRDefault="002A5E04" w:rsidP="00EB644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2A5E04">
        <w:rPr>
          <w:rFonts w:ascii="맑은 고딕" w:eastAsia="맑은 고딕" w:hAnsi="맑은 고딕" w:cs="Times New Roman" w:hint="eastAsia"/>
          <w:sz w:val="22"/>
        </w:rPr>
        <w:t>이러한</w:t>
      </w:r>
      <w:r w:rsidRPr="002A5E04">
        <w:rPr>
          <w:rFonts w:ascii="맑은 고딕" w:eastAsia="맑은 고딕" w:hAnsi="맑은 고딕" w:cs="Times New Roman"/>
          <w:sz w:val="22"/>
        </w:rPr>
        <w:t xml:space="preserve"> 혈중 Treg의 일시적 증가는 흑색종 마우스 모델에서도 확인됐으며, 특히 종양미세환경에서는 오히려 Treg</w:t>
      </w:r>
      <w:r>
        <w:rPr>
          <w:rFonts w:ascii="맑은 고딕" w:eastAsia="맑은 고딕" w:hAnsi="맑은 고딕" w:cs="Times New Roman" w:hint="eastAsia"/>
          <w:sz w:val="22"/>
        </w:rPr>
        <w:t>가</w:t>
      </w:r>
      <w:r w:rsidRPr="002A5E04">
        <w:rPr>
          <w:rFonts w:ascii="맑은 고딕" w:eastAsia="맑은 고딕" w:hAnsi="맑은 고딕" w:cs="Times New Roman"/>
          <w:sz w:val="22"/>
        </w:rPr>
        <w:t xml:space="preserve"> 감소</w:t>
      </w:r>
      <w:r w:rsidR="00A91E3E">
        <w:rPr>
          <w:rFonts w:ascii="맑은 고딕" w:eastAsia="맑은 고딕" w:hAnsi="맑은 고딕" w:cs="Times New Roman" w:hint="eastAsia"/>
          <w:sz w:val="22"/>
        </w:rPr>
        <w:t>해</w:t>
      </w:r>
      <w:r w:rsidRPr="002A5E04">
        <w:rPr>
          <w:rFonts w:ascii="맑은 고딕" w:eastAsia="맑은 고딕" w:hAnsi="맑은 고딕" w:cs="Times New Roman"/>
          <w:sz w:val="22"/>
        </w:rPr>
        <w:t xml:space="preserve"> 항암 효능에는</w:t>
      </w:r>
      <w:r w:rsidR="00A91E3E" w:rsidRPr="00A91E3E">
        <w:rPr>
          <w:rFonts w:ascii="맑은 고딕" w:eastAsia="맑은 고딕" w:hAnsi="맑은 고딕" w:cs="Times New Roman"/>
          <w:sz w:val="22"/>
        </w:rPr>
        <w:t xml:space="preserve"> 부정적인 영향을 끼치지 않는 것으로 입증됐다.</w:t>
      </w:r>
    </w:p>
    <w:p w14:paraId="791264EB" w14:textId="77777777" w:rsidR="00EB644F" w:rsidRDefault="00EB644F" w:rsidP="00EB644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4B0A7744" w14:textId="7B3FE07A" w:rsidR="00DB6770" w:rsidRDefault="00DB6770" w:rsidP="00EB644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DB6770">
        <w:rPr>
          <w:rFonts w:ascii="맑은 고딕" w:eastAsia="맑은 고딕" w:hAnsi="맑은 고딕" w:cs="Times New Roman" w:hint="eastAsia"/>
          <w:sz w:val="22"/>
        </w:rPr>
        <w:t>다른</w:t>
      </w:r>
      <w:r w:rsidRPr="00DB6770">
        <w:rPr>
          <w:rFonts w:ascii="맑은 고딕" w:eastAsia="맑은 고딕" w:hAnsi="맑은 고딕" w:cs="Times New Roman"/>
          <w:sz w:val="22"/>
        </w:rPr>
        <w:t xml:space="preserve"> 발표에서는 HM16390이 면역 회피성 종양 미세환경을 면역 활성화에 유리한 환경으로 효과적으로 </w:t>
      </w:r>
      <w:r w:rsidRPr="00DB6770">
        <w:rPr>
          <w:rFonts w:ascii="맑은 고딕" w:eastAsia="맑은 고딕" w:hAnsi="맑은 고딕" w:cs="Times New Roman" w:hint="eastAsia"/>
          <w:sz w:val="22"/>
        </w:rPr>
        <w:t>변화시킴으로써</w:t>
      </w:r>
      <w:r w:rsidRPr="00DB6770">
        <w:rPr>
          <w:rFonts w:ascii="맑은 고딕" w:eastAsia="맑은 고딕" w:hAnsi="맑은 고딕" w:cs="Times New Roman"/>
          <w:sz w:val="22"/>
        </w:rPr>
        <w:t xml:space="preserve"> 다양한 면역관문억제제와의 병용</w:t>
      </w:r>
      <w:r>
        <w:rPr>
          <w:rFonts w:ascii="맑은 고딕" w:eastAsia="맑은 고딕" w:hAnsi="맑은 고딕" w:cs="Times New Roman" w:hint="eastAsia"/>
          <w:sz w:val="22"/>
        </w:rPr>
        <w:t>요법</w:t>
      </w:r>
      <w:r w:rsidRPr="00DB6770">
        <w:rPr>
          <w:rFonts w:ascii="맑은 고딕" w:eastAsia="맑은 고딕" w:hAnsi="맑은 고딕" w:cs="Times New Roman"/>
          <w:sz w:val="22"/>
        </w:rPr>
        <w:t>에서 시너지 효능을 입증한 결과를</w:t>
      </w:r>
      <w:r>
        <w:rPr>
          <w:rFonts w:ascii="맑은 고딕" w:eastAsia="맑은 고딕" w:hAnsi="맑은 고딕" w:cs="Times New Roman" w:hint="eastAsia"/>
          <w:sz w:val="22"/>
        </w:rPr>
        <w:t xml:space="preserve"> 공개했다.</w:t>
      </w:r>
    </w:p>
    <w:p w14:paraId="4D6D6764" w14:textId="77777777" w:rsidR="00DB6770" w:rsidRDefault="00DB6770" w:rsidP="00EB644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51B6879B" w14:textId="1C2F5553" w:rsidR="00EB644F" w:rsidRDefault="00DB6770" w:rsidP="00EB644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이 </w:t>
      </w:r>
      <w:r w:rsidR="00EB644F" w:rsidRPr="00EB644F">
        <w:rPr>
          <w:rFonts w:ascii="맑은 고딕" w:eastAsia="맑은 고딕" w:hAnsi="맑은 고딕" w:cs="Times New Roman" w:hint="eastAsia"/>
          <w:sz w:val="22"/>
        </w:rPr>
        <w:t>연구에서는</w:t>
      </w:r>
      <w:r w:rsidR="00EB644F" w:rsidRPr="00EB644F">
        <w:rPr>
          <w:rFonts w:ascii="맑은 고딕" w:eastAsia="맑은 고딕" w:hAnsi="맑은 고딕" w:cs="Times New Roman"/>
          <w:sz w:val="22"/>
        </w:rPr>
        <w:t xml:space="preserve"> 삼중음성 유방암 모델인 </w:t>
      </w:r>
      <w:r w:rsidR="00B815AB" w:rsidRPr="00B815AB">
        <w:rPr>
          <w:rFonts w:ascii="맑은 고딕" w:eastAsia="맑은 고딕" w:hAnsi="맑은 고딕" w:cs="Times New Roman"/>
          <w:sz w:val="22"/>
        </w:rPr>
        <w:t>4T1 정위성 동종</w:t>
      </w:r>
      <w:r w:rsidR="00B815AB">
        <w:rPr>
          <w:rFonts w:ascii="맑은 고딕" w:eastAsia="맑은 고딕" w:hAnsi="맑은 고딕" w:cs="Times New Roman" w:hint="eastAsia"/>
          <w:sz w:val="22"/>
        </w:rPr>
        <w:t>(</w:t>
      </w:r>
      <w:r w:rsidR="00B815AB" w:rsidRPr="00B815AB">
        <w:rPr>
          <w:rFonts w:ascii="맑은 고딕" w:eastAsia="맑은 고딕" w:hAnsi="맑은 고딕" w:cs="Times New Roman"/>
          <w:sz w:val="22"/>
        </w:rPr>
        <w:t>orthotopic syngeneic</w:t>
      </w:r>
      <w:r w:rsidR="00B815AB">
        <w:rPr>
          <w:rFonts w:ascii="맑은 고딕" w:eastAsia="맑은 고딕" w:hAnsi="맑은 고딕" w:cs="Times New Roman" w:hint="eastAsia"/>
          <w:sz w:val="22"/>
        </w:rPr>
        <w:t>)</w:t>
      </w:r>
      <w:r w:rsidR="00B815AB" w:rsidRPr="00B815AB">
        <w:rPr>
          <w:rFonts w:ascii="맑은 고딕" w:eastAsia="맑은 고딕" w:hAnsi="맑은 고딕" w:cs="Times New Roman"/>
          <w:sz w:val="22"/>
        </w:rPr>
        <w:t xml:space="preserve"> 마우스 모델</w:t>
      </w:r>
      <w:r w:rsidR="00B815AB">
        <w:rPr>
          <w:rFonts w:ascii="맑은 고딕" w:eastAsia="맑은 고딕" w:hAnsi="맑은 고딕" w:cs="Times New Roman" w:hint="eastAsia"/>
          <w:sz w:val="22"/>
        </w:rPr>
        <w:t>을</w:t>
      </w:r>
      <w:r w:rsidR="00EB644F" w:rsidRPr="00EB644F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활</w:t>
      </w:r>
      <w:r w:rsidR="00EB644F" w:rsidRPr="00EB644F">
        <w:rPr>
          <w:rFonts w:ascii="맑은 고딕" w:eastAsia="맑은 고딕" w:hAnsi="맑은 고딕" w:cs="Times New Roman"/>
          <w:sz w:val="22"/>
        </w:rPr>
        <w:t>용해 HM16390을 면역관문억제제들과 병용 투</w:t>
      </w:r>
      <w:r>
        <w:rPr>
          <w:rFonts w:ascii="맑은 고딕" w:eastAsia="맑은 고딕" w:hAnsi="맑은 고딕" w:cs="Times New Roman" w:hint="eastAsia"/>
          <w:sz w:val="22"/>
        </w:rPr>
        <w:t>여</w:t>
      </w:r>
      <w:r w:rsidR="00EB644F" w:rsidRPr="00EB644F">
        <w:rPr>
          <w:rFonts w:ascii="맑은 고딕" w:eastAsia="맑은 고딕" w:hAnsi="맑은 고딕" w:cs="Times New Roman"/>
          <w:sz w:val="22"/>
        </w:rPr>
        <w:t xml:space="preserve">했으며, </w:t>
      </w:r>
      <w:r w:rsidRPr="00DB6770">
        <w:rPr>
          <w:rFonts w:ascii="맑은 고딕" w:eastAsia="맑은 고딕" w:hAnsi="맑은 고딕" w:cs="Times New Roman" w:hint="eastAsia"/>
          <w:sz w:val="22"/>
        </w:rPr>
        <w:t>절반</w:t>
      </w:r>
      <w:r w:rsidRPr="00DB6770">
        <w:rPr>
          <w:rFonts w:ascii="맑은 고딕" w:eastAsia="맑은 고딕" w:hAnsi="맑은 고딕" w:cs="Times New Roman"/>
          <w:sz w:val="22"/>
        </w:rPr>
        <w:t xml:space="preserve"> 이상의 개체에서 종양 완전 관해가 관찰되는 등 </w:t>
      </w:r>
      <w:r w:rsidR="00EB644F" w:rsidRPr="00EB644F">
        <w:rPr>
          <w:rFonts w:ascii="맑은 고딕" w:eastAsia="맑은 고딕" w:hAnsi="맑은 고딕" w:cs="Times New Roman"/>
          <w:sz w:val="22"/>
        </w:rPr>
        <w:t>우수한 항암 효능을 나타</w:t>
      </w:r>
      <w:r w:rsidR="004B58CB">
        <w:rPr>
          <w:rFonts w:ascii="맑은 고딕" w:eastAsia="맑은 고딕" w:hAnsi="맑은 고딕" w:cs="Times New Roman" w:hint="eastAsia"/>
          <w:sz w:val="22"/>
        </w:rPr>
        <w:t>냈</w:t>
      </w:r>
      <w:r w:rsidR="00EB644F" w:rsidRPr="00EB644F">
        <w:rPr>
          <w:rFonts w:ascii="맑은 고딕" w:eastAsia="맑은 고딕" w:hAnsi="맑은 고딕" w:cs="Times New Roman"/>
          <w:sz w:val="22"/>
        </w:rPr>
        <w:t>다.</w:t>
      </w:r>
    </w:p>
    <w:p w14:paraId="602B45AE" w14:textId="77777777" w:rsidR="00DB6770" w:rsidRPr="004B58CB" w:rsidRDefault="00DB6770" w:rsidP="00EB644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73C21640" w14:textId="09729789" w:rsidR="00EB644F" w:rsidRPr="00EB644F" w:rsidRDefault="00B815AB" w:rsidP="00B815A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B815AB">
        <w:rPr>
          <w:rFonts w:ascii="맑은 고딕" w:eastAsia="맑은 고딕" w:hAnsi="맑은 고딕" w:cs="Times New Roman" w:hint="eastAsia"/>
          <w:sz w:val="22"/>
        </w:rPr>
        <w:t>특히</w:t>
      </w:r>
      <w:r w:rsidRPr="00B815AB">
        <w:rPr>
          <w:rFonts w:ascii="맑은 고딕" w:eastAsia="맑은 고딕" w:hAnsi="맑은 고딕" w:cs="Times New Roman"/>
          <w:sz w:val="22"/>
        </w:rPr>
        <w:t xml:space="preserve"> HM16390 병용에 의한 시너지 효과는 면역관문억제제의 종류에 구애받지 않고 PD-1 항체</w:t>
      </w:r>
      <w:r>
        <w:rPr>
          <w:rFonts w:ascii="맑은 고딕" w:eastAsia="맑은 고딕" w:hAnsi="맑은 고딕" w:cs="Times New Roman" w:hint="eastAsia"/>
          <w:sz w:val="22"/>
        </w:rPr>
        <w:t xml:space="preserve"> 및</w:t>
      </w:r>
      <w:r w:rsidRPr="00B815AB">
        <w:rPr>
          <w:rFonts w:ascii="맑은 고딕" w:eastAsia="맑은 고딕" w:hAnsi="맑은 고딕" w:cs="Times New Roman"/>
          <w:sz w:val="22"/>
        </w:rPr>
        <w:t xml:space="preserve"> CTLA-4 항체 모두에서 유의미한 </w:t>
      </w:r>
      <w:r>
        <w:rPr>
          <w:rFonts w:ascii="맑은 고딕" w:eastAsia="맑은 고딕" w:hAnsi="맑은 고딕" w:cs="Times New Roman" w:hint="eastAsia"/>
          <w:sz w:val="22"/>
        </w:rPr>
        <w:t>결과를</w:t>
      </w:r>
      <w:r w:rsidRPr="00B815AB">
        <w:rPr>
          <w:rFonts w:ascii="맑은 고딕" w:eastAsia="맑은 고딕" w:hAnsi="맑은 고딕" w:cs="Times New Roman"/>
          <w:sz w:val="22"/>
        </w:rPr>
        <w:t xml:space="preserve"> 확인</w:t>
      </w:r>
      <w:r>
        <w:rPr>
          <w:rFonts w:ascii="맑은 고딕" w:eastAsia="맑은 고딕" w:hAnsi="맑은 고딕" w:cs="Times New Roman" w:hint="eastAsia"/>
          <w:sz w:val="22"/>
        </w:rPr>
        <w:t>했</w:t>
      </w:r>
      <w:r w:rsidRPr="00B815AB">
        <w:rPr>
          <w:rFonts w:ascii="맑은 고딕" w:eastAsia="맑은 고딕" w:hAnsi="맑은 고딕" w:cs="Times New Roman"/>
          <w:sz w:val="22"/>
        </w:rPr>
        <w:t xml:space="preserve">으며, </w:t>
      </w:r>
      <w:r>
        <w:rPr>
          <w:rFonts w:ascii="맑은 고딕" w:eastAsia="맑은 고딕" w:hAnsi="맑은 고딕" w:cs="Times New Roman" w:hint="eastAsia"/>
          <w:sz w:val="22"/>
        </w:rPr>
        <w:t xml:space="preserve">이를 토대로 </w:t>
      </w:r>
      <w:r w:rsidRPr="00B815AB">
        <w:rPr>
          <w:rFonts w:ascii="맑은 고딕" w:eastAsia="맑은 고딕" w:hAnsi="맑은 고딕" w:cs="Times New Roman"/>
          <w:sz w:val="22"/>
        </w:rPr>
        <w:t>다양한 면역관문억제제의 제한적 효능을 개선</w:t>
      </w:r>
      <w:r>
        <w:rPr>
          <w:rFonts w:ascii="맑은 고딕" w:eastAsia="맑은 고딕" w:hAnsi="맑은 고딕" w:cs="Times New Roman" w:hint="eastAsia"/>
          <w:sz w:val="22"/>
        </w:rPr>
        <w:t>시킬</w:t>
      </w:r>
      <w:r w:rsidRPr="00B815AB">
        <w:rPr>
          <w:rFonts w:ascii="맑은 고딕" w:eastAsia="맑은 고딕" w:hAnsi="맑은 고딕" w:cs="Times New Roman"/>
          <w:sz w:val="22"/>
        </w:rPr>
        <w:t xml:space="preserve"> 수 있는 이상적인 병용 파트너로서의 가능성을 제시</w:t>
      </w:r>
      <w:r>
        <w:rPr>
          <w:rFonts w:ascii="맑은 고딕" w:eastAsia="맑은 고딕" w:hAnsi="맑은 고딕" w:cs="Times New Roman" w:hint="eastAsia"/>
          <w:sz w:val="22"/>
        </w:rPr>
        <w:t>했다.</w:t>
      </w:r>
    </w:p>
    <w:p w14:paraId="019F1941" w14:textId="77777777" w:rsidR="00A707CB" w:rsidRPr="00EB644F" w:rsidRDefault="00A707CB" w:rsidP="00EB644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0113A377" w14:textId="77777777" w:rsidR="000C62E1" w:rsidRDefault="00EB644F" w:rsidP="006B7E5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EB644F">
        <w:rPr>
          <w:rFonts w:ascii="맑은 고딕" w:eastAsia="맑은 고딕" w:hAnsi="맑은 고딕" w:cs="Times New Roman" w:hint="eastAsia"/>
          <w:sz w:val="22"/>
        </w:rPr>
        <w:t>한미약품</w:t>
      </w:r>
      <w:r w:rsidRPr="00EB644F">
        <w:rPr>
          <w:rFonts w:ascii="맑은 고딕" w:eastAsia="맑은 고딕" w:hAnsi="맑은 고딕" w:cs="Times New Roman"/>
          <w:sz w:val="22"/>
        </w:rPr>
        <w:t xml:space="preserve"> 최인영 R&amp;D센터장은 </w:t>
      </w:r>
      <w:r w:rsidR="00A707CB">
        <w:rPr>
          <w:rFonts w:ascii="맑은 고딕" w:eastAsia="맑은 고딕" w:hAnsi="맑은 고딕" w:cs="Times New Roman"/>
          <w:sz w:val="22"/>
        </w:rPr>
        <w:t>“</w:t>
      </w:r>
      <w:r w:rsidR="005C2CDA">
        <w:rPr>
          <w:rFonts w:ascii="맑은 고딕" w:eastAsia="맑은 고딕" w:hAnsi="맑은 고딕" w:cs="Times New Roman" w:hint="eastAsia"/>
          <w:sz w:val="22"/>
        </w:rPr>
        <w:t xml:space="preserve">HM16390은 </w:t>
      </w:r>
      <w:r w:rsidR="005C2CDA" w:rsidRPr="005C2CDA">
        <w:rPr>
          <w:rFonts w:ascii="맑은 고딕" w:eastAsia="맑은 고딕" w:hAnsi="맑은 고딕" w:cs="Times New Roman"/>
          <w:sz w:val="22"/>
        </w:rPr>
        <w:t xml:space="preserve">기존 개발 전략에서 벗어나 </w:t>
      </w:r>
      <w:r w:rsidR="005C2CDA">
        <w:rPr>
          <w:rFonts w:ascii="맑은 고딕" w:eastAsia="맑은 고딕" w:hAnsi="맑은 고딕" w:cs="Times New Roman" w:hint="eastAsia"/>
          <w:sz w:val="22"/>
        </w:rPr>
        <w:t xml:space="preserve">우수한 항종양 </w:t>
      </w:r>
      <w:r w:rsidR="005C2CDA" w:rsidRPr="005C2CDA">
        <w:rPr>
          <w:rFonts w:ascii="맑은 고딕" w:eastAsia="맑은 고딕" w:hAnsi="맑은 고딕" w:cs="Times New Roman"/>
          <w:sz w:val="22"/>
        </w:rPr>
        <w:t xml:space="preserve">효능과 안전성을 획기적으로 개선할 수 있는 </w:t>
      </w:r>
      <w:r w:rsidR="00EB6E74">
        <w:rPr>
          <w:rFonts w:ascii="맑은 고딕" w:eastAsia="맑은 고딕" w:hAnsi="맑은 고딕" w:cs="Times New Roman" w:hint="eastAsia"/>
          <w:sz w:val="22"/>
        </w:rPr>
        <w:t>새로운</w:t>
      </w:r>
      <w:r w:rsidR="005C2CDA" w:rsidRPr="005C2CDA">
        <w:rPr>
          <w:rFonts w:ascii="맑은 고딕" w:eastAsia="맑은 고딕" w:hAnsi="맑은 고딕" w:cs="Times New Roman"/>
          <w:sz w:val="22"/>
        </w:rPr>
        <w:t xml:space="preserve"> 접근</w:t>
      </w:r>
      <w:r w:rsidR="00EB6E74">
        <w:rPr>
          <w:rFonts w:ascii="맑은 고딕" w:eastAsia="맑은 고딕" w:hAnsi="맑은 고딕" w:cs="Times New Roman" w:hint="eastAsia"/>
          <w:sz w:val="22"/>
        </w:rPr>
        <w:t xml:space="preserve"> 방식</w:t>
      </w:r>
      <w:r w:rsidR="00A707CB">
        <w:rPr>
          <w:rFonts w:ascii="맑은 고딕" w:eastAsia="맑은 고딕" w:hAnsi="맑은 고딕" w:cs="Times New Roman" w:hint="eastAsia"/>
          <w:sz w:val="22"/>
        </w:rPr>
        <w:t>으로</w:t>
      </w:r>
      <w:r w:rsidR="005C2CDA" w:rsidRPr="005C2CDA">
        <w:rPr>
          <w:rFonts w:ascii="맑은 고딕" w:eastAsia="맑은 고딕" w:hAnsi="맑은 고딕" w:cs="Times New Roman"/>
          <w:sz w:val="22"/>
        </w:rPr>
        <w:t xml:space="preserve"> </w:t>
      </w:r>
      <w:r w:rsidR="00A707CB">
        <w:rPr>
          <w:rFonts w:ascii="맑은 고딕" w:eastAsia="맑은 고딕" w:hAnsi="맑은 고딕" w:cs="Times New Roman" w:hint="eastAsia"/>
          <w:sz w:val="22"/>
        </w:rPr>
        <w:t xml:space="preserve">창출한 </w:t>
      </w:r>
      <w:r w:rsidR="00EB6E74" w:rsidRPr="00EB6E74">
        <w:rPr>
          <w:rFonts w:ascii="맑은 고딕" w:eastAsia="맑은 고딕" w:hAnsi="맑은 고딕" w:cs="Times New Roman" w:hint="eastAsia"/>
          <w:sz w:val="22"/>
        </w:rPr>
        <w:t>차세대</w:t>
      </w:r>
      <w:r w:rsidR="00EB6E74" w:rsidRPr="00EB6E74">
        <w:rPr>
          <w:rFonts w:ascii="맑은 고딕" w:eastAsia="맑은 고딕" w:hAnsi="맑은 고딕" w:cs="Times New Roman"/>
          <w:sz w:val="22"/>
        </w:rPr>
        <w:t xml:space="preserve"> 면역조절 항암 혁신신약</w:t>
      </w:r>
      <w:r w:rsidR="005C2CDA">
        <w:rPr>
          <w:rFonts w:ascii="맑은 고딕" w:eastAsia="맑은 고딕" w:hAnsi="맑은 고딕" w:cs="Times New Roman"/>
          <w:sz w:val="22"/>
        </w:rPr>
        <w:t>”</w:t>
      </w:r>
      <w:r w:rsidR="00EB6E74">
        <w:rPr>
          <w:rFonts w:ascii="맑은 고딕" w:eastAsia="맑은 고딕" w:hAnsi="맑은 고딕" w:cs="Times New Roman" w:hint="eastAsia"/>
          <w:sz w:val="22"/>
        </w:rPr>
        <w:t>이라</w:t>
      </w:r>
      <w:r w:rsidR="005C2CDA">
        <w:rPr>
          <w:rFonts w:ascii="맑은 고딕" w:eastAsia="맑은 고딕" w:hAnsi="맑은 고딕" w:cs="Times New Roman" w:hint="eastAsia"/>
          <w:sz w:val="22"/>
        </w:rPr>
        <w:t>며</w:t>
      </w:r>
      <w:r w:rsidR="005C2CDA" w:rsidRPr="005C2CDA">
        <w:rPr>
          <w:rFonts w:ascii="맑은 고딕" w:eastAsia="맑은 고딕" w:hAnsi="맑은 고딕" w:cs="Times New Roman"/>
          <w:sz w:val="22"/>
        </w:rPr>
        <w:t xml:space="preserve"> </w:t>
      </w:r>
      <w:r w:rsidR="005C2CDA">
        <w:rPr>
          <w:rFonts w:ascii="맑은 고딕" w:eastAsia="맑은 고딕" w:hAnsi="맑은 고딕" w:cs="Times New Roman"/>
          <w:sz w:val="22"/>
        </w:rPr>
        <w:t>“</w:t>
      </w:r>
      <w:r w:rsidR="005C2CDA" w:rsidRPr="005C2CDA">
        <w:rPr>
          <w:rFonts w:ascii="맑은 고딕" w:eastAsia="맑은 고딕" w:hAnsi="맑은 고딕" w:cs="Times New Roman"/>
          <w:sz w:val="22"/>
        </w:rPr>
        <w:t xml:space="preserve">폭넓은 치료 범위를 확보할 뿐만 아니라, 선택적으로 면역세포를 활성화하고 증식시켜 강력한 항암 작용을 유도할 수 있는 가능성을 </w:t>
      </w:r>
      <w:r w:rsidR="005C2CDA">
        <w:rPr>
          <w:rFonts w:ascii="맑은 고딕" w:eastAsia="맑은 고딕" w:hAnsi="맑은 고딕" w:cs="Times New Roman" w:hint="eastAsia"/>
          <w:sz w:val="22"/>
        </w:rPr>
        <w:t xml:space="preserve">제시하는 만큼, </w:t>
      </w:r>
      <w:r w:rsidR="005C2CDA" w:rsidRPr="005C2CDA">
        <w:rPr>
          <w:rFonts w:ascii="맑은 고딕" w:eastAsia="맑은 고딕" w:hAnsi="맑은 고딕" w:cs="Times New Roman"/>
          <w:sz w:val="22"/>
        </w:rPr>
        <w:t>치료 효과를 극대</w:t>
      </w:r>
      <w:r w:rsidR="005C2CDA" w:rsidRPr="005C2CDA">
        <w:rPr>
          <w:rFonts w:ascii="맑은 고딕" w:eastAsia="맑은 고딕" w:hAnsi="맑은 고딕" w:cs="Times New Roman" w:hint="eastAsia"/>
          <w:sz w:val="22"/>
        </w:rPr>
        <w:t>화하면서도</w:t>
      </w:r>
      <w:r w:rsidR="005C2CDA" w:rsidRPr="005C2CDA">
        <w:rPr>
          <w:rFonts w:ascii="맑은 고딕" w:eastAsia="맑은 고딕" w:hAnsi="맑은 고딕" w:cs="Times New Roman"/>
          <w:sz w:val="22"/>
        </w:rPr>
        <w:t xml:space="preserve"> 부작용을 최소화하는 혁신적 항암제로의 발전이 기대</w:t>
      </w:r>
      <w:r w:rsidR="005C2CDA">
        <w:rPr>
          <w:rFonts w:ascii="맑은 고딕" w:eastAsia="맑은 고딕" w:hAnsi="맑은 고딕" w:cs="Times New Roman" w:hint="eastAsia"/>
          <w:sz w:val="22"/>
        </w:rPr>
        <w:t>된다</w:t>
      </w:r>
      <w:r w:rsidR="005C2CDA">
        <w:rPr>
          <w:rFonts w:ascii="맑은 고딕" w:eastAsia="맑은 고딕" w:hAnsi="맑은 고딕" w:cs="Times New Roman"/>
          <w:sz w:val="22"/>
        </w:rPr>
        <w:t>”</w:t>
      </w:r>
      <w:r w:rsidR="005C2CDA">
        <w:rPr>
          <w:rFonts w:ascii="맑은 고딕" w:eastAsia="맑은 고딕" w:hAnsi="맑은 고딕" w:cs="Times New Roman" w:hint="eastAsia"/>
          <w:sz w:val="22"/>
        </w:rPr>
        <w:t>고 말했다.</w:t>
      </w:r>
    </w:p>
    <w:p w14:paraId="6F1DB7DC" w14:textId="77777777" w:rsidR="000C62E1" w:rsidRDefault="000C62E1" w:rsidP="006B7E5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1FABA410" w14:textId="77777777" w:rsidR="000E1B32" w:rsidRDefault="000E1B32" w:rsidP="006B7E5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1A92D655" w14:textId="5E504C2E" w:rsidR="000E1B32" w:rsidRPr="00DA5C3B" w:rsidRDefault="00DA5C3B" w:rsidP="006B7E5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noProof/>
          <w:sz w:val="22"/>
        </w:rPr>
        <w:lastRenderedPageBreak/>
        <w:drawing>
          <wp:anchor distT="0" distB="0" distL="114300" distR="114300" simplePos="0" relativeHeight="251669504" behindDoc="0" locked="0" layoutInCell="1" allowOverlap="1" wp14:anchorId="3CB8FC9C" wp14:editId="26614F0A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731510" cy="3822700"/>
            <wp:effectExtent l="0" t="0" r="2540" b="6350"/>
            <wp:wrapTopAndBottom/>
            <wp:docPr id="1273281702" name="그림 7" descr="의류, 사람, 슈트, 인간의 얼굴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3281702" name="그림 7" descr="의류, 사람, 슈트, 인간의 얼굴이(가) 표시된 사진&#10;&#10;자동 생성된 설명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2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E1B32" w:rsidRPr="000E1B32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 xml:space="preserve">&lt;사진&gt; </w:t>
      </w:r>
      <w:r w:rsidR="000E1B32" w:rsidRPr="000E1B32">
        <w:rPr>
          <w:rFonts w:ascii="맑은 고딕" w:eastAsia="맑은 고딕" w:hAnsi="맑은 고딕" w:cs="Times New Roman"/>
          <w:b/>
          <w:bCs/>
          <w:sz w:val="18"/>
          <w:szCs w:val="18"/>
        </w:rPr>
        <w:t>한미 차세대 면역조절 항암 혁신신약 ‘HM16390’의 임상 1상 책임 연구자를 맡은 박종철 교수(</w:t>
      </w:r>
      <w:r w:rsidR="004B58CB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오른쪽에서 둘</w:t>
      </w:r>
      <w:r w:rsidR="000E1B32" w:rsidRPr="000E1B32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째</w:t>
      </w:r>
      <w:r w:rsidR="000E1B32" w:rsidRPr="000E1B32">
        <w:rPr>
          <w:rFonts w:ascii="맑은 고딕" w:eastAsia="맑은 고딕" w:hAnsi="맑은 고딕" w:cs="Times New Roman"/>
          <w:b/>
          <w:bCs/>
          <w:sz w:val="18"/>
          <w:szCs w:val="18"/>
        </w:rPr>
        <w:t>)와 한미약품 ONCO임상팀 노영수 이사(</w:t>
      </w:r>
      <w:r w:rsidR="000E1B32" w:rsidRPr="000E1B32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오른쪽 끝</w:t>
      </w:r>
      <w:r w:rsidR="000E1B32" w:rsidRPr="000E1B32">
        <w:rPr>
          <w:rFonts w:ascii="맑은 고딕" w:eastAsia="맑은 고딕" w:hAnsi="맑은 고딕" w:cs="Times New Roman"/>
          <w:b/>
          <w:bCs/>
          <w:sz w:val="18"/>
          <w:szCs w:val="18"/>
        </w:rPr>
        <w:t>), R&amp;D센터 최재혁 그룹장(</w:t>
      </w:r>
      <w:r w:rsidR="004B58CB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오른쪽에서</w:t>
      </w:r>
      <w:r w:rsidR="000E1B32" w:rsidRPr="000E1B32">
        <w:rPr>
          <w:rFonts w:ascii="맑은 고딕" w:eastAsia="맑은 고딕" w:hAnsi="맑은 고딕" w:cs="Times New Roman"/>
          <w:b/>
          <w:bCs/>
          <w:sz w:val="18"/>
          <w:szCs w:val="18"/>
        </w:rPr>
        <w:t xml:space="preserve"> </w:t>
      </w:r>
      <w:r w:rsidR="004B58CB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셋</w:t>
      </w:r>
      <w:r w:rsidR="000E1B32" w:rsidRPr="000E1B32">
        <w:rPr>
          <w:rFonts w:ascii="맑은 고딕" w:eastAsia="맑은 고딕" w:hAnsi="맑은 고딕" w:cs="Times New Roman"/>
          <w:b/>
          <w:bCs/>
          <w:sz w:val="18"/>
          <w:szCs w:val="18"/>
        </w:rPr>
        <w:t xml:space="preserve">째), 김진영 파트장이 </w:t>
      </w:r>
      <w:r w:rsidR="001C1C9A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면</w:t>
      </w:r>
      <w:r w:rsidR="000E1B32" w:rsidRPr="000E1B32">
        <w:rPr>
          <w:rFonts w:ascii="맑은 고딕" w:eastAsia="맑은 고딕" w:hAnsi="맑은 고딕" w:cs="Times New Roman"/>
          <w:b/>
          <w:bCs/>
          <w:sz w:val="18"/>
          <w:szCs w:val="18"/>
        </w:rPr>
        <w:t>역항암학회(SITC)에서 기념촬영을 하고 있다.</w:t>
      </w:r>
    </w:p>
    <w:p w14:paraId="7F69D1D6" w14:textId="77777777" w:rsidR="000E1B32" w:rsidRDefault="000E1B32" w:rsidP="006B7E5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502B4C74" w14:textId="21958982" w:rsidR="00A91E3E" w:rsidRDefault="00EB644F" w:rsidP="006B7E5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EB644F">
        <w:rPr>
          <w:rFonts w:ascii="맑은 고딕" w:eastAsia="맑은 고딕" w:hAnsi="맑은 고딕" w:cs="Times New Roman" w:hint="eastAsia"/>
          <w:sz w:val="22"/>
        </w:rPr>
        <w:t>한미약품은</w:t>
      </w:r>
      <w:r w:rsidRPr="00EB644F">
        <w:rPr>
          <w:rFonts w:ascii="맑은 고딕" w:eastAsia="맑은 고딕" w:hAnsi="맑은 고딕" w:cs="Times New Roman"/>
          <w:sz w:val="22"/>
        </w:rPr>
        <w:t xml:space="preserve"> 미국 식품의약국(FDA)</w:t>
      </w:r>
      <w:r w:rsidR="000C62E1">
        <w:rPr>
          <w:rFonts w:ascii="맑은 고딕" w:eastAsia="맑은 고딕" w:hAnsi="맑은 고딕" w:cs="Times New Roman" w:hint="eastAsia"/>
          <w:sz w:val="22"/>
        </w:rPr>
        <w:t>과</w:t>
      </w:r>
      <w:r w:rsidR="00A91E3E">
        <w:rPr>
          <w:rFonts w:ascii="맑은 고딕" w:eastAsia="맑은 고딕" w:hAnsi="맑은 고딕" w:cs="Times New Roman" w:hint="eastAsia"/>
          <w:sz w:val="22"/>
        </w:rPr>
        <w:t xml:space="preserve"> 국내 </w:t>
      </w:r>
      <w:r w:rsidR="00A91E3E" w:rsidRPr="00A91E3E">
        <w:rPr>
          <w:rFonts w:ascii="맑은 고딕" w:eastAsia="맑은 고딕" w:hAnsi="맑은 고딕" w:cs="Times New Roman" w:hint="eastAsia"/>
          <w:sz w:val="22"/>
        </w:rPr>
        <w:t>식품의약품안전처</w:t>
      </w:r>
      <w:r w:rsidRPr="00EB644F">
        <w:rPr>
          <w:rFonts w:ascii="맑은 고딕" w:eastAsia="맑은 고딕" w:hAnsi="맑은 고딕" w:cs="Times New Roman"/>
          <w:sz w:val="22"/>
        </w:rPr>
        <w:t>로부터 HM16390에 대한 임상시험계획(IND)을 승인받았으며,</w:t>
      </w:r>
      <w:r w:rsidR="00E90AB2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E90AB2" w:rsidRPr="00E90AB2">
        <w:rPr>
          <w:rFonts w:ascii="맑은 고딕" w:eastAsia="맑은 고딕" w:hAnsi="맑은 고딕" w:cs="Times New Roman" w:hint="eastAsia"/>
          <w:sz w:val="22"/>
        </w:rPr>
        <w:t>진행성</w:t>
      </w:r>
      <w:r w:rsidR="00E90AB2" w:rsidRPr="00E90AB2">
        <w:rPr>
          <w:rFonts w:ascii="맑은 고딕" w:eastAsia="맑은 고딕" w:hAnsi="맑은 고딕" w:cs="Times New Roman"/>
          <w:sz w:val="22"/>
        </w:rPr>
        <w:t xml:space="preserve"> 또는 전이성 고형암 환자를 대상으로</w:t>
      </w:r>
      <w:r w:rsidR="00E90AB2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EB644F">
        <w:rPr>
          <w:rFonts w:ascii="맑은 고딕" w:eastAsia="맑은 고딕" w:hAnsi="맑은 고딕" w:cs="Times New Roman"/>
          <w:sz w:val="22"/>
        </w:rPr>
        <w:t xml:space="preserve">HM16390의 안전성과 내약성, 약동학, 약력학 특성 등을 평가하는 </w:t>
      </w:r>
      <w:r w:rsidR="00A91E3E">
        <w:rPr>
          <w:rFonts w:ascii="맑은 고딕" w:eastAsia="맑은 고딕" w:hAnsi="맑은 고딕" w:cs="Times New Roman" w:hint="eastAsia"/>
          <w:sz w:val="22"/>
        </w:rPr>
        <w:t xml:space="preserve">글로벌 </w:t>
      </w:r>
      <w:r w:rsidRPr="00EB644F">
        <w:rPr>
          <w:rFonts w:ascii="맑은 고딕" w:eastAsia="맑은 고딕" w:hAnsi="맑은 고딕" w:cs="Times New Roman"/>
          <w:sz w:val="22"/>
        </w:rPr>
        <w:t xml:space="preserve">임상 1상 </w:t>
      </w:r>
      <w:r w:rsidR="00E47524">
        <w:rPr>
          <w:rFonts w:ascii="맑은 고딕" w:eastAsia="맑은 고딕" w:hAnsi="맑은 고딕" w:cs="Times New Roman" w:hint="eastAsia"/>
          <w:sz w:val="22"/>
        </w:rPr>
        <w:t xml:space="preserve">시험 </w:t>
      </w:r>
      <w:r w:rsidRPr="00EB644F">
        <w:rPr>
          <w:rFonts w:ascii="맑은 고딕" w:eastAsia="맑은 고딕" w:hAnsi="맑은 고딕" w:cs="Times New Roman"/>
          <w:sz w:val="22"/>
        </w:rPr>
        <w:t>개시를 앞두고 있다.</w:t>
      </w:r>
    </w:p>
    <w:p w14:paraId="109CF7C1" w14:textId="77777777" w:rsidR="00A91E3E" w:rsidRDefault="00A91E3E" w:rsidP="006B7E5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19506E1D" w14:textId="2EFF0CFA" w:rsidR="00A91E3E" w:rsidRPr="00A91E3E" w:rsidRDefault="00A91E3E" w:rsidP="006B7E5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A91E3E">
        <w:rPr>
          <w:rFonts w:ascii="맑은 고딕" w:eastAsia="맑은 고딕" w:hAnsi="맑은 고딕" w:cs="Arial"/>
          <w:color w:val="000000"/>
          <w:sz w:val="22"/>
        </w:rPr>
        <w:t>HM16390의 글로벌 임상 1상 책임 연구자인 미국 하버드 의대 매사추세츠 종합병원(MGH) 두경부암센터 박종철 교수는 “여러 국제 학회에서의 발표를 통해 HM16390이 기존 IL-2 제제와 차별화될 수 있다는 전임상 근거를 마련</w:t>
      </w:r>
      <w:r>
        <w:rPr>
          <w:rFonts w:ascii="맑은 고딕" w:eastAsia="맑은 고딕" w:hAnsi="맑은 고딕" w:cs="Arial" w:hint="eastAsia"/>
          <w:color w:val="000000"/>
          <w:sz w:val="22"/>
        </w:rPr>
        <w:t>했</w:t>
      </w:r>
      <w:r w:rsidRPr="00A91E3E">
        <w:rPr>
          <w:rFonts w:ascii="맑은 고딕" w:eastAsia="맑은 고딕" w:hAnsi="맑은 고딕" w:cs="Arial"/>
          <w:color w:val="000000"/>
          <w:sz w:val="22"/>
        </w:rPr>
        <w:t>고, 앞으로 진행될 임상 시험에서 긍정적인 결과로 이어지길 기대한다”고 말했다.</w:t>
      </w:r>
    </w:p>
    <w:p w14:paraId="4FDB16CA" w14:textId="77777777" w:rsidR="00A91E3E" w:rsidRPr="00001A94" w:rsidRDefault="00A91E3E" w:rsidP="006B7E5B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</w:p>
    <w:p w14:paraId="37EB9946" w14:textId="3D7B5CD5" w:rsidR="00302CB3" w:rsidRPr="00302CB3" w:rsidRDefault="006B7E5B" w:rsidP="00001A94">
      <w:pPr>
        <w:spacing w:after="0" w:line="240" w:lineRule="auto"/>
        <w:ind w:left="1540" w:hangingChars="700" w:hanging="1540"/>
        <w:jc w:val="right"/>
        <w:rPr>
          <w:rFonts w:ascii="맑은 고딕" w:eastAsia="맑은 고딕" w:hAnsi="맑은 고딕" w:cs="Arial"/>
          <w:b/>
          <w:color w:val="000000"/>
          <w:sz w:val="22"/>
        </w:rPr>
      </w:pPr>
      <w:r>
        <w:rPr>
          <w:rFonts w:ascii="맑은 고딕" w:eastAsia="맑은 고딕" w:hAnsi="맑은 고딕" w:cs="Arial"/>
          <w:b/>
          <w:color w:val="000000"/>
          <w:sz w:val="22"/>
        </w:rPr>
        <w:t xml:space="preserve">                           </w:t>
      </w:r>
      <w:r w:rsidR="00001A94">
        <w:rPr>
          <w:rFonts w:ascii="맑은 고딕" w:eastAsia="맑은 고딕" w:hAnsi="맑은 고딕" w:cs="Arial"/>
          <w:b/>
          <w:color w:val="000000"/>
          <w:sz w:val="22"/>
        </w:rPr>
        <w:t xml:space="preserve">                                          </w:t>
      </w:r>
      <w:r w:rsidRPr="00302CB3">
        <w:rPr>
          <w:rFonts w:ascii="맑은 고딕" w:eastAsia="맑은 고딕" w:hAnsi="맑은 고딕" w:cs="Arial"/>
          <w:b/>
          <w:color w:val="000000"/>
          <w:sz w:val="22"/>
        </w:rPr>
        <w:t>&lt;</w:t>
      </w:r>
      <w:r w:rsidRPr="00302CB3">
        <w:rPr>
          <w:rFonts w:ascii="맑은 고딕" w:eastAsia="맑은 고딕" w:hAnsi="맑은 고딕" w:cs="Arial" w:hint="eastAsia"/>
          <w:b/>
          <w:color w:val="000000"/>
          <w:sz w:val="22"/>
        </w:rPr>
        <w:t>끝</w:t>
      </w:r>
      <w:r w:rsidR="00001A94">
        <w:rPr>
          <w:rFonts w:ascii="맑은 고딕" w:eastAsia="맑은 고딕" w:hAnsi="맑은 고딕" w:cs="Arial" w:hint="eastAsia"/>
          <w:b/>
          <w:color w:val="000000"/>
          <w:sz w:val="22"/>
        </w:rPr>
        <w:t>&gt;</w:t>
      </w:r>
    </w:p>
    <w:sectPr w:rsidR="00302CB3" w:rsidRPr="00302CB3" w:rsidSect="001F261F">
      <w:headerReference w:type="default" r:id="rId10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57616A" w14:textId="77777777" w:rsidR="00B41AFD" w:rsidRDefault="00B41AFD" w:rsidP="00E32DD0">
      <w:pPr>
        <w:spacing w:after="0" w:line="240" w:lineRule="auto"/>
      </w:pPr>
      <w:r>
        <w:separator/>
      </w:r>
    </w:p>
  </w:endnote>
  <w:endnote w:type="continuationSeparator" w:id="0">
    <w:p w14:paraId="2DEF99E7" w14:textId="77777777" w:rsidR="00B41AFD" w:rsidRDefault="00B41AFD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9156AC" w14:textId="77777777" w:rsidR="00B41AFD" w:rsidRDefault="00B41AFD" w:rsidP="00E32DD0">
      <w:pPr>
        <w:spacing w:after="0" w:line="240" w:lineRule="auto"/>
      </w:pPr>
      <w:r>
        <w:separator/>
      </w:r>
    </w:p>
  </w:footnote>
  <w:footnote w:type="continuationSeparator" w:id="0">
    <w:p w14:paraId="3C6596E6" w14:textId="77777777" w:rsidR="00B41AFD" w:rsidRDefault="00B41AFD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93FE9E" w14:textId="77777777" w:rsidR="000954F8" w:rsidRDefault="000954F8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1" layoutInCell="1" allowOverlap="1" wp14:anchorId="5F5B9BD8" wp14:editId="587699F7">
          <wp:simplePos x="0" y="0"/>
          <wp:positionH relativeFrom="margin">
            <wp:posOffset>-733425</wp:posOffset>
          </wp:positionH>
          <wp:positionV relativeFrom="paragraph">
            <wp:posOffset>247650</wp:posOffset>
          </wp:positionV>
          <wp:extent cx="7179310" cy="504825"/>
          <wp:effectExtent l="0" t="0" r="2540" b="9525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홍보팀_상단바양식_보도자료_최종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409" b="14522"/>
                  <a:stretch/>
                </pic:blipFill>
                <pic:spPr bwMode="auto">
                  <a:xfrm>
                    <a:off x="0" y="0"/>
                    <a:ext cx="7179310" cy="5048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E72804"/>
    <w:multiLevelType w:val="hybridMultilevel"/>
    <w:tmpl w:val="CAAEE9D0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938423E"/>
    <w:multiLevelType w:val="hybridMultilevel"/>
    <w:tmpl w:val="24C0286A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28C96718"/>
    <w:multiLevelType w:val="hybridMultilevel"/>
    <w:tmpl w:val="413055A6"/>
    <w:lvl w:ilvl="0" w:tplc="F22ABEB2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  <w:color w:val="auto"/>
        <w:sz w:val="1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2B4400E3"/>
    <w:multiLevelType w:val="hybridMultilevel"/>
    <w:tmpl w:val="9BAA50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2C58704B"/>
    <w:multiLevelType w:val="hybridMultilevel"/>
    <w:tmpl w:val="AA12DE60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3C9C70D2"/>
    <w:multiLevelType w:val="hybridMultilevel"/>
    <w:tmpl w:val="152691DC"/>
    <w:lvl w:ilvl="0" w:tplc="A9A23D18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44DE32D9"/>
    <w:multiLevelType w:val="hybridMultilevel"/>
    <w:tmpl w:val="861E8E2E"/>
    <w:lvl w:ilvl="0" w:tplc="C46CFDF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8" w15:restartNumberingAfterBreak="0">
    <w:nsid w:val="50242B5E"/>
    <w:multiLevelType w:val="hybridMultilevel"/>
    <w:tmpl w:val="C9A2C0D8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53785A12"/>
    <w:multiLevelType w:val="hybridMultilevel"/>
    <w:tmpl w:val="6C50AF98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7538260A"/>
    <w:multiLevelType w:val="hybridMultilevel"/>
    <w:tmpl w:val="E95CEB4E"/>
    <w:lvl w:ilvl="0" w:tplc="C060959C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421413187">
    <w:abstractNumId w:val="11"/>
  </w:num>
  <w:num w:numId="2" w16cid:durableId="333805199">
    <w:abstractNumId w:val="9"/>
  </w:num>
  <w:num w:numId="3" w16cid:durableId="1929537163">
    <w:abstractNumId w:val="12"/>
  </w:num>
  <w:num w:numId="4" w16cid:durableId="116225010">
    <w:abstractNumId w:val="1"/>
  </w:num>
  <w:num w:numId="5" w16cid:durableId="77943579">
    <w:abstractNumId w:val="13"/>
  </w:num>
  <w:num w:numId="6" w16cid:durableId="767117136">
    <w:abstractNumId w:val="7"/>
  </w:num>
  <w:num w:numId="7" w16cid:durableId="1755203997">
    <w:abstractNumId w:val="3"/>
  </w:num>
  <w:num w:numId="8" w16cid:durableId="1959142095">
    <w:abstractNumId w:val="6"/>
  </w:num>
  <w:num w:numId="9" w16cid:durableId="194317827">
    <w:abstractNumId w:val="8"/>
  </w:num>
  <w:num w:numId="10" w16cid:durableId="1824469822">
    <w:abstractNumId w:val="2"/>
  </w:num>
  <w:num w:numId="11" w16cid:durableId="213545555">
    <w:abstractNumId w:val="10"/>
  </w:num>
  <w:num w:numId="12" w16cid:durableId="229003915">
    <w:abstractNumId w:val="5"/>
  </w:num>
  <w:num w:numId="13" w16cid:durableId="2001613855">
    <w:abstractNumId w:val="0"/>
  </w:num>
  <w:num w:numId="14" w16cid:durableId="7261467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ko-KR" w:vendorID="64" w:dllVersion="0" w:nlCheck="1" w:checkStyle="0"/>
  <w:activeWritingStyle w:appName="MSWord" w:lang="en-US" w:vendorID="64" w:dllVersion="0" w:nlCheck="1" w:checkStyle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DD0"/>
    <w:rsid w:val="00000C88"/>
    <w:rsid w:val="00001A94"/>
    <w:rsid w:val="00001C7F"/>
    <w:rsid w:val="00001F4D"/>
    <w:rsid w:val="0000398D"/>
    <w:rsid w:val="00003A54"/>
    <w:rsid w:val="00003CA5"/>
    <w:rsid w:val="000048D6"/>
    <w:rsid w:val="00005C50"/>
    <w:rsid w:val="000077A7"/>
    <w:rsid w:val="00010BD9"/>
    <w:rsid w:val="0001178D"/>
    <w:rsid w:val="00011831"/>
    <w:rsid w:val="000121A0"/>
    <w:rsid w:val="000122FD"/>
    <w:rsid w:val="0001293C"/>
    <w:rsid w:val="00014234"/>
    <w:rsid w:val="000215C4"/>
    <w:rsid w:val="000215FA"/>
    <w:rsid w:val="0002289E"/>
    <w:rsid w:val="000229AD"/>
    <w:rsid w:val="0002382A"/>
    <w:rsid w:val="0002480D"/>
    <w:rsid w:val="0002500E"/>
    <w:rsid w:val="00025349"/>
    <w:rsid w:val="00025C7A"/>
    <w:rsid w:val="000270D2"/>
    <w:rsid w:val="00030973"/>
    <w:rsid w:val="00033E38"/>
    <w:rsid w:val="00034BC2"/>
    <w:rsid w:val="00034DC5"/>
    <w:rsid w:val="00037075"/>
    <w:rsid w:val="00037845"/>
    <w:rsid w:val="00040709"/>
    <w:rsid w:val="0004204A"/>
    <w:rsid w:val="00042AEE"/>
    <w:rsid w:val="00042EE7"/>
    <w:rsid w:val="00042FA6"/>
    <w:rsid w:val="0004356C"/>
    <w:rsid w:val="000436E2"/>
    <w:rsid w:val="00043B64"/>
    <w:rsid w:val="00043E44"/>
    <w:rsid w:val="0004408D"/>
    <w:rsid w:val="00044D87"/>
    <w:rsid w:val="00046293"/>
    <w:rsid w:val="00046DE9"/>
    <w:rsid w:val="0004714F"/>
    <w:rsid w:val="0004747F"/>
    <w:rsid w:val="0004767C"/>
    <w:rsid w:val="00047871"/>
    <w:rsid w:val="0004790B"/>
    <w:rsid w:val="0005003C"/>
    <w:rsid w:val="00051ACF"/>
    <w:rsid w:val="00052734"/>
    <w:rsid w:val="00052C4E"/>
    <w:rsid w:val="00053CA3"/>
    <w:rsid w:val="00054BFF"/>
    <w:rsid w:val="00054CD0"/>
    <w:rsid w:val="00055271"/>
    <w:rsid w:val="000620F2"/>
    <w:rsid w:val="00062552"/>
    <w:rsid w:val="0006690C"/>
    <w:rsid w:val="00066AEF"/>
    <w:rsid w:val="00066DD4"/>
    <w:rsid w:val="00067E9D"/>
    <w:rsid w:val="00070445"/>
    <w:rsid w:val="00070814"/>
    <w:rsid w:val="00070C13"/>
    <w:rsid w:val="00070C51"/>
    <w:rsid w:val="00070DF7"/>
    <w:rsid w:val="00071198"/>
    <w:rsid w:val="000720D5"/>
    <w:rsid w:val="000727B7"/>
    <w:rsid w:val="00073978"/>
    <w:rsid w:val="0007483B"/>
    <w:rsid w:val="000750FB"/>
    <w:rsid w:val="00076DE7"/>
    <w:rsid w:val="00077592"/>
    <w:rsid w:val="00080657"/>
    <w:rsid w:val="000809E1"/>
    <w:rsid w:val="00080ED8"/>
    <w:rsid w:val="00082BDF"/>
    <w:rsid w:val="0008332D"/>
    <w:rsid w:val="0008372C"/>
    <w:rsid w:val="00084494"/>
    <w:rsid w:val="00084788"/>
    <w:rsid w:val="000847B2"/>
    <w:rsid w:val="00085498"/>
    <w:rsid w:val="00085CB3"/>
    <w:rsid w:val="00086062"/>
    <w:rsid w:val="00086659"/>
    <w:rsid w:val="000874E6"/>
    <w:rsid w:val="000874EC"/>
    <w:rsid w:val="000879F6"/>
    <w:rsid w:val="00087E6D"/>
    <w:rsid w:val="0009134F"/>
    <w:rsid w:val="00091B3A"/>
    <w:rsid w:val="00091BC8"/>
    <w:rsid w:val="0009227C"/>
    <w:rsid w:val="00092C3D"/>
    <w:rsid w:val="00092D04"/>
    <w:rsid w:val="00093800"/>
    <w:rsid w:val="00093905"/>
    <w:rsid w:val="00093969"/>
    <w:rsid w:val="00094071"/>
    <w:rsid w:val="000948FB"/>
    <w:rsid w:val="00095232"/>
    <w:rsid w:val="000954F8"/>
    <w:rsid w:val="0009558B"/>
    <w:rsid w:val="00096545"/>
    <w:rsid w:val="000A0184"/>
    <w:rsid w:val="000A08F1"/>
    <w:rsid w:val="000A150A"/>
    <w:rsid w:val="000A25AB"/>
    <w:rsid w:val="000A27CD"/>
    <w:rsid w:val="000A29D4"/>
    <w:rsid w:val="000A34EA"/>
    <w:rsid w:val="000A3BC7"/>
    <w:rsid w:val="000A500D"/>
    <w:rsid w:val="000A5551"/>
    <w:rsid w:val="000A569A"/>
    <w:rsid w:val="000A6419"/>
    <w:rsid w:val="000A6540"/>
    <w:rsid w:val="000A734B"/>
    <w:rsid w:val="000A756C"/>
    <w:rsid w:val="000B0B71"/>
    <w:rsid w:val="000B1DB4"/>
    <w:rsid w:val="000B39DE"/>
    <w:rsid w:val="000B3D72"/>
    <w:rsid w:val="000B3F37"/>
    <w:rsid w:val="000B4F83"/>
    <w:rsid w:val="000B6ABA"/>
    <w:rsid w:val="000B723E"/>
    <w:rsid w:val="000C05D6"/>
    <w:rsid w:val="000C0853"/>
    <w:rsid w:val="000C0E71"/>
    <w:rsid w:val="000C1079"/>
    <w:rsid w:val="000C1322"/>
    <w:rsid w:val="000C1B89"/>
    <w:rsid w:val="000C3263"/>
    <w:rsid w:val="000C3D51"/>
    <w:rsid w:val="000C446B"/>
    <w:rsid w:val="000C4871"/>
    <w:rsid w:val="000C4A3F"/>
    <w:rsid w:val="000C62E1"/>
    <w:rsid w:val="000C64AE"/>
    <w:rsid w:val="000C656D"/>
    <w:rsid w:val="000C761B"/>
    <w:rsid w:val="000D09C1"/>
    <w:rsid w:val="000D172F"/>
    <w:rsid w:val="000D2A81"/>
    <w:rsid w:val="000D3061"/>
    <w:rsid w:val="000D3BAB"/>
    <w:rsid w:val="000D41A4"/>
    <w:rsid w:val="000D5C9E"/>
    <w:rsid w:val="000D5F37"/>
    <w:rsid w:val="000D6382"/>
    <w:rsid w:val="000D6D73"/>
    <w:rsid w:val="000D7042"/>
    <w:rsid w:val="000D739F"/>
    <w:rsid w:val="000D7647"/>
    <w:rsid w:val="000D7AAF"/>
    <w:rsid w:val="000D7D09"/>
    <w:rsid w:val="000E16D1"/>
    <w:rsid w:val="000E1B32"/>
    <w:rsid w:val="000E1F34"/>
    <w:rsid w:val="000E2EBE"/>
    <w:rsid w:val="000E3804"/>
    <w:rsid w:val="000E663F"/>
    <w:rsid w:val="000E71B2"/>
    <w:rsid w:val="000E79B5"/>
    <w:rsid w:val="000F0BE9"/>
    <w:rsid w:val="000F0E09"/>
    <w:rsid w:val="000F1B44"/>
    <w:rsid w:val="000F2569"/>
    <w:rsid w:val="000F28F9"/>
    <w:rsid w:val="000F306B"/>
    <w:rsid w:val="000F30DC"/>
    <w:rsid w:val="000F42CE"/>
    <w:rsid w:val="000F4592"/>
    <w:rsid w:val="000F4F57"/>
    <w:rsid w:val="000F5361"/>
    <w:rsid w:val="000F5551"/>
    <w:rsid w:val="000F58D9"/>
    <w:rsid w:val="000F5B8C"/>
    <w:rsid w:val="000F7107"/>
    <w:rsid w:val="00100748"/>
    <w:rsid w:val="00101D55"/>
    <w:rsid w:val="00102271"/>
    <w:rsid w:val="00102D4D"/>
    <w:rsid w:val="00103694"/>
    <w:rsid w:val="00104293"/>
    <w:rsid w:val="00104CC2"/>
    <w:rsid w:val="001055F2"/>
    <w:rsid w:val="0010662F"/>
    <w:rsid w:val="001104EE"/>
    <w:rsid w:val="001107E1"/>
    <w:rsid w:val="001109E8"/>
    <w:rsid w:val="00111DF7"/>
    <w:rsid w:val="0011480A"/>
    <w:rsid w:val="00115865"/>
    <w:rsid w:val="00115B4B"/>
    <w:rsid w:val="001164A5"/>
    <w:rsid w:val="0011673A"/>
    <w:rsid w:val="0011699F"/>
    <w:rsid w:val="00116BBD"/>
    <w:rsid w:val="00117015"/>
    <w:rsid w:val="00117116"/>
    <w:rsid w:val="00117204"/>
    <w:rsid w:val="00117360"/>
    <w:rsid w:val="00117F60"/>
    <w:rsid w:val="00121904"/>
    <w:rsid w:val="0012223E"/>
    <w:rsid w:val="00122553"/>
    <w:rsid w:val="00123830"/>
    <w:rsid w:val="00125F7A"/>
    <w:rsid w:val="00127106"/>
    <w:rsid w:val="001275EE"/>
    <w:rsid w:val="00127822"/>
    <w:rsid w:val="001300E1"/>
    <w:rsid w:val="0013077D"/>
    <w:rsid w:val="001316D8"/>
    <w:rsid w:val="00131BDD"/>
    <w:rsid w:val="00132514"/>
    <w:rsid w:val="00132992"/>
    <w:rsid w:val="001331CB"/>
    <w:rsid w:val="001334C2"/>
    <w:rsid w:val="00134938"/>
    <w:rsid w:val="001349D2"/>
    <w:rsid w:val="00134FAB"/>
    <w:rsid w:val="00135A6A"/>
    <w:rsid w:val="001373B0"/>
    <w:rsid w:val="0013788E"/>
    <w:rsid w:val="00140776"/>
    <w:rsid w:val="001417F7"/>
    <w:rsid w:val="00143203"/>
    <w:rsid w:val="00144F39"/>
    <w:rsid w:val="00146349"/>
    <w:rsid w:val="00147F4A"/>
    <w:rsid w:val="00150B81"/>
    <w:rsid w:val="0015231D"/>
    <w:rsid w:val="001534AE"/>
    <w:rsid w:val="00153BAC"/>
    <w:rsid w:val="00153FA9"/>
    <w:rsid w:val="0015458B"/>
    <w:rsid w:val="001547BF"/>
    <w:rsid w:val="00156B0C"/>
    <w:rsid w:val="00157216"/>
    <w:rsid w:val="00157A63"/>
    <w:rsid w:val="001602C7"/>
    <w:rsid w:val="001606CF"/>
    <w:rsid w:val="00163DB5"/>
    <w:rsid w:val="001645CE"/>
    <w:rsid w:val="00164ACE"/>
    <w:rsid w:val="00164C10"/>
    <w:rsid w:val="00165A06"/>
    <w:rsid w:val="0016717E"/>
    <w:rsid w:val="001673B2"/>
    <w:rsid w:val="0017049B"/>
    <w:rsid w:val="00170CEC"/>
    <w:rsid w:val="00170FF7"/>
    <w:rsid w:val="00171101"/>
    <w:rsid w:val="00171163"/>
    <w:rsid w:val="00172696"/>
    <w:rsid w:val="001735CA"/>
    <w:rsid w:val="00174C06"/>
    <w:rsid w:val="00175F5C"/>
    <w:rsid w:val="001765E6"/>
    <w:rsid w:val="0017683E"/>
    <w:rsid w:val="00180334"/>
    <w:rsid w:val="001810A7"/>
    <w:rsid w:val="001818B9"/>
    <w:rsid w:val="001831E8"/>
    <w:rsid w:val="00183828"/>
    <w:rsid w:val="001840C0"/>
    <w:rsid w:val="00184342"/>
    <w:rsid w:val="001843F7"/>
    <w:rsid w:val="001848C7"/>
    <w:rsid w:val="001853B5"/>
    <w:rsid w:val="00185DCE"/>
    <w:rsid w:val="0018607D"/>
    <w:rsid w:val="001903D1"/>
    <w:rsid w:val="001904EA"/>
    <w:rsid w:val="00191867"/>
    <w:rsid w:val="0019271C"/>
    <w:rsid w:val="00192E1C"/>
    <w:rsid w:val="00192EF5"/>
    <w:rsid w:val="0019453A"/>
    <w:rsid w:val="001946E4"/>
    <w:rsid w:val="001959F9"/>
    <w:rsid w:val="00195D68"/>
    <w:rsid w:val="0019620C"/>
    <w:rsid w:val="00196EF1"/>
    <w:rsid w:val="0019707C"/>
    <w:rsid w:val="00197989"/>
    <w:rsid w:val="00197BEC"/>
    <w:rsid w:val="001A0881"/>
    <w:rsid w:val="001A090D"/>
    <w:rsid w:val="001A0984"/>
    <w:rsid w:val="001A21BE"/>
    <w:rsid w:val="001A31E6"/>
    <w:rsid w:val="001A3328"/>
    <w:rsid w:val="001A3BB6"/>
    <w:rsid w:val="001A4C43"/>
    <w:rsid w:val="001A5F0C"/>
    <w:rsid w:val="001A61D7"/>
    <w:rsid w:val="001B08BE"/>
    <w:rsid w:val="001B0977"/>
    <w:rsid w:val="001B1203"/>
    <w:rsid w:val="001B13A6"/>
    <w:rsid w:val="001B13CB"/>
    <w:rsid w:val="001B186F"/>
    <w:rsid w:val="001B200F"/>
    <w:rsid w:val="001B2197"/>
    <w:rsid w:val="001B32BB"/>
    <w:rsid w:val="001B3660"/>
    <w:rsid w:val="001B618E"/>
    <w:rsid w:val="001C077E"/>
    <w:rsid w:val="001C0AC2"/>
    <w:rsid w:val="001C11D7"/>
    <w:rsid w:val="001C1C9A"/>
    <w:rsid w:val="001C3255"/>
    <w:rsid w:val="001C549A"/>
    <w:rsid w:val="001C5F59"/>
    <w:rsid w:val="001C635C"/>
    <w:rsid w:val="001C6C3E"/>
    <w:rsid w:val="001C78E5"/>
    <w:rsid w:val="001C7D95"/>
    <w:rsid w:val="001D11E7"/>
    <w:rsid w:val="001D2C44"/>
    <w:rsid w:val="001D33F4"/>
    <w:rsid w:val="001D3A35"/>
    <w:rsid w:val="001D4E51"/>
    <w:rsid w:val="001D4F8F"/>
    <w:rsid w:val="001D66D3"/>
    <w:rsid w:val="001D66F4"/>
    <w:rsid w:val="001D67E1"/>
    <w:rsid w:val="001D7A16"/>
    <w:rsid w:val="001E08D7"/>
    <w:rsid w:val="001E1474"/>
    <w:rsid w:val="001E24AB"/>
    <w:rsid w:val="001E4C9A"/>
    <w:rsid w:val="001E52DF"/>
    <w:rsid w:val="001E5E97"/>
    <w:rsid w:val="001E6C96"/>
    <w:rsid w:val="001F0D51"/>
    <w:rsid w:val="001F1BA3"/>
    <w:rsid w:val="001F1F3A"/>
    <w:rsid w:val="001F261F"/>
    <w:rsid w:val="001F2734"/>
    <w:rsid w:val="001F37FC"/>
    <w:rsid w:val="001F3E27"/>
    <w:rsid w:val="001F473A"/>
    <w:rsid w:val="001F4787"/>
    <w:rsid w:val="001F5A2D"/>
    <w:rsid w:val="001F7F9B"/>
    <w:rsid w:val="0020092D"/>
    <w:rsid w:val="002017D0"/>
    <w:rsid w:val="00202241"/>
    <w:rsid w:val="00202306"/>
    <w:rsid w:val="00203D0C"/>
    <w:rsid w:val="002044DA"/>
    <w:rsid w:val="00204805"/>
    <w:rsid w:val="00205FF6"/>
    <w:rsid w:val="002063B5"/>
    <w:rsid w:val="00206AA9"/>
    <w:rsid w:val="00210453"/>
    <w:rsid w:val="00210603"/>
    <w:rsid w:val="0021072E"/>
    <w:rsid w:val="002109A2"/>
    <w:rsid w:val="00211E71"/>
    <w:rsid w:val="00211FA8"/>
    <w:rsid w:val="00212685"/>
    <w:rsid w:val="002139F0"/>
    <w:rsid w:val="00214530"/>
    <w:rsid w:val="00214A88"/>
    <w:rsid w:val="00215306"/>
    <w:rsid w:val="00215E4B"/>
    <w:rsid w:val="0021606A"/>
    <w:rsid w:val="0021799C"/>
    <w:rsid w:val="00220E23"/>
    <w:rsid w:val="0022110A"/>
    <w:rsid w:val="0022112C"/>
    <w:rsid w:val="00223179"/>
    <w:rsid w:val="0022353A"/>
    <w:rsid w:val="00224021"/>
    <w:rsid w:val="00224EA1"/>
    <w:rsid w:val="0022581F"/>
    <w:rsid w:val="0022598F"/>
    <w:rsid w:val="00227324"/>
    <w:rsid w:val="002315B7"/>
    <w:rsid w:val="00232053"/>
    <w:rsid w:val="002320CE"/>
    <w:rsid w:val="002329AB"/>
    <w:rsid w:val="00232A0A"/>
    <w:rsid w:val="00233251"/>
    <w:rsid w:val="00233974"/>
    <w:rsid w:val="00233B88"/>
    <w:rsid w:val="00234264"/>
    <w:rsid w:val="002342DD"/>
    <w:rsid w:val="00235550"/>
    <w:rsid w:val="002359F9"/>
    <w:rsid w:val="002365D3"/>
    <w:rsid w:val="002366CD"/>
    <w:rsid w:val="002367BD"/>
    <w:rsid w:val="00236B53"/>
    <w:rsid w:val="00236C34"/>
    <w:rsid w:val="002378CA"/>
    <w:rsid w:val="00237CB9"/>
    <w:rsid w:val="00240309"/>
    <w:rsid w:val="0024137C"/>
    <w:rsid w:val="00242D24"/>
    <w:rsid w:val="0024341D"/>
    <w:rsid w:val="0024387C"/>
    <w:rsid w:val="00244982"/>
    <w:rsid w:val="002462A7"/>
    <w:rsid w:val="00246D11"/>
    <w:rsid w:val="00246D8F"/>
    <w:rsid w:val="002474A6"/>
    <w:rsid w:val="00250F3D"/>
    <w:rsid w:val="00251AEA"/>
    <w:rsid w:val="002529D0"/>
    <w:rsid w:val="00253090"/>
    <w:rsid w:val="00253464"/>
    <w:rsid w:val="00254B04"/>
    <w:rsid w:val="00255123"/>
    <w:rsid w:val="002551E0"/>
    <w:rsid w:val="0025693B"/>
    <w:rsid w:val="00260787"/>
    <w:rsid w:val="0026235E"/>
    <w:rsid w:val="00262574"/>
    <w:rsid w:val="00262D92"/>
    <w:rsid w:val="00262DE9"/>
    <w:rsid w:val="002631EA"/>
    <w:rsid w:val="00264927"/>
    <w:rsid w:val="00264F35"/>
    <w:rsid w:val="002654AC"/>
    <w:rsid w:val="00265E08"/>
    <w:rsid w:val="00267BB7"/>
    <w:rsid w:val="00270338"/>
    <w:rsid w:val="00271FFC"/>
    <w:rsid w:val="00272CBC"/>
    <w:rsid w:val="002730C0"/>
    <w:rsid w:val="002735DF"/>
    <w:rsid w:val="00275581"/>
    <w:rsid w:val="002769F7"/>
    <w:rsid w:val="00280FAC"/>
    <w:rsid w:val="002813AF"/>
    <w:rsid w:val="00281862"/>
    <w:rsid w:val="00282A08"/>
    <w:rsid w:val="00283060"/>
    <w:rsid w:val="0028378A"/>
    <w:rsid w:val="00283F57"/>
    <w:rsid w:val="00284797"/>
    <w:rsid w:val="0028488A"/>
    <w:rsid w:val="00284B85"/>
    <w:rsid w:val="00285FD4"/>
    <w:rsid w:val="00286717"/>
    <w:rsid w:val="00286928"/>
    <w:rsid w:val="00287A44"/>
    <w:rsid w:val="002902BE"/>
    <w:rsid w:val="0029031A"/>
    <w:rsid w:val="00290337"/>
    <w:rsid w:val="00290E8F"/>
    <w:rsid w:val="00290F50"/>
    <w:rsid w:val="0029136C"/>
    <w:rsid w:val="00291B52"/>
    <w:rsid w:val="00293142"/>
    <w:rsid w:val="00294904"/>
    <w:rsid w:val="00294EEB"/>
    <w:rsid w:val="0029582B"/>
    <w:rsid w:val="00296A05"/>
    <w:rsid w:val="00296E78"/>
    <w:rsid w:val="00297302"/>
    <w:rsid w:val="00297B6F"/>
    <w:rsid w:val="00297BC9"/>
    <w:rsid w:val="00297EDA"/>
    <w:rsid w:val="002A0785"/>
    <w:rsid w:val="002A34C7"/>
    <w:rsid w:val="002A3809"/>
    <w:rsid w:val="002A39F5"/>
    <w:rsid w:val="002A3EF5"/>
    <w:rsid w:val="002A4B69"/>
    <w:rsid w:val="002A514B"/>
    <w:rsid w:val="002A5672"/>
    <w:rsid w:val="002A5E04"/>
    <w:rsid w:val="002A6650"/>
    <w:rsid w:val="002A6FB7"/>
    <w:rsid w:val="002A7600"/>
    <w:rsid w:val="002A76CF"/>
    <w:rsid w:val="002B108F"/>
    <w:rsid w:val="002B10D1"/>
    <w:rsid w:val="002B160B"/>
    <w:rsid w:val="002B1DEF"/>
    <w:rsid w:val="002B3628"/>
    <w:rsid w:val="002B45E5"/>
    <w:rsid w:val="002B4CAE"/>
    <w:rsid w:val="002B6567"/>
    <w:rsid w:val="002C0E6B"/>
    <w:rsid w:val="002C0F23"/>
    <w:rsid w:val="002C1135"/>
    <w:rsid w:val="002C1A78"/>
    <w:rsid w:val="002C28E2"/>
    <w:rsid w:val="002C2B16"/>
    <w:rsid w:val="002C3950"/>
    <w:rsid w:val="002C42ED"/>
    <w:rsid w:val="002C445C"/>
    <w:rsid w:val="002C4A09"/>
    <w:rsid w:val="002C4EAE"/>
    <w:rsid w:val="002C513B"/>
    <w:rsid w:val="002C51A3"/>
    <w:rsid w:val="002C5368"/>
    <w:rsid w:val="002C63B5"/>
    <w:rsid w:val="002C65FC"/>
    <w:rsid w:val="002C6764"/>
    <w:rsid w:val="002C6836"/>
    <w:rsid w:val="002C773C"/>
    <w:rsid w:val="002D1592"/>
    <w:rsid w:val="002D17F1"/>
    <w:rsid w:val="002D257D"/>
    <w:rsid w:val="002D2DCA"/>
    <w:rsid w:val="002D3EA9"/>
    <w:rsid w:val="002D4D04"/>
    <w:rsid w:val="002D4D8F"/>
    <w:rsid w:val="002D4E92"/>
    <w:rsid w:val="002D5A68"/>
    <w:rsid w:val="002D6A9A"/>
    <w:rsid w:val="002D7824"/>
    <w:rsid w:val="002E1DD9"/>
    <w:rsid w:val="002E3EAF"/>
    <w:rsid w:val="002E4A32"/>
    <w:rsid w:val="002E5DE3"/>
    <w:rsid w:val="002E7582"/>
    <w:rsid w:val="002E7D52"/>
    <w:rsid w:val="002F1797"/>
    <w:rsid w:val="002F2943"/>
    <w:rsid w:val="002F3485"/>
    <w:rsid w:val="002F388E"/>
    <w:rsid w:val="002F42BF"/>
    <w:rsid w:val="002F580A"/>
    <w:rsid w:val="002F71C7"/>
    <w:rsid w:val="002F7B00"/>
    <w:rsid w:val="003010FD"/>
    <w:rsid w:val="003016C2"/>
    <w:rsid w:val="0030177F"/>
    <w:rsid w:val="00302CB3"/>
    <w:rsid w:val="0030577D"/>
    <w:rsid w:val="00305F6D"/>
    <w:rsid w:val="00305FA3"/>
    <w:rsid w:val="003078F5"/>
    <w:rsid w:val="003101D5"/>
    <w:rsid w:val="00310756"/>
    <w:rsid w:val="00311682"/>
    <w:rsid w:val="003121A2"/>
    <w:rsid w:val="00312C7C"/>
    <w:rsid w:val="00312EB4"/>
    <w:rsid w:val="0031375E"/>
    <w:rsid w:val="00313B21"/>
    <w:rsid w:val="0031459F"/>
    <w:rsid w:val="00314E6D"/>
    <w:rsid w:val="00315848"/>
    <w:rsid w:val="00315B93"/>
    <w:rsid w:val="00316780"/>
    <w:rsid w:val="00316AA7"/>
    <w:rsid w:val="00316FF2"/>
    <w:rsid w:val="003176BD"/>
    <w:rsid w:val="00317B11"/>
    <w:rsid w:val="00317CA0"/>
    <w:rsid w:val="00320337"/>
    <w:rsid w:val="003205E9"/>
    <w:rsid w:val="00320CDC"/>
    <w:rsid w:val="00321889"/>
    <w:rsid w:val="00323AB5"/>
    <w:rsid w:val="003240B2"/>
    <w:rsid w:val="00325304"/>
    <w:rsid w:val="00326337"/>
    <w:rsid w:val="00327175"/>
    <w:rsid w:val="00327E1A"/>
    <w:rsid w:val="003308EB"/>
    <w:rsid w:val="0033096C"/>
    <w:rsid w:val="00331A9F"/>
    <w:rsid w:val="00331D44"/>
    <w:rsid w:val="00332918"/>
    <w:rsid w:val="003333E1"/>
    <w:rsid w:val="003338EC"/>
    <w:rsid w:val="0033443B"/>
    <w:rsid w:val="00334D04"/>
    <w:rsid w:val="003364CA"/>
    <w:rsid w:val="003373D5"/>
    <w:rsid w:val="00337BE9"/>
    <w:rsid w:val="00340E9C"/>
    <w:rsid w:val="003416AE"/>
    <w:rsid w:val="00341A11"/>
    <w:rsid w:val="0034282F"/>
    <w:rsid w:val="003428C2"/>
    <w:rsid w:val="003429BD"/>
    <w:rsid w:val="00342A38"/>
    <w:rsid w:val="00342D0D"/>
    <w:rsid w:val="0034442E"/>
    <w:rsid w:val="00344C0D"/>
    <w:rsid w:val="003452F4"/>
    <w:rsid w:val="003466DF"/>
    <w:rsid w:val="0034792E"/>
    <w:rsid w:val="00347C86"/>
    <w:rsid w:val="00347CA6"/>
    <w:rsid w:val="0035057E"/>
    <w:rsid w:val="0035257C"/>
    <w:rsid w:val="00353995"/>
    <w:rsid w:val="003556A1"/>
    <w:rsid w:val="00355889"/>
    <w:rsid w:val="00356F4F"/>
    <w:rsid w:val="0035741E"/>
    <w:rsid w:val="0036107B"/>
    <w:rsid w:val="00361240"/>
    <w:rsid w:val="00362903"/>
    <w:rsid w:val="00363F17"/>
    <w:rsid w:val="00365057"/>
    <w:rsid w:val="0036555B"/>
    <w:rsid w:val="0036588C"/>
    <w:rsid w:val="003663F2"/>
    <w:rsid w:val="003665B0"/>
    <w:rsid w:val="00367640"/>
    <w:rsid w:val="00370B48"/>
    <w:rsid w:val="00371827"/>
    <w:rsid w:val="00372130"/>
    <w:rsid w:val="00372CAB"/>
    <w:rsid w:val="00372EA7"/>
    <w:rsid w:val="00373322"/>
    <w:rsid w:val="00374BA8"/>
    <w:rsid w:val="0037509C"/>
    <w:rsid w:val="003761D4"/>
    <w:rsid w:val="00376C74"/>
    <w:rsid w:val="003800FF"/>
    <w:rsid w:val="003808F8"/>
    <w:rsid w:val="003827D6"/>
    <w:rsid w:val="00383270"/>
    <w:rsid w:val="003835D0"/>
    <w:rsid w:val="00384102"/>
    <w:rsid w:val="0038498C"/>
    <w:rsid w:val="00384AD3"/>
    <w:rsid w:val="00384E47"/>
    <w:rsid w:val="003850B8"/>
    <w:rsid w:val="0038573C"/>
    <w:rsid w:val="00387E67"/>
    <w:rsid w:val="003918CE"/>
    <w:rsid w:val="00391DA4"/>
    <w:rsid w:val="0039202D"/>
    <w:rsid w:val="00393613"/>
    <w:rsid w:val="003939DD"/>
    <w:rsid w:val="00394962"/>
    <w:rsid w:val="00395B70"/>
    <w:rsid w:val="003972E9"/>
    <w:rsid w:val="00397323"/>
    <w:rsid w:val="003A1B3A"/>
    <w:rsid w:val="003A1E25"/>
    <w:rsid w:val="003A249D"/>
    <w:rsid w:val="003A37BD"/>
    <w:rsid w:val="003A41DC"/>
    <w:rsid w:val="003A43D8"/>
    <w:rsid w:val="003A5365"/>
    <w:rsid w:val="003A6163"/>
    <w:rsid w:val="003A6F78"/>
    <w:rsid w:val="003A7328"/>
    <w:rsid w:val="003A7D37"/>
    <w:rsid w:val="003B121A"/>
    <w:rsid w:val="003B1B6F"/>
    <w:rsid w:val="003B2267"/>
    <w:rsid w:val="003B24FC"/>
    <w:rsid w:val="003B25E7"/>
    <w:rsid w:val="003B270F"/>
    <w:rsid w:val="003B2E5F"/>
    <w:rsid w:val="003B630F"/>
    <w:rsid w:val="003C07DD"/>
    <w:rsid w:val="003C0823"/>
    <w:rsid w:val="003C18F3"/>
    <w:rsid w:val="003C20BA"/>
    <w:rsid w:val="003C2200"/>
    <w:rsid w:val="003C32A7"/>
    <w:rsid w:val="003C35FF"/>
    <w:rsid w:val="003C391A"/>
    <w:rsid w:val="003C3F13"/>
    <w:rsid w:val="003C44A1"/>
    <w:rsid w:val="003C47B6"/>
    <w:rsid w:val="003C4B21"/>
    <w:rsid w:val="003C4C70"/>
    <w:rsid w:val="003C4D44"/>
    <w:rsid w:val="003C4EE1"/>
    <w:rsid w:val="003C5433"/>
    <w:rsid w:val="003C5CDB"/>
    <w:rsid w:val="003C6F08"/>
    <w:rsid w:val="003D006A"/>
    <w:rsid w:val="003D0ED8"/>
    <w:rsid w:val="003D1824"/>
    <w:rsid w:val="003D28C9"/>
    <w:rsid w:val="003D30D5"/>
    <w:rsid w:val="003D4400"/>
    <w:rsid w:val="003D4464"/>
    <w:rsid w:val="003D53BF"/>
    <w:rsid w:val="003D5F30"/>
    <w:rsid w:val="003D6A6D"/>
    <w:rsid w:val="003D6B0A"/>
    <w:rsid w:val="003E0409"/>
    <w:rsid w:val="003E1AD0"/>
    <w:rsid w:val="003E1C67"/>
    <w:rsid w:val="003E223F"/>
    <w:rsid w:val="003E25F1"/>
    <w:rsid w:val="003E39C1"/>
    <w:rsid w:val="003E4CAA"/>
    <w:rsid w:val="003E5180"/>
    <w:rsid w:val="003F0CC7"/>
    <w:rsid w:val="003F0E20"/>
    <w:rsid w:val="003F1570"/>
    <w:rsid w:val="003F16F9"/>
    <w:rsid w:val="003F2D28"/>
    <w:rsid w:val="003F40FF"/>
    <w:rsid w:val="003F54A2"/>
    <w:rsid w:val="003F6978"/>
    <w:rsid w:val="003F7751"/>
    <w:rsid w:val="00400AD3"/>
    <w:rsid w:val="004034A7"/>
    <w:rsid w:val="00403EED"/>
    <w:rsid w:val="004047CF"/>
    <w:rsid w:val="00407692"/>
    <w:rsid w:val="00407735"/>
    <w:rsid w:val="00407CD7"/>
    <w:rsid w:val="004102C5"/>
    <w:rsid w:val="00410804"/>
    <w:rsid w:val="00410BBA"/>
    <w:rsid w:val="00411655"/>
    <w:rsid w:val="00411A1E"/>
    <w:rsid w:val="00411D3F"/>
    <w:rsid w:val="004128EA"/>
    <w:rsid w:val="00413434"/>
    <w:rsid w:val="00413682"/>
    <w:rsid w:val="0041371B"/>
    <w:rsid w:val="00413C6D"/>
    <w:rsid w:val="004140E1"/>
    <w:rsid w:val="00414199"/>
    <w:rsid w:val="004156E4"/>
    <w:rsid w:val="0041572D"/>
    <w:rsid w:val="004158FD"/>
    <w:rsid w:val="00415E50"/>
    <w:rsid w:val="00416989"/>
    <w:rsid w:val="00416F55"/>
    <w:rsid w:val="004176F7"/>
    <w:rsid w:val="00417D96"/>
    <w:rsid w:val="004231A2"/>
    <w:rsid w:val="00423477"/>
    <w:rsid w:val="00425C32"/>
    <w:rsid w:val="00427B5E"/>
    <w:rsid w:val="00427BFA"/>
    <w:rsid w:val="004305C4"/>
    <w:rsid w:val="00431915"/>
    <w:rsid w:val="00432772"/>
    <w:rsid w:val="00432E4D"/>
    <w:rsid w:val="00433411"/>
    <w:rsid w:val="004339FD"/>
    <w:rsid w:val="00433A6E"/>
    <w:rsid w:val="00434855"/>
    <w:rsid w:val="00434FB3"/>
    <w:rsid w:val="0043550D"/>
    <w:rsid w:val="004358BA"/>
    <w:rsid w:val="00436826"/>
    <w:rsid w:val="004409FE"/>
    <w:rsid w:val="00440DF7"/>
    <w:rsid w:val="004423F2"/>
    <w:rsid w:val="0044420E"/>
    <w:rsid w:val="004445E0"/>
    <w:rsid w:val="00444F27"/>
    <w:rsid w:val="00445D02"/>
    <w:rsid w:val="00446127"/>
    <w:rsid w:val="0044725B"/>
    <w:rsid w:val="00450482"/>
    <w:rsid w:val="00451635"/>
    <w:rsid w:val="00451CE9"/>
    <w:rsid w:val="00452A89"/>
    <w:rsid w:val="00452D9A"/>
    <w:rsid w:val="00454DC8"/>
    <w:rsid w:val="00455913"/>
    <w:rsid w:val="00455FD4"/>
    <w:rsid w:val="00456158"/>
    <w:rsid w:val="004566EF"/>
    <w:rsid w:val="004569DB"/>
    <w:rsid w:val="004572D1"/>
    <w:rsid w:val="004573E7"/>
    <w:rsid w:val="00457B71"/>
    <w:rsid w:val="00457FE2"/>
    <w:rsid w:val="004604CC"/>
    <w:rsid w:val="00460D10"/>
    <w:rsid w:val="00460EE6"/>
    <w:rsid w:val="004610E0"/>
    <w:rsid w:val="004620C0"/>
    <w:rsid w:val="004621C9"/>
    <w:rsid w:val="00462CFA"/>
    <w:rsid w:val="00464165"/>
    <w:rsid w:val="00464640"/>
    <w:rsid w:val="004647B1"/>
    <w:rsid w:val="0046497B"/>
    <w:rsid w:val="004649F1"/>
    <w:rsid w:val="00464F52"/>
    <w:rsid w:val="00464FC6"/>
    <w:rsid w:val="0046581F"/>
    <w:rsid w:val="00465A7C"/>
    <w:rsid w:val="004673A2"/>
    <w:rsid w:val="0046789D"/>
    <w:rsid w:val="00467FDC"/>
    <w:rsid w:val="0047036A"/>
    <w:rsid w:val="00470BC4"/>
    <w:rsid w:val="00470FBA"/>
    <w:rsid w:val="00471357"/>
    <w:rsid w:val="00471B1A"/>
    <w:rsid w:val="00472837"/>
    <w:rsid w:val="00474ACC"/>
    <w:rsid w:val="004753C1"/>
    <w:rsid w:val="004753F3"/>
    <w:rsid w:val="00475562"/>
    <w:rsid w:val="004764F1"/>
    <w:rsid w:val="00480729"/>
    <w:rsid w:val="00481342"/>
    <w:rsid w:val="0048217F"/>
    <w:rsid w:val="0048283F"/>
    <w:rsid w:val="00482A7D"/>
    <w:rsid w:val="0048413D"/>
    <w:rsid w:val="0049123C"/>
    <w:rsid w:val="004912C9"/>
    <w:rsid w:val="00491689"/>
    <w:rsid w:val="004925AD"/>
    <w:rsid w:val="0049525E"/>
    <w:rsid w:val="0049643C"/>
    <w:rsid w:val="004968B5"/>
    <w:rsid w:val="0049788F"/>
    <w:rsid w:val="004A00CD"/>
    <w:rsid w:val="004A2132"/>
    <w:rsid w:val="004A2577"/>
    <w:rsid w:val="004A271A"/>
    <w:rsid w:val="004A43E5"/>
    <w:rsid w:val="004A483F"/>
    <w:rsid w:val="004A5997"/>
    <w:rsid w:val="004A5B5B"/>
    <w:rsid w:val="004A683D"/>
    <w:rsid w:val="004A71B1"/>
    <w:rsid w:val="004A76DA"/>
    <w:rsid w:val="004A7B0B"/>
    <w:rsid w:val="004B0493"/>
    <w:rsid w:val="004B09BE"/>
    <w:rsid w:val="004B374D"/>
    <w:rsid w:val="004B3BE6"/>
    <w:rsid w:val="004B4651"/>
    <w:rsid w:val="004B5684"/>
    <w:rsid w:val="004B58CB"/>
    <w:rsid w:val="004C1092"/>
    <w:rsid w:val="004C11D0"/>
    <w:rsid w:val="004C174F"/>
    <w:rsid w:val="004C3432"/>
    <w:rsid w:val="004C5C85"/>
    <w:rsid w:val="004C662E"/>
    <w:rsid w:val="004C6E0A"/>
    <w:rsid w:val="004C7CFF"/>
    <w:rsid w:val="004C7F0C"/>
    <w:rsid w:val="004D04FD"/>
    <w:rsid w:val="004D193F"/>
    <w:rsid w:val="004D3017"/>
    <w:rsid w:val="004D36BC"/>
    <w:rsid w:val="004D4A93"/>
    <w:rsid w:val="004D5697"/>
    <w:rsid w:val="004D5BAA"/>
    <w:rsid w:val="004D7170"/>
    <w:rsid w:val="004E027F"/>
    <w:rsid w:val="004E13F9"/>
    <w:rsid w:val="004E2287"/>
    <w:rsid w:val="004E2BED"/>
    <w:rsid w:val="004E3166"/>
    <w:rsid w:val="004E3329"/>
    <w:rsid w:val="004E3A69"/>
    <w:rsid w:val="004E3FBA"/>
    <w:rsid w:val="004E4A01"/>
    <w:rsid w:val="004E4B7A"/>
    <w:rsid w:val="004E5DCB"/>
    <w:rsid w:val="004E677E"/>
    <w:rsid w:val="004E690D"/>
    <w:rsid w:val="004F0A34"/>
    <w:rsid w:val="004F1B3D"/>
    <w:rsid w:val="004F2F72"/>
    <w:rsid w:val="004F4828"/>
    <w:rsid w:val="004F4B31"/>
    <w:rsid w:val="004F4C67"/>
    <w:rsid w:val="004F5925"/>
    <w:rsid w:val="004F6068"/>
    <w:rsid w:val="004F64DB"/>
    <w:rsid w:val="004F6B90"/>
    <w:rsid w:val="004F7978"/>
    <w:rsid w:val="004F7CCA"/>
    <w:rsid w:val="00500992"/>
    <w:rsid w:val="005040F8"/>
    <w:rsid w:val="0050544A"/>
    <w:rsid w:val="00506038"/>
    <w:rsid w:val="005060D9"/>
    <w:rsid w:val="005104F4"/>
    <w:rsid w:val="0051094A"/>
    <w:rsid w:val="00510C65"/>
    <w:rsid w:val="00512577"/>
    <w:rsid w:val="00512A67"/>
    <w:rsid w:val="00512B8B"/>
    <w:rsid w:val="005131D5"/>
    <w:rsid w:val="0051408F"/>
    <w:rsid w:val="00515F2D"/>
    <w:rsid w:val="0051748F"/>
    <w:rsid w:val="005175C1"/>
    <w:rsid w:val="00517ECE"/>
    <w:rsid w:val="005209F7"/>
    <w:rsid w:val="0052138B"/>
    <w:rsid w:val="005217B8"/>
    <w:rsid w:val="00521911"/>
    <w:rsid w:val="00521A0B"/>
    <w:rsid w:val="0052213F"/>
    <w:rsid w:val="005222B6"/>
    <w:rsid w:val="00523875"/>
    <w:rsid w:val="00525440"/>
    <w:rsid w:val="00525FED"/>
    <w:rsid w:val="00526805"/>
    <w:rsid w:val="0052738E"/>
    <w:rsid w:val="00527F32"/>
    <w:rsid w:val="0053043B"/>
    <w:rsid w:val="0053085D"/>
    <w:rsid w:val="005318A0"/>
    <w:rsid w:val="00532BC1"/>
    <w:rsid w:val="00534A88"/>
    <w:rsid w:val="00534A9C"/>
    <w:rsid w:val="00534D43"/>
    <w:rsid w:val="005356B7"/>
    <w:rsid w:val="00535C4F"/>
    <w:rsid w:val="00535DBD"/>
    <w:rsid w:val="0053619E"/>
    <w:rsid w:val="005364AB"/>
    <w:rsid w:val="00536B7C"/>
    <w:rsid w:val="00536FC3"/>
    <w:rsid w:val="00537098"/>
    <w:rsid w:val="005378B8"/>
    <w:rsid w:val="00540605"/>
    <w:rsid w:val="00540ADC"/>
    <w:rsid w:val="005410E6"/>
    <w:rsid w:val="00544B44"/>
    <w:rsid w:val="005451A9"/>
    <w:rsid w:val="00546339"/>
    <w:rsid w:val="005464DC"/>
    <w:rsid w:val="0055051B"/>
    <w:rsid w:val="00551510"/>
    <w:rsid w:val="00551A48"/>
    <w:rsid w:val="00551FE5"/>
    <w:rsid w:val="00552018"/>
    <w:rsid w:val="00552EF8"/>
    <w:rsid w:val="005530E8"/>
    <w:rsid w:val="00553DA8"/>
    <w:rsid w:val="00554A19"/>
    <w:rsid w:val="00555553"/>
    <w:rsid w:val="00555A69"/>
    <w:rsid w:val="00555C76"/>
    <w:rsid w:val="00556AA7"/>
    <w:rsid w:val="00556C1F"/>
    <w:rsid w:val="00556C98"/>
    <w:rsid w:val="00557091"/>
    <w:rsid w:val="0055775C"/>
    <w:rsid w:val="00560C8E"/>
    <w:rsid w:val="005613E9"/>
    <w:rsid w:val="00561B2C"/>
    <w:rsid w:val="00561CD7"/>
    <w:rsid w:val="005623BD"/>
    <w:rsid w:val="00562543"/>
    <w:rsid w:val="005626CB"/>
    <w:rsid w:val="00563D44"/>
    <w:rsid w:val="0056584E"/>
    <w:rsid w:val="0056765B"/>
    <w:rsid w:val="00567C6B"/>
    <w:rsid w:val="00570103"/>
    <w:rsid w:val="005701B9"/>
    <w:rsid w:val="005717F0"/>
    <w:rsid w:val="00571AA2"/>
    <w:rsid w:val="00572D10"/>
    <w:rsid w:val="00573866"/>
    <w:rsid w:val="00574A9D"/>
    <w:rsid w:val="00574BA9"/>
    <w:rsid w:val="00574E65"/>
    <w:rsid w:val="005762DE"/>
    <w:rsid w:val="00577827"/>
    <w:rsid w:val="00577B94"/>
    <w:rsid w:val="00581D66"/>
    <w:rsid w:val="00585340"/>
    <w:rsid w:val="00585DEB"/>
    <w:rsid w:val="005869ED"/>
    <w:rsid w:val="0058783E"/>
    <w:rsid w:val="00587842"/>
    <w:rsid w:val="00587FE2"/>
    <w:rsid w:val="005912E3"/>
    <w:rsid w:val="00591B93"/>
    <w:rsid w:val="00592D3D"/>
    <w:rsid w:val="0059452A"/>
    <w:rsid w:val="00594677"/>
    <w:rsid w:val="00594D4E"/>
    <w:rsid w:val="00595488"/>
    <w:rsid w:val="005954A7"/>
    <w:rsid w:val="0059595E"/>
    <w:rsid w:val="005966C3"/>
    <w:rsid w:val="00596772"/>
    <w:rsid w:val="0059728F"/>
    <w:rsid w:val="00597AD8"/>
    <w:rsid w:val="005A03FA"/>
    <w:rsid w:val="005A190F"/>
    <w:rsid w:val="005A19BF"/>
    <w:rsid w:val="005A1A03"/>
    <w:rsid w:val="005A1E93"/>
    <w:rsid w:val="005A2CDD"/>
    <w:rsid w:val="005A323F"/>
    <w:rsid w:val="005A3FDB"/>
    <w:rsid w:val="005A49FF"/>
    <w:rsid w:val="005A4FAB"/>
    <w:rsid w:val="005A5942"/>
    <w:rsid w:val="005A5B4C"/>
    <w:rsid w:val="005A62BF"/>
    <w:rsid w:val="005A63C1"/>
    <w:rsid w:val="005A6481"/>
    <w:rsid w:val="005A6E1A"/>
    <w:rsid w:val="005A6EBB"/>
    <w:rsid w:val="005B0474"/>
    <w:rsid w:val="005B05F1"/>
    <w:rsid w:val="005B0BDC"/>
    <w:rsid w:val="005B0D61"/>
    <w:rsid w:val="005B1C00"/>
    <w:rsid w:val="005B1D02"/>
    <w:rsid w:val="005B1FB2"/>
    <w:rsid w:val="005B3212"/>
    <w:rsid w:val="005B36C9"/>
    <w:rsid w:val="005B6992"/>
    <w:rsid w:val="005B6DB3"/>
    <w:rsid w:val="005C09C9"/>
    <w:rsid w:val="005C0AA3"/>
    <w:rsid w:val="005C2A78"/>
    <w:rsid w:val="005C2CDA"/>
    <w:rsid w:val="005C4E81"/>
    <w:rsid w:val="005C50C4"/>
    <w:rsid w:val="005C52E1"/>
    <w:rsid w:val="005C627D"/>
    <w:rsid w:val="005C6CEE"/>
    <w:rsid w:val="005C6EC9"/>
    <w:rsid w:val="005C712C"/>
    <w:rsid w:val="005D0C0F"/>
    <w:rsid w:val="005D15E1"/>
    <w:rsid w:val="005D215D"/>
    <w:rsid w:val="005D3428"/>
    <w:rsid w:val="005D4014"/>
    <w:rsid w:val="005D4270"/>
    <w:rsid w:val="005D4B14"/>
    <w:rsid w:val="005D4B1E"/>
    <w:rsid w:val="005D5114"/>
    <w:rsid w:val="005D51B5"/>
    <w:rsid w:val="005D5D50"/>
    <w:rsid w:val="005D5D67"/>
    <w:rsid w:val="005D6519"/>
    <w:rsid w:val="005D6753"/>
    <w:rsid w:val="005D6A80"/>
    <w:rsid w:val="005D6DCC"/>
    <w:rsid w:val="005D756C"/>
    <w:rsid w:val="005D76A4"/>
    <w:rsid w:val="005D7A08"/>
    <w:rsid w:val="005E09C6"/>
    <w:rsid w:val="005E0B62"/>
    <w:rsid w:val="005E429F"/>
    <w:rsid w:val="005E47DE"/>
    <w:rsid w:val="005E4F91"/>
    <w:rsid w:val="005E53FE"/>
    <w:rsid w:val="005E54F6"/>
    <w:rsid w:val="005E5B6E"/>
    <w:rsid w:val="005E60CF"/>
    <w:rsid w:val="005E6E27"/>
    <w:rsid w:val="005E70A6"/>
    <w:rsid w:val="005E70AE"/>
    <w:rsid w:val="005E7925"/>
    <w:rsid w:val="005F1478"/>
    <w:rsid w:val="005F1EE4"/>
    <w:rsid w:val="005F2FB4"/>
    <w:rsid w:val="005F324F"/>
    <w:rsid w:val="005F3823"/>
    <w:rsid w:val="005F3A40"/>
    <w:rsid w:val="005F45D7"/>
    <w:rsid w:val="005F4E5A"/>
    <w:rsid w:val="005F5D17"/>
    <w:rsid w:val="005F62BF"/>
    <w:rsid w:val="005F6CB4"/>
    <w:rsid w:val="005F757D"/>
    <w:rsid w:val="0060055D"/>
    <w:rsid w:val="0060281A"/>
    <w:rsid w:val="00602F4C"/>
    <w:rsid w:val="0060337F"/>
    <w:rsid w:val="006036FB"/>
    <w:rsid w:val="00603962"/>
    <w:rsid w:val="0060490E"/>
    <w:rsid w:val="006059B3"/>
    <w:rsid w:val="00605D10"/>
    <w:rsid w:val="00606D72"/>
    <w:rsid w:val="00612867"/>
    <w:rsid w:val="0061289A"/>
    <w:rsid w:val="00612E5A"/>
    <w:rsid w:val="00614689"/>
    <w:rsid w:val="00614883"/>
    <w:rsid w:val="00614B32"/>
    <w:rsid w:val="00614ED2"/>
    <w:rsid w:val="00615042"/>
    <w:rsid w:val="006155E1"/>
    <w:rsid w:val="00616456"/>
    <w:rsid w:val="00616BBF"/>
    <w:rsid w:val="00620758"/>
    <w:rsid w:val="00620D82"/>
    <w:rsid w:val="00620EED"/>
    <w:rsid w:val="006214E2"/>
    <w:rsid w:val="006227C1"/>
    <w:rsid w:val="0062350A"/>
    <w:rsid w:val="0062350B"/>
    <w:rsid w:val="00623845"/>
    <w:rsid w:val="0062427F"/>
    <w:rsid w:val="006254C3"/>
    <w:rsid w:val="00625C1C"/>
    <w:rsid w:val="0063062E"/>
    <w:rsid w:val="006306FB"/>
    <w:rsid w:val="00632213"/>
    <w:rsid w:val="006336AF"/>
    <w:rsid w:val="00634B1B"/>
    <w:rsid w:val="006372B4"/>
    <w:rsid w:val="006418CF"/>
    <w:rsid w:val="00641B99"/>
    <w:rsid w:val="00641F3B"/>
    <w:rsid w:val="00642245"/>
    <w:rsid w:val="00642A22"/>
    <w:rsid w:val="00643482"/>
    <w:rsid w:val="00643B1E"/>
    <w:rsid w:val="00646069"/>
    <w:rsid w:val="006461F9"/>
    <w:rsid w:val="00646E23"/>
    <w:rsid w:val="006470AD"/>
    <w:rsid w:val="006508D3"/>
    <w:rsid w:val="00650DB5"/>
    <w:rsid w:val="006515A6"/>
    <w:rsid w:val="006515E9"/>
    <w:rsid w:val="00651EF9"/>
    <w:rsid w:val="00652C2A"/>
    <w:rsid w:val="006530D5"/>
    <w:rsid w:val="006537D3"/>
    <w:rsid w:val="0065392D"/>
    <w:rsid w:val="006544F8"/>
    <w:rsid w:val="006549F3"/>
    <w:rsid w:val="006550A3"/>
    <w:rsid w:val="0065582C"/>
    <w:rsid w:val="0065770D"/>
    <w:rsid w:val="00657D38"/>
    <w:rsid w:val="0066043D"/>
    <w:rsid w:val="00661309"/>
    <w:rsid w:val="00661BC6"/>
    <w:rsid w:val="006635B2"/>
    <w:rsid w:val="0066453D"/>
    <w:rsid w:val="00664A09"/>
    <w:rsid w:val="00664E84"/>
    <w:rsid w:val="00665873"/>
    <w:rsid w:val="00665E87"/>
    <w:rsid w:val="006665D2"/>
    <w:rsid w:val="00667486"/>
    <w:rsid w:val="0066761B"/>
    <w:rsid w:val="006708C9"/>
    <w:rsid w:val="006709DB"/>
    <w:rsid w:val="00670EA7"/>
    <w:rsid w:val="00672B35"/>
    <w:rsid w:val="00673C48"/>
    <w:rsid w:val="00673ECA"/>
    <w:rsid w:val="00674727"/>
    <w:rsid w:val="00674E22"/>
    <w:rsid w:val="006754D0"/>
    <w:rsid w:val="00675567"/>
    <w:rsid w:val="00675B1A"/>
    <w:rsid w:val="00675F8F"/>
    <w:rsid w:val="00676732"/>
    <w:rsid w:val="00676E19"/>
    <w:rsid w:val="006804E9"/>
    <w:rsid w:val="0068116A"/>
    <w:rsid w:val="006824AF"/>
    <w:rsid w:val="0068322F"/>
    <w:rsid w:val="00683383"/>
    <w:rsid w:val="006839CC"/>
    <w:rsid w:val="00684106"/>
    <w:rsid w:val="006844D3"/>
    <w:rsid w:val="00684CE9"/>
    <w:rsid w:val="0068542E"/>
    <w:rsid w:val="006858D2"/>
    <w:rsid w:val="006861C2"/>
    <w:rsid w:val="00686D1A"/>
    <w:rsid w:val="0068750D"/>
    <w:rsid w:val="00690DA2"/>
    <w:rsid w:val="0069136F"/>
    <w:rsid w:val="00692174"/>
    <w:rsid w:val="00692606"/>
    <w:rsid w:val="00692974"/>
    <w:rsid w:val="006929E0"/>
    <w:rsid w:val="00692BB5"/>
    <w:rsid w:val="00693E06"/>
    <w:rsid w:val="0069429F"/>
    <w:rsid w:val="00694707"/>
    <w:rsid w:val="00694AFC"/>
    <w:rsid w:val="00694C4F"/>
    <w:rsid w:val="00695BC0"/>
    <w:rsid w:val="00695CD5"/>
    <w:rsid w:val="00695F3F"/>
    <w:rsid w:val="006960C7"/>
    <w:rsid w:val="0069611D"/>
    <w:rsid w:val="00696FF4"/>
    <w:rsid w:val="006A0CC8"/>
    <w:rsid w:val="006A163C"/>
    <w:rsid w:val="006A1CC0"/>
    <w:rsid w:val="006A2C4A"/>
    <w:rsid w:val="006A4F66"/>
    <w:rsid w:val="006B0F24"/>
    <w:rsid w:val="006B24EC"/>
    <w:rsid w:val="006B2D8F"/>
    <w:rsid w:val="006B3745"/>
    <w:rsid w:val="006B43FE"/>
    <w:rsid w:val="006B4444"/>
    <w:rsid w:val="006B67E7"/>
    <w:rsid w:val="006B6A90"/>
    <w:rsid w:val="006B6C58"/>
    <w:rsid w:val="006B6FE7"/>
    <w:rsid w:val="006B7E5B"/>
    <w:rsid w:val="006C0A21"/>
    <w:rsid w:val="006C10E3"/>
    <w:rsid w:val="006C2436"/>
    <w:rsid w:val="006C25FB"/>
    <w:rsid w:val="006C4163"/>
    <w:rsid w:val="006C4478"/>
    <w:rsid w:val="006C4A8B"/>
    <w:rsid w:val="006C5EDD"/>
    <w:rsid w:val="006C7B0E"/>
    <w:rsid w:val="006D075B"/>
    <w:rsid w:val="006D08E2"/>
    <w:rsid w:val="006D0D8E"/>
    <w:rsid w:val="006D153A"/>
    <w:rsid w:val="006D1B26"/>
    <w:rsid w:val="006D208D"/>
    <w:rsid w:val="006D26F8"/>
    <w:rsid w:val="006D3002"/>
    <w:rsid w:val="006D441D"/>
    <w:rsid w:val="006D6A38"/>
    <w:rsid w:val="006D7289"/>
    <w:rsid w:val="006E0692"/>
    <w:rsid w:val="006E11F4"/>
    <w:rsid w:val="006E26BC"/>
    <w:rsid w:val="006E3E45"/>
    <w:rsid w:val="006E4384"/>
    <w:rsid w:val="006E4504"/>
    <w:rsid w:val="006E533F"/>
    <w:rsid w:val="006E5A94"/>
    <w:rsid w:val="006E60DF"/>
    <w:rsid w:val="006E6A47"/>
    <w:rsid w:val="006E6D5D"/>
    <w:rsid w:val="006E7022"/>
    <w:rsid w:val="006E7D6E"/>
    <w:rsid w:val="006F04FE"/>
    <w:rsid w:val="006F063D"/>
    <w:rsid w:val="006F19D4"/>
    <w:rsid w:val="006F1CCF"/>
    <w:rsid w:val="006F2122"/>
    <w:rsid w:val="006F2830"/>
    <w:rsid w:val="006F2E70"/>
    <w:rsid w:val="006F41F8"/>
    <w:rsid w:val="006F430E"/>
    <w:rsid w:val="006F5714"/>
    <w:rsid w:val="006F5897"/>
    <w:rsid w:val="006F67B8"/>
    <w:rsid w:val="006F6832"/>
    <w:rsid w:val="006F6AC0"/>
    <w:rsid w:val="006F7F94"/>
    <w:rsid w:val="00702375"/>
    <w:rsid w:val="007023B2"/>
    <w:rsid w:val="0070301F"/>
    <w:rsid w:val="00703076"/>
    <w:rsid w:val="007033E5"/>
    <w:rsid w:val="00703949"/>
    <w:rsid w:val="00705E44"/>
    <w:rsid w:val="00705F78"/>
    <w:rsid w:val="0070629A"/>
    <w:rsid w:val="007066D3"/>
    <w:rsid w:val="00706DF2"/>
    <w:rsid w:val="00707251"/>
    <w:rsid w:val="00707B1E"/>
    <w:rsid w:val="007116C0"/>
    <w:rsid w:val="007118F8"/>
    <w:rsid w:val="0071196B"/>
    <w:rsid w:val="007125E4"/>
    <w:rsid w:val="00712BA2"/>
    <w:rsid w:val="00712D78"/>
    <w:rsid w:val="00715434"/>
    <w:rsid w:val="007159AC"/>
    <w:rsid w:val="007174B4"/>
    <w:rsid w:val="00717B04"/>
    <w:rsid w:val="00717B3A"/>
    <w:rsid w:val="00721348"/>
    <w:rsid w:val="0072146E"/>
    <w:rsid w:val="00721742"/>
    <w:rsid w:val="00721E8F"/>
    <w:rsid w:val="0072394E"/>
    <w:rsid w:val="007241BB"/>
    <w:rsid w:val="00724EAB"/>
    <w:rsid w:val="007252A2"/>
    <w:rsid w:val="0072647E"/>
    <w:rsid w:val="0072668A"/>
    <w:rsid w:val="007300BF"/>
    <w:rsid w:val="007309C2"/>
    <w:rsid w:val="00732B4A"/>
    <w:rsid w:val="00733B3E"/>
    <w:rsid w:val="00733C3B"/>
    <w:rsid w:val="0073405C"/>
    <w:rsid w:val="00734623"/>
    <w:rsid w:val="00735707"/>
    <w:rsid w:val="00735FF7"/>
    <w:rsid w:val="0073606E"/>
    <w:rsid w:val="00737173"/>
    <w:rsid w:val="0073753B"/>
    <w:rsid w:val="0074026F"/>
    <w:rsid w:val="007415AF"/>
    <w:rsid w:val="007416B2"/>
    <w:rsid w:val="00742378"/>
    <w:rsid w:val="007426D2"/>
    <w:rsid w:val="00743AF9"/>
    <w:rsid w:val="00743BBF"/>
    <w:rsid w:val="0074412C"/>
    <w:rsid w:val="00744583"/>
    <w:rsid w:val="00744BBC"/>
    <w:rsid w:val="007460C3"/>
    <w:rsid w:val="0074631B"/>
    <w:rsid w:val="007464EB"/>
    <w:rsid w:val="007471F5"/>
    <w:rsid w:val="00747EB6"/>
    <w:rsid w:val="00751133"/>
    <w:rsid w:val="00751EC5"/>
    <w:rsid w:val="00753885"/>
    <w:rsid w:val="007539E2"/>
    <w:rsid w:val="00753A1B"/>
    <w:rsid w:val="00756F03"/>
    <w:rsid w:val="00756F3C"/>
    <w:rsid w:val="00757F74"/>
    <w:rsid w:val="00760D0F"/>
    <w:rsid w:val="00760DFD"/>
    <w:rsid w:val="007611D2"/>
    <w:rsid w:val="00761484"/>
    <w:rsid w:val="0076150F"/>
    <w:rsid w:val="00761CD2"/>
    <w:rsid w:val="007623C1"/>
    <w:rsid w:val="00762DF9"/>
    <w:rsid w:val="0076389C"/>
    <w:rsid w:val="00764597"/>
    <w:rsid w:val="00764E42"/>
    <w:rsid w:val="007677AF"/>
    <w:rsid w:val="00767CC9"/>
    <w:rsid w:val="007722DE"/>
    <w:rsid w:val="0077438C"/>
    <w:rsid w:val="00775B31"/>
    <w:rsid w:val="00775B41"/>
    <w:rsid w:val="00775E7C"/>
    <w:rsid w:val="007768EB"/>
    <w:rsid w:val="0077796F"/>
    <w:rsid w:val="00777BA8"/>
    <w:rsid w:val="00781136"/>
    <w:rsid w:val="0078123D"/>
    <w:rsid w:val="00781418"/>
    <w:rsid w:val="00781BE5"/>
    <w:rsid w:val="00781CB0"/>
    <w:rsid w:val="0078201F"/>
    <w:rsid w:val="00782991"/>
    <w:rsid w:val="007834B4"/>
    <w:rsid w:val="00783B9F"/>
    <w:rsid w:val="00784504"/>
    <w:rsid w:val="007854A3"/>
    <w:rsid w:val="00786524"/>
    <w:rsid w:val="00786FFA"/>
    <w:rsid w:val="00787798"/>
    <w:rsid w:val="0079074C"/>
    <w:rsid w:val="00792211"/>
    <w:rsid w:val="00792396"/>
    <w:rsid w:val="0079239A"/>
    <w:rsid w:val="00792A2C"/>
    <w:rsid w:val="007931A2"/>
    <w:rsid w:val="00793757"/>
    <w:rsid w:val="0079460F"/>
    <w:rsid w:val="00795B6C"/>
    <w:rsid w:val="00795C63"/>
    <w:rsid w:val="00795EB4"/>
    <w:rsid w:val="0079675B"/>
    <w:rsid w:val="0079749B"/>
    <w:rsid w:val="00797915"/>
    <w:rsid w:val="007A055A"/>
    <w:rsid w:val="007A27DE"/>
    <w:rsid w:val="007A444A"/>
    <w:rsid w:val="007A482E"/>
    <w:rsid w:val="007A5938"/>
    <w:rsid w:val="007A5EE5"/>
    <w:rsid w:val="007A74D6"/>
    <w:rsid w:val="007A7684"/>
    <w:rsid w:val="007B001C"/>
    <w:rsid w:val="007B137A"/>
    <w:rsid w:val="007B14E1"/>
    <w:rsid w:val="007B1832"/>
    <w:rsid w:val="007B21D9"/>
    <w:rsid w:val="007B2F6F"/>
    <w:rsid w:val="007B4717"/>
    <w:rsid w:val="007B56A9"/>
    <w:rsid w:val="007C0230"/>
    <w:rsid w:val="007C0A7E"/>
    <w:rsid w:val="007C0DCF"/>
    <w:rsid w:val="007C21F1"/>
    <w:rsid w:val="007C29DB"/>
    <w:rsid w:val="007C5835"/>
    <w:rsid w:val="007C6B0C"/>
    <w:rsid w:val="007C6B33"/>
    <w:rsid w:val="007C6FD6"/>
    <w:rsid w:val="007D09E4"/>
    <w:rsid w:val="007D1B4F"/>
    <w:rsid w:val="007D1F3E"/>
    <w:rsid w:val="007D20EC"/>
    <w:rsid w:val="007D2FB3"/>
    <w:rsid w:val="007D328F"/>
    <w:rsid w:val="007D3788"/>
    <w:rsid w:val="007D3A24"/>
    <w:rsid w:val="007D4063"/>
    <w:rsid w:val="007D4443"/>
    <w:rsid w:val="007D458C"/>
    <w:rsid w:val="007D489A"/>
    <w:rsid w:val="007D588B"/>
    <w:rsid w:val="007D5AED"/>
    <w:rsid w:val="007D63EC"/>
    <w:rsid w:val="007D6633"/>
    <w:rsid w:val="007D67A2"/>
    <w:rsid w:val="007D753A"/>
    <w:rsid w:val="007D75A8"/>
    <w:rsid w:val="007D7885"/>
    <w:rsid w:val="007E2095"/>
    <w:rsid w:val="007E2A0E"/>
    <w:rsid w:val="007E30D3"/>
    <w:rsid w:val="007E3480"/>
    <w:rsid w:val="007E3C03"/>
    <w:rsid w:val="007E4472"/>
    <w:rsid w:val="007E5AD6"/>
    <w:rsid w:val="007E6D21"/>
    <w:rsid w:val="007E6FFB"/>
    <w:rsid w:val="007E7711"/>
    <w:rsid w:val="007E7D30"/>
    <w:rsid w:val="007F0180"/>
    <w:rsid w:val="007F052D"/>
    <w:rsid w:val="007F2A10"/>
    <w:rsid w:val="007F2DEE"/>
    <w:rsid w:val="007F3003"/>
    <w:rsid w:val="007F341C"/>
    <w:rsid w:val="007F3E58"/>
    <w:rsid w:val="007F423A"/>
    <w:rsid w:val="007F5531"/>
    <w:rsid w:val="007F650D"/>
    <w:rsid w:val="007F65CC"/>
    <w:rsid w:val="007F758D"/>
    <w:rsid w:val="007F7C62"/>
    <w:rsid w:val="00800078"/>
    <w:rsid w:val="00800EC5"/>
    <w:rsid w:val="00801E2C"/>
    <w:rsid w:val="008021C8"/>
    <w:rsid w:val="00803F16"/>
    <w:rsid w:val="00804A0D"/>
    <w:rsid w:val="008051A1"/>
    <w:rsid w:val="008059AB"/>
    <w:rsid w:val="00805CDF"/>
    <w:rsid w:val="0080612B"/>
    <w:rsid w:val="0080629F"/>
    <w:rsid w:val="0080690A"/>
    <w:rsid w:val="00807FF1"/>
    <w:rsid w:val="00810541"/>
    <w:rsid w:val="00811764"/>
    <w:rsid w:val="0081221C"/>
    <w:rsid w:val="00812CCC"/>
    <w:rsid w:val="0081345B"/>
    <w:rsid w:val="00813E90"/>
    <w:rsid w:val="008142F6"/>
    <w:rsid w:val="008144A8"/>
    <w:rsid w:val="008149ED"/>
    <w:rsid w:val="00816C5D"/>
    <w:rsid w:val="0081705E"/>
    <w:rsid w:val="00817A4D"/>
    <w:rsid w:val="008202C8"/>
    <w:rsid w:val="00820358"/>
    <w:rsid w:val="00820D6C"/>
    <w:rsid w:val="008219D0"/>
    <w:rsid w:val="00822A7D"/>
    <w:rsid w:val="00823450"/>
    <w:rsid w:val="008239C2"/>
    <w:rsid w:val="00823BAB"/>
    <w:rsid w:val="00824961"/>
    <w:rsid w:val="008267DB"/>
    <w:rsid w:val="0082725A"/>
    <w:rsid w:val="0082739E"/>
    <w:rsid w:val="00827A88"/>
    <w:rsid w:val="00831919"/>
    <w:rsid w:val="00832A80"/>
    <w:rsid w:val="00832C4D"/>
    <w:rsid w:val="00834836"/>
    <w:rsid w:val="00834DB8"/>
    <w:rsid w:val="00835B5A"/>
    <w:rsid w:val="00836205"/>
    <w:rsid w:val="008366CA"/>
    <w:rsid w:val="0084034B"/>
    <w:rsid w:val="008411C4"/>
    <w:rsid w:val="00841D62"/>
    <w:rsid w:val="008421A3"/>
    <w:rsid w:val="008434D1"/>
    <w:rsid w:val="0084372D"/>
    <w:rsid w:val="00844C55"/>
    <w:rsid w:val="00844D86"/>
    <w:rsid w:val="0084681F"/>
    <w:rsid w:val="00847148"/>
    <w:rsid w:val="008479D9"/>
    <w:rsid w:val="00850218"/>
    <w:rsid w:val="008502E3"/>
    <w:rsid w:val="00850467"/>
    <w:rsid w:val="0085169D"/>
    <w:rsid w:val="00851DB2"/>
    <w:rsid w:val="008520AC"/>
    <w:rsid w:val="008530A0"/>
    <w:rsid w:val="0085373E"/>
    <w:rsid w:val="008543D6"/>
    <w:rsid w:val="00854514"/>
    <w:rsid w:val="00854C64"/>
    <w:rsid w:val="00855739"/>
    <w:rsid w:val="00855C03"/>
    <w:rsid w:val="00856E86"/>
    <w:rsid w:val="008579ED"/>
    <w:rsid w:val="00860055"/>
    <w:rsid w:val="008604D6"/>
    <w:rsid w:val="00860DED"/>
    <w:rsid w:val="00861D51"/>
    <w:rsid w:val="00861F3D"/>
    <w:rsid w:val="00862565"/>
    <w:rsid w:val="00862995"/>
    <w:rsid w:val="00862BA0"/>
    <w:rsid w:val="00863106"/>
    <w:rsid w:val="008632B9"/>
    <w:rsid w:val="0086380E"/>
    <w:rsid w:val="00863B71"/>
    <w:rsid w:val="008646F5"/>
    <w:rsid w:val="00864EAA"/>
    <w:rsid w:val="00864F44"/>
    <w:rsid w:val="008671E4"/>
    <w:rsid w:val="0086774D"/>
    <w:rsid w:val="00867D01"/>
    <w:rsid w:val="0087010B"/>
    <w:rsid w:val="00871DD8"/>
    <w:rsid w:val="0087256B"/>
    <w:rsid w:val="00874448"/>
    <w:rsid w:val="0087462A"/>
    <w:rsid w:val="0087484D"/>
    <w:rsid w:val="00874DAE"/>
    <w:rsid w:val="00874EF3"/>
    <w:rsid w:val="00875154"/>
    <w:rsid w:val="00875845"/>
    <w:rsid w:val="00876D3E"/>
    <w:rsid w:val="00876D4E"/>
    <w:rsid w:val="0088145A"/>
    <w:rsid w:val="0088349A"/>
    <w:rsid w:val="00883A06"/>
    <w:rsid w:val="00883EF0"/>
    <w:rsid w:val="00884D4F"/>
    <w:rsid w:val="00885A30"/>
    <w:rsid w:val="00887020"/>
    <w:rsid w:val="008872DC"/>
    <w:rsid w:val="008907DF"/>
    <w:rsid w:val="00890AC3"/>
    <w:rsid w:val="00891156"/>
    <w:rsid w:val="008913C5"/>
    <w:rsid w:val="00891C46"/>
    <w:rsid w:val="008922F4"/>
    <w:rsid w:val="00892EAA"/>
    <w:rsid w:val="00894345"/>
    <w:rsid w:val="00894EDF"/>
    <w:rsid w:val="008955C6"/>
    <w:rsid w:val="00897165"/>
    <w:rsid w:val="008971FA"/>
    <w:rsid w:val="0089759E"/>
    <w:rsid w:val="008A031A"/>
    <w:rsid w:val="008A0EAD"/>
    <w:rsid w:val="008A1813"/>
    <w:rsid w:val="008A2388"/>
    <w:rsid w:val="008A4B11"/>
    <w:rsid w:val="008A51BD"/>
    <w:rsid w:val="008A5EC8"/>
    <w:rsid w:val="008A66CC"/>
    <w:rsid w:val="008A6F1E"/>
    <w:rsid w:val="008A70BF"/>
    <w:rsid w:val="008A73B3"/>
    <w:rsid w:val="008A7A2C"/>
    <w:rsid w:val="008B059E"/>
    <w:rsid w:val="008B0EB4"/>
    <w:rsid w:val="008B172E"/>
    <w:rsid w:val="008B1BA9"/>
    <w:rsid w:val="008B28D7"/>
    <w:rsid w:val="008B3187"/>
    <w:rsid w:val="008B3827"/>
    <w:rsid w:val="008B383F"/>
    <w:rsid w:val="008B3C81"/>
    <w:rsid w:val="008B3F01"/>
    <w:rsid w:val="008B4409"/>
    <w:rsid w:val="008B564F"/>
    <w:rsid w:val="008B5752"/>
    <w:rsid w:val="008B680F"/>
    <w:rsid w:val="008B6C00"/>
    <w:rsid w:val="008C096A"/>
    <w:rsid w:val="008C20CF"/>
    <w:rsid w:val="008C25C8"/>
    <w:rsid w:val="008C3704"/>
    <w:rsid w:val="008C3C16"/>
    <w:rsid w:val="008C43D2"/>
    <w:rsid w:val="008C4CB6"/>
    <w:rsid w:val="008C55A2"/>
    <w:rsid w:val="008C5B6F"/>
    <w:rsid w:val="008C6316"/>
    <w:rsid w:val="008C7654"/>
    <w:rsid w:val="008C7731"/>
    <w:rsid w:val="008C7836"/>
    <w:rsid w:val="008C7A0C"/>
    <w:rsid w:val="008C7D7A"/>
    <w:rsid w:val="008D13A3"/>
    <w:rsid w:val="008D1CEE"/>
    <w:rsid w:val="008D22FF"/>
    <w:rsid w:val="008D237F"/>
    <w:rsid w:val="008D2E98"/>
    <w:rsid w:val="008D3536"/>
    <w:rsid w:val="008D3663"/>
    <w:rsid w:val="008D5060"/>
    <w:rsid w:val="008D526B"/>
    <w:rsid w:val="008D60BB"/>
    <w:rsid w:val="008D6139"/>
    <w:rsid w:val="008D616C"/>
    <w:rsid w:val="008D655D"/>
    <w:rsid w:val="008D7335"/>
    <w:rsid w:val="008D75F4"/>
    <w:rsid w:val="008E1F0A"/>
    <w:rsid w:val="008E2021"/>
    <w:rsid w:val="008E27CE"/>
    <w:rsid w:val="008E2B34"/>
    <w:rsid w:val="008E31A8"/>
    <w:rsid w:val="008E3480"/>
    <w:rsid w:val="008E45B5"/>
    <w:rsid w:val="008E4FD4"/>
    <w:rsid w:val="008E55B4"/>
    <w:rsid w:val="008E5A88"/>
    <w:rsid w:val="008E6A3E"/>
    <w:rsid w:val="008E6E0D"/>
    <w:rsid w:val="008E7071"/>
    <w:rsid w:val="008E7AF1"/>
    <w:rsid w:val="008F0179"/>
    <w:rsid w:val="008F0AA1"/>
    <w:rsid w:val="008F1606"/>
    <w:rsid w:val="008F186E"/>
    <w:rsid w:val="008F1BDA"/>
    <w:rsid w:val="008F397C"/>
    <w:rsid w:val="008F3A3E"/>
    <w:rsid w:val="008F638A"/>
    <w:rsid w:val="008F6F6D"/>
    <w:rsid w:val="0090061B"/>
    <w:rsid w:val="00900D4D"/>
    <w:rsid w:val="009010D5"/>
    <w:rsid w:val="00901FA7"/>
    <w:rsid w:val="009035AD"/>
    <w:rsid w:val="0090375A"/>
    <w:rsid w:val="00903991"/>
    <w:rsid w:val="00903BCD"/>
    <w:rsid w:val="00904161"/>
    <w:rsid w:val="009041A4"/>
    <w:rsid w:val="00904443"/>
    <w:rsid w:val="00905CC3"/>
    <w:rsid w:val="00905D94"/>
    <w:rsid w:val="00906533"/>
    <w:rsid w:val="00906C1F"/>
    <w:rsid w:val="00907494"/>
    <w:rsid w:val="00907521"/>
    <w:rsid w:val="00911B2F"/>
    <w:rsid w:val="00911D0C"/>
    <w:rsid w:val="0091277F"/>
    <w:rsid w:val="00912DDD"/>
    <w:rsid w:val="00914500"/>
    <w:rsid w:val="009150D4"/>
    <w:rsid w:val="00915E86"/>
    <w:rsid w:val="00916470"/>
    <w:rsid w:val="009167B0"/>
    <w:rsid w:val="0091691A"/>
    <w:rsid w:val="009177E6"/>
    <w:rsid w:val="009201D5"/>
    <w:rsid w:val="0092250E"/>
    <w:rsid w:val="009225CF"/>
    <w:rsid w:val="00922893"/>
    <w:rsid w:val="0092305F"/>
    <w:rsid w:val="00923893"/>
    <w:rsid w:val="00923F0D"/>
    <w:rsid w:val="00924CDC"/>
    <w:rsid w:val="00925021"/>
    <w:rsid w:val="009262B2"/>
    <w:rsid w:val="00927360"/>
    <w:rsid w:val="00927382"/>
    <w:rsid w:val="00927C3D"/>
    <w:rsid w:val="00931BA9"/>
    <w:rsid w:val="009321F0"/>
    <w:rsid w:val="00932286"/>
    <w:rsid w:val="0093282D"/>
    <w:rsid w:val="0093377D"/>
    <w:rsid w:val="00933971"/>
    <w:rsid w:val="00933EB3"/>
    <w:rsid w:val="00934122"/>
    <w:rsid w:val="009351C3"/>
    <w:rsid w:val="00935294"/>
    <w:rsid w:val="00936EB3"/>
    <w:rsid w:val="0093738D"/>
    <w:rsid w:val="00942101"/>
    <w:rsid w:val="00942CD4"/>
    <w:rsid w:val="00943A65"/>
    <w:rsid w:val="00944F67"/>
    <w:rsid w:val="009451E2"/>
    <w:rsid w:val="00945C6E"/>
    <w:rsid w:val="00946098"/>
    <w:rsid w:val="009468CF"/>
    <w:rsid w:val="00946ED9"/>
    <w:rsid w:val="009475FA"/>
    <w:rsid w:val="0095040E"/>
    <w:rsid w:val="00950652"/>
    <w:rsid w:val="00951009"/>
    <w:rsid w:val="009527E3"/>
    <w:rsid w:val="00952DFD"/>
    <w:rsid w:val="00954861"/>
    <w:rsid w:val="00954998"/>
    <w:rsid w:val="009549E9"/>
    <w:rsid w:val="009553A8"/>
    <w:rsid w:val="009554B3"/>
    <w:rsid w:val="00956410"/>
    <w:rsid w:val="00957C53"/>
    <w:rsid w:val="00957E9D"/>
    <w:rsid w:val="009603DC"/>
    <w:rsid w:val="009615D6"/>
    <w:rsid w:val="00961D68"/>
    <w:rsid w:val="00961E58"/>
    <w:rsid w:val="009624FC"/>
    <w:rsid w:val="00963689"/>
    <w:rsid w:val="00963B81"/>
    <w:rsid w:val="00965CAF"/>
    <w:rsid w:val="00965E86"/>
    <w:rsid w:val="0096600C"/>
    <w:rsid w:val="00966F29"/>
    <w:rsid w:val="0096799A"/>
    <w:rsid w:val="00967F16"/>
    <w:rsid w:val="0097207B"/>
    <w:rsid w:val="009722D9"/>
    <w:rsid w:val="00973B3B"/>
    <w:rsid w:val="00973E09"/>
    <w:rsid w:val="00974014"/>
    <w:rsid w:val="009743ED"/>
    <w:rsid w:val="00974583"/>
    <w:rsid w:val="00974732"/>
    <w:rsid w:val="00975144"/>
    <w:rsid w:val="009763BC"/>
    <w:rsid w:val="00976D94"/>
    <w:rsid w:val="009777E2"/>
    <w:rsid w:val="0098023F"/>
    <w:rsid w:val="00981EB9"/>
    <w:rsid w:val="009828E3"/>
    <w:rsid w:val="009838C4"/>
    <w:rsid w:val="00983A6F"/>
    <w:rsid w:val="009845C6"/>
    <w:rsid w:val="00984723"/>
    <w:rsid w:val="00984CA2"/>
    <w:rsid w:val="00985E69"/>
    <w:rsid w:val="009860DA"/>
    <w:rsid w:val="009862A2"/>
    <w:rsid w:val="009867E2"/>
    <w:rsid w:val="00987727"/>
    <w:rsid w:val="0099018C"/>
    <w:rsid w:val="00991380"/>
    <w:rsid w:val="00991C7D"/>
    <w:rsid w:val="00991ED9"/>
    <w:rsid w:val="00993DB9"/>
    <w:rsid w:val="009945C7"/>
    <w:rsid w:val="0099480F"/>
    <w:rsid w:val="009967F3"/>
    <w:rsid w:val="009A1A30"/>
    <w:rsid w:val="009A1ED3"/>
    <w:rsid w:val="009A2FFD"/>
    <w:rsid w:val="009A3630"/>
    <w:rsid w:val="009A37DD"/>
    <w:rsid w:val="009A5288"/>
    <w:rsid w:val="009A7D34"/>
    <w:rsid w:val="009B0F88"/>
    <w:rsid w:val="009B1652"/>
    <w:rsid w:val="009B1AA8"/>
    <w:rsid w:val="009B3668"/>
    <w:rsid w:val="009B4205"/>
    <w:rsid w:val="009B45E1"/>
    <w:rsid w:val="009B475E"/>
    <w:rsid w:val="009B48A4"/>
    <w:rsid w:val="009B64F7"/>
    <w:rsid w:val="009B784D"/>
    <w:rsid w:val="009B792E"/>
    <w:rsid w:val="009B7F57"/>
    <w:rsid w:val="009C14FB"/>
    <w:rsid w:val="009C1596"/>
    <w:rsid w:val="009C1D60"/>
    <w:rsid w:val="009C3734"/>
    <w:rsid w:val="009C4062"/>
    <w:rsid w:val="009C5204"/>
    <w:rsid w:val="009C79FD"/>
    <w:rsid w:val="009D0873"/>
    <w:rsid w:val="009D4480"/>
    <w:rsid w:val="009D54FD"/>
    <w:rsid w:val="009D5BB0"/>
    <w:rsid w:val="009D6E25"/>
    <w:rsid w:val="009D79F3"/>
    <w:rsid w:val="009D7C6A"/>
    <w:rsid w:val="009D7DB1"/>
    <w:rsid w:val="009E010D"/>
    <w:rsid w:val="009E0156"/>
    <w:rsid w:val="009E074B"/>
    <w:rsid w:val="009E0F91"/>
    <w:rsid w:val="009E1496"/>
    <w:rsid w:val="009E1620"/>
    <w:rsid w:val="009E1647"/>
    <w:rsid w:val="009E305D"/>
    <w:rsid w:val="009E32C4"/>
    <w:rsid w:val="009E339B"/>
    <w:rsid w:val="009E3785"/>
    <w:rsid w:val="009E5AA9"/>
    <w:rsid w:val="009E686F"/>
    <w:rsid w:val="009E7D7E"/>
    <w:rsid w:val="009E7EB3"/>
    <w:rsid w:val="009F0332"/>
    <w:rsid w:val="009F0CDA"/>
    <w:rsid w:val="009F10C3"/>
    <w:rsid w:val="009F12FF"/>
    <w:rsid w:val="009F1623"/>
    <w:rsid w:val="009F2426"/>
    <w:rsid w:val="009F26B2"/>
    <w:rsid w:val="009F2B92"/>
    <w:rsid w:val="009F3133"/>
    <w:rsid w:val="009F3B92"/>
    <w:rsid w:val="009F4D82"/>
    <w:rsid w:val="009F51BF"/>
    <w:rsid w:val="009F5752"/>
    <w:rsid w:val="009F58BC"/>
    <w:rsid w:val="009F58E3"/>
    <w:rsid w:val="009F6116"/>
    <w:rsid w:val="009F7456"/>
    <w:rsid w:val="00A010D5"/>
    <w:rsid w:val="00A01605"/>
    <w:rsid w:val="00A01AA2"/>
    <w:rsid w:val="00A06337"/>
    <w:rsid w:val="00A06422"/>
    <w:rsid w:val="00A07BAC"/>
    <w:rsid w:val="00A10DD7"/>
    <w:rsid w:val="00A117FE"/>
    <w:rsid w:val="00A11DFE"/>
    <w:rsid w:val="00A1234F"/>
    <w:rsid w:val="00A130BE"/>
    <w:rsid w:val="00A138F2"/>
    <w:rsid w:val="00A13D57"/>
    <w:rsid w:val="00A14873"/>
    <w:rsid w:val="00A15072"/>
    <w:rsid w:val="00A1639A"/>
    <w:rsid w:val="00A166AE"/>
    <w:rsid w:val="00A1706B"/>
    <w:rsid w:val="00A17C4E"/>
    <w:rsid w:val="00A206B9"/>
    <w:rsid w:val="00A21EEB"/>
    <w:rsid w:val="00A24D4A"/>
    <w:rsid w:val="00A256C7"/>
    <w:rsid w:val="00A25D43"/>
    <w:rsid w:val="00A263A0"/>
    <w:rsid w:val="00A266AC"/>
    <w:rsid w:val="00A27893"/>
    <w:rsid w:val="00A27CF1"/>
    <w:rsid w:val="00A27D44"/>
    <w:rsid w:val="00A27E46"/>
    <w:rsid w:val="00A27E8C"/>
    <w:rsid w:val="00A34828"/>
    <w:rsid w:val="00A34C01"/>
    <w:rsid w:val="00A34C24"/>
    <w:rsid w:val="00A351D9"/>
    <w:rsid w:val="00A352F9"/>
    <w:rsid w:val="00A369FB"/>
    <w:rsid w:val="00A40750"/>
    <w:rsid w:val="00A4199F"/>
    <w:rsid w:val="00A4280B"/>
    <w:rsid w:val="00A43305"/>
    <w:rsid w:val="00A436A5"/>
    <w:rsid w:val="00A44600"/>
    <w:rsid w:val="00A46B24"/>
    <w:rsid w:val="00A5040F"/>
    <w:rsid w:val="00A52FFB"/>
    <w:rsid w:val="00A539D1"/>
    <w:rsid w:val="00A54D4A"/>
    <w:rsid w:val="00A54E47"/>
    <w:rsid w:val="00A557E4"/>
    <w:rsid w:val="00A612BB"/>
    <w:rsid w:val="00A618D6"/>
    <w:rsid w:val="00A6225D"/>
    <w:rsid w:val="00A62592"/>
    <w:rsid w:val="00A63040"/>
    <w:rsid w:val="00A6312B"/>
    <w:rsid w:val="00A64565"/>
    <w:rsid w:val="00A64BD7"/>
    <w:rsid w:val="00A655A8"/>
    <w:rsid w:val="00A65C29"/>
    <w:rsid w:val="00A6604E"/>
    <w:rsid w:val="00A66444"/>
    <w:rsid w:val="00A67532"/>
    <w:rsid w:val="00A707CB"/>
    <w:rsid w:val="00A733E3"/>
    <w:rsid w:val="00A75F06"/>
    <w:rsid w:val="00A764DA"/>
    <w:rsid w:val="00A76AC2"/>
    <w:rsid w:val="00A812EF"/>
    <w:rsid w:val="00A82318"/>
    <w:rsid w:val="00A823A0"/>
    <w:rsid w:val="00A82871"/>
    <w:rsid w:val="00A83BDE"/>
    <w:rsid w:val="00A85342"/>
    <w:rsid w:val="00A85A5C"/>
    <w:rsid w:val="00A85C77"/>
    <w:rsid w:val="00A86360"/>
    <w:rsid w:val="00A86989"/>
    <w:rsid w:val="00A86E47"/>
    <w:rsid w:val="00A86EF3"/>
    <w:rsid w:val="00A91C56"/>
    <w:rsid w:val="00A91E3E"/>
    <w:rsid w:val="00A92112"/>
    <w:rsid w:val="00A92A7A"/>
    <w:rsid w:val="00A9313A"/>
    <w:rsid w:val="00A933AF"/>
    <w:rsid w:val="00A93664"/>
    <w:rsid w:val="00A937D1"/>
    <w:rsid w:val="00A94536"/>
    <w:rsid w:val="00A96EAB"/>
    <w:rsid w:val="00A97758"/>
    <w:rsid w:val="00A9791C"/>
    <w:rsid w:val="00AA0B59"/>
    <w:rsid w:val="00AA29D1"/>
    <w:rsid w:val="00AA2FE7"/>
    <w:rsid w:val="00AA3650"/>
    <w:rsid w:val="00AA3977"/>
    <w:rsid w:val="00AA4077"/>
    <w:rsid w:val="00AA43A4"/>
    <w:rsid w:val="00AA47A3"/>
    <w:rsid w:val="00AA4C17"/>
    <w:rsid w:val="00AA4E40"/>
    <w:rsid w:val="00AA52DB"/>
    <w:rsid w:val="00AA5A08"/>
    <w:rsid w:val="00AA5DB0"/>
    <w:rsid w:val="00AA5E6C"/>
    <w:rsid w:val="00AA60CC"/>
    <w:rsid w:val="00AA653F"/>
    <w:rsid w:val="00AA6739"/>
    <w:rsid w:val="00AA6C92"/>
    <w:rsid w:val="00AA7F39"/>
    <w:rsid w:val="00AB079F"/>
    <w:rsid w:val="00AB0844"/>
    <w:rsid w:val="00AB2168"/>
    <w:rsid w:val="00AB2182"/>
    <w:rsid w:val="00AB2422"/>
    <w:rsid w:val="00AB2589"/>
    <w:rsid w:val="00AB30D4"/>
    <w:rsid w:val="00AB3CCB"/>
    <w:rsid w:val="00AB4D35"/>
    <w:rsid w:val="00AB6647"/>
    <w:rsid w:val="00AB7533"/>
    <w:rsid w:val="00AC004D"/>
    <w:rsid w:val="00AC2AA3"/>
    <w:rsid w:val="00AC4CE7"/>
    <w:rsid w:val="00AC5193"/>
    <w:rsid w:val="00AC5A86"/>
    <w:rsid w:val="00AC6951"/>
    <w:rsid w:val="00AC6A5F"/>
    <w:rsid w:val="00AC73E1"/>
    <w:rsid w:val="00AD0A06"/>
    <w:rsid w:val="00AD0E30"/>
    <w:rsid w:val="00AD1047"/>
    <w:rsid w:val="00AD3264"/>
    <w:rsid w:val="00AD3F43"/>
    <w:rsid w:val="00AD54D6"/>
    <w:rsid w:val="00AD649E"/>
    <w:rsid w:val="00AD66FF"/>
    <w:rsid w:val="00AD6EAB"/>
    <w:rsid w:val="00AE1486"/>
    <w:rsid w:val="00AE2671"/>
    <w:rsid w:val="00AE4371"/>
    <w:rsid w:val="00AE52C5"/>
    <w:rsid w:val="00AE5D5C"/>
    <w:rsid w:val="00AE601E"/>
    <w:rsid w:val="00AF032B"/>
    <w:rsid w:val="00AF0DD3"/>
    <w:rsid w:val="00AF15A8"/>
    <w:rsid w:val="00AF2872"/>
    <w:rsid w:val="00AF754C"/>
    <w:rsid w:val="00B00A7E"/>
    <w:rsid w:val="00B010EA"/>
    <w:rsid w:val="00B0114D"/>
    <w:rsid w:val="00B03126"/>
    <w:rsid w:val="00B03A25"/>
    <w:rsid w:val="00B03EBD"/>
    <w:rsid w:val="00B04883"/>
    <w:rsid w:val="00B066E9"/>
    <w:rsid w:val="00B11342"/>
    <w:rsid w:val="00B118A0"/>
    <w:rsid w:val="00B1193D"/>
    <w:rsid w:val="00B11C5B"/>
    <w:rsid w:val="00B12725"/>
    <w:rsid w:val="00B129C9"/>
    <w:rsid w:val="00B12BD7"/>
    <w:rsid w:val="00B1468E"/>
    <w:rsid w:val="00B15EAF"/>
    <w:rsid w:val="00B1629D"/>
    <w:rsid w:val="00B16FD6"/>
    <w:rsid w:val="00B17537"/>
    <w:rsid w:val="00B17E12"/>
    <w:rsid w:val="00B2291B"/>
    <w:rsid w:val="00B23FFD"/>
    <w:rsid w:val="00B2468B"/>
    <w:rsid w:val="00B24F8E"/>
    <w:rsid w:val="00B25026"/>
    <w:rsid w:val="00B2510B"/>
    <w:rsid w:val="00B27AB3"/>
    <w:rsid w:val="00B27C7E"/>
    <w:rsid w:val="00B27CF6"/>
    <w:rsid w:val="00B30DA7"/>
    <w:rsid w:val="00B30F6C"/>
    <w:rsid w:val="00B3154D"/>
    <w:rsid w:val="00B33C2A"/>
    <w:rsid w:val="00B34D74"/>
    <w:rsid w:val="00B34E1F"/>
    <w:rsid w:val="00B35589"/>
    <w:rsid w:val="00B3698A"/>
    <w:rsid w:val="00B406E2"/>
    <w:rsid w:val="00B40F36"/>
    <w:rsid w:val="00B4113B"/>
    <w:rsid w:val="00B411BB"/>
    <w:rsid w:val="00B41AFD"/>
    <w:rsid w:val="00B4247D"/>
    <w:rsid w:val="00B43E3A"/>
    <w:rsid w:val="00B44230"/>
    <w:rsid w:val="00B447B9"/>
    <w:rsid w:val="00B47543"/>
    <w:rsid w:val="00B50963"/>
    <w:rsid w:val="00B51449"/>
    <w:rsid w:val="00B51609"/>
    <w:rsid w:val="00B53070"/>
    <w:rsid w:val="00B54410"/>
    <w:rsid w:val="00B5461A"/>
    <w:rsid w:val="00B551D8"/>
    <w:rsid w:val="00B56C98"/>
    <w:rsid w:val="00B5707C"/>
    <w:rsid w:val="00B57200"/>
    <w:rsid w:val="00B6040E"/>
    <w:rsid w:val="00B60A6B"/>
    <w:rsid w:val="00B60DEB"/>
    <w:rsid w:val="00B61108"/>
    <w:rsid w:val="00B61AE0"/>
    <w:rsid w:val="00B61EC8"/>
    <w:rsid w:val="00B61FBB"/>
    <w:rsid w:val="00B6476E"/>
    <w:rsid w:val="00B6542C"/>
    <w:rsid w:val="00B66045"/>
    <w:rsid w:val="00B66736"/>
    <w:rsid w:val="00B66EF2"/>
    <w:rsid w:val="00B67C5C"/>
    <w:rsid w:val="00B7075A"/>
    <w:rsid w:val="00B70EF2"/>
    <w:rsid w:val="00B710D1"/>
    <w:rsid w:val="00B7154D"/>
    <w:rsid w:val="00B71F8D"/>
    <w:rsid w:val="00B7256B"/>
    <w:rsid w:val="00B72935"/>
    <w:rsid w:val="00B72E3A"/>
    <w:rsid w:val="00B73C2D"/>
    <w:rsid w:val="00B73FAA"/>
    <w:rsid w:val="00B74220"/>
    <w:rsid w:val="00B7428B"/>
    <w:rsid w:val="00B748E3"/>
    <w:rsid w:val="00B74A90"/>
    <w:rsid w:val="00B74EB6"/>
    <w:rsid w:val="00B75139"/>
    <w:rsid w:val="00B76329"/>
    <w:rsid w:val="00B763A8"/>
    <w:rsid w:val="00B769BD"/>
    <w:rsid w:val="00B76B04"/>
    <w:rsid w:val="00B77669"/>
    <w:rsid w:val="00B77FCF"/>
    <w:rsid w:val="00B80378"/>
    <w:rsid w:val="00B8037F"/>
    <w:rsid w:val="00B81400"/>
    <w:rsid w:val="00B815AB"/>
    <w:rsid w:val="00B827E2"/>
    <w:rsid w:val="00B842C1"/>
    <w:rsid w:val="00B84E0F"/>
    <w:rsid w:val="00B85110"/>
    <w:rsid w:val="00B8515F"/>
    <w:rsid w:val="00B85E6E"/>
    <w:rsid w:val="00B86DC5"/>
    <w:rsid w:val="00B8744D"/>
    <w:rsid w:val="00B9036E"/>
    <w:rsid w:val="00B905D6"/>
    <w:rsid w:val="00B91007"/>
    <w:rsid w:val="00B91EBC"/>
    <w:rsid w:val="00B931D1"/>
    <w:rsid w:val="00B9327F"/>
    <w:rsid w:val="00B93839"/>
    <w:rsid w:val="00B9481D"/>
    <w:rsid w:val="00B95AFB"/>
    <w:rsid w:val="00B97F45"/>
    <w:rsid w:val="00BA1E3E"/>
    <w:rsid w:val="00BA31F2"/>
    <w:rsid w:val="00BA333A"/>
    <w:rsid w:val="00BA59F0"/>
    <w:rsid w:val="00BA5AA5"/>
    <w:rsid w:val="00BA61A5"/>
    <w:rsid w:val="00BA715E"/>
    <w:rsid w:val="00BA76A9"/>
    <w:rsid w:val="00BA77BD"/>
    <w:rsid w:val="00BA7AF9"/>
    <w:rsid w:val="00BA7D50"/>
    <w:rsid w:val="00BB009D"/>
    <w:rsid w:val="00BB06CE"/>
    <w:rsid w:val="00BB12F4"/>
    <w:rsid w:val="00BB1C3A"/>
    <w:rsid w:val="00BB1F5D"/>
    <w:rsid w:val="00BB340D"/>
    <w:rsid w:val="00BB3BCF"/>
    <w:rsid w:val="00BB4886"/>
    <w:rsid w:val="00BB516A"/>
    <w:rsid w:val="00BB5D97"/>
    <w:rsid w:val="00BB6190"/>
    <w:rsid w:val="00BB6700"/>
    <w:rsid w:val="00BB7513"/>
    <w:rsid w:val="00BB765D"/>
    <w:rsid w:val="00BB7838"/>
    <w:rsid w:val="00BB79C4"/>
    <w:rsid w:val="00BB7AEE"/>
    <w:rsid w:val="00BC13DD"/>
    <w:rsid w:val="00BC2A5B"/>
    <w:rsid w:val="00BC2A5D"/>
    <w:rsid w:val="00BC3193"/>
    <w:rsid w:val="00BC3423"/>
    <w:rsid w:val="00BC4A18"/>
    <w:rsid w:val="00BC4C91"/>
    <w:rsid w:val="00BC52F8"/>
    <w:rsid w:val="00BC614F"/>
    <w:rsid w:val="00BC7A74"/>
    <w:rsid w:val="00BC7AFA"/>
    <w:rsid w:val="00BD03DF"/>
    <w:rsid w:val="00BD0E16"/>
    <w:rsid w:val="00BD32B7"/>
    <w:rsid w:val="00BD651E"/>
    <w:rsid w:val="00BD7291"/>
    <w:rsid w:val="00BD7566"/>
    <w:rsid w:val="00BD7E2C"/>
    <w:rsid w:val="00BE0364"/>
    <w:rsid w:val="00BE060B"/>
    <w:rsid w:val="00BE29AC"/>
    <w:rsid w:val="00BE2BC9"/>
    <w:rsid w:val="00BE2DAC"/>
    <w:rsid w:val="00BE3C17"/>
    <w:rsid w:val="00BE3ED2"/>
    <w:rsid w:val="00BE48D8"/>
    <w:rsid w:val="00BE4C91"/>
    <w:rsid w:val="00BE5468"/>
    <w:rsid w:val="00BE554F"/>
    <w:rsid w:val="00BE5CF1"/>
    <w:rsid w:val="00BE6789"/>
    <w:rsid w:val="00BF041D"/>
    <w:rsid w:val="00BF072F"/>
    <w:rsid w:val="00BF0EF3"/>
    <w:rsid w:val="00BF1243"/>
    <w:rsid w:val="00BF255B"/>
    <w:rsid w:val="00BF2D2F"/>
    <w:rsid w:val="00BF2E5E"/>
    <w:rsid w:val="00BF3FB2"/>
    <w:rsid w:val="00BF4030"/>
    <w:rsid w:val="00BF44CD"/>
    <w:rsid w:val="00BF4A9E"/>
    <w:rsid w:val="00BF5FB1"/>
    <w:rsid w:val="00BF6DB2"/>
    <w:rsid w:val="00BF726E"/>
    <w:rsid w:val="00BF738D"/>
    <w:rsid w:val="00C0036E"/>
    <w:rsid w:val="00C00DFC"/>
    <w:rsid w:val="00C010DB"/>
    <w:rsid w:val="00C01BC7"/>
    <w:rsid w:val="00C02128"/>
    <w:rsid w:val="00C02290"/>
    <w:rsid w:val="00C028A9"/>
    <w:rsid w:val="00C02DAA"/>
    <w:rsid w:val="00C02E9C"/>
    <w:rsid w:val="00C034FA"/>
    <w:rsid w:val="00C03AC0"/>
    <w:rsid w:val="00C03DD0"/>
    <w:rsid w:val="00C04723"/>
    <w:rsid w:val="00C048A2"/>
    <w:rsid w:val="00C054BC"/>
    <w:rsid w:val="00C05678"/>
    <w:rsid w:val="00C05679"/>
    <w:rsid w:val="00C059F6"/>
    <w:rsid w:val="00C07EFE"/>
    <w:rsid w:val="00C106C1"/>
    <w:rsid w:val="00C11698"/>
    <w:rsid w:val="00C13304"/>
    <w:rsid w:val="00C15B1C"/>
    <w:rsid w:val="00C15B63"/>
    <w:rsid w:val="00C17A4F"/>
    <w:rsid w:val="00C17CFB"/>
    <w:rsid w:val="00C20547"/>
    <w:rsid w:val="00C20B68"/>
    <w:rsid w:val="00C21E50"/>
    <w:rsid w:val="00C2379D"/>
    <w:rsid w:val="00C23C2A"/>
    <w:rsid w:val="00C244AF"/>
    <w:rsid w:val="00C25F56"/>
    <w:rsid w:val="00C26599"/>
    <w:rsid w:val="00C26F82"/>
    <w:rsid w:val="00C27668"/>
    <w:rsid w:val="00C34395"/>
    <w:rsid w:val="00C34826"/>
    <w:rsid w:val="00C35159"/>
    <w:rsid w:val="00C35336"/>
    <w:rsid w:val="00C359C2"/>
    <w:rsid w:val="00C3641B"/>
    <w:rsid w:val="00C371D7"/>
    <w:rsid w:val="00C371F9"/>
    <w:rsid w:val="00C372CB"/>
    <w:rsid w:val="00C405B0"/>
    <w:rsid w:val="00C424FE"/>
    <w:rsid w:val="00C42749"/>
    <w:rsid w:val="00C43F88"/>
    <w:rsid w:val="00C442D4"/>
    <w:rsid w:val="00C44A2E"/>
    <w:rsid w:val="00C44EE2"/>
    <w:rsid w:val="00C46CB8"/>
    <w:rsid w:val="00C470B8"/>
    <w:rsid w:val="00C47703"/>
    <w:rsid w:val="00C47C46"/>
    <w:rsid w:val="00C5083A"/>
    <w:rsid w:val="00C50CBC"/>
    <w:rsid w:val="00C5169C"/>
    <w:rsid w:val="00C525EC"/>
    <w:rsid w:val="00C5331F"/>
    <w:rsid w:val="00C534A4"/>
    <w:rsid w:val="00C5476A"/>
    <w:rsid w:val="00C54AA6"/>
    <w:rsid w:val="00C54B7B"/>
    <w:rsid w:val="00C56278"/>
    <w:rsid w:val="00C572E2"/>
    <w:rsid w:val="00C6010D"/>
    <w:rsid w:val="00C60492"/>
    <w:rsid w:val="00C60507"/>
    <w:rsid w:val="00C6057A"/>
    <w:rsid w:val="00C60591"/>
    <w:rsid w:val="00C606EA"/>
    <w:rsid w:val="00C60B46"/>
    <w:rsid w:val="00C60F28"/>
    <w:rsid w:val="00C6143F"/>
    <w:rsid w:val="00C61BBC"/>
    <w:rsid w:val="00C623E4"/>
    <w:rsid w:val="00C62C53"/>
    <w:rsid w:val="00C630A1"/>
    <w:rsid w:val="00C63BD9"/>
    <w:rsid w:val="00C6437E"/>
    <w:rsid w:val="00C65617"/>
    <w:rsid w:val="00C66D4C"/>
    <w:rsid w:val="00C66F7C"/>
    <w:rsid w:val="00C66F83"/>
    <w:rsid w:val="00C67678"/>
    <w:rsid w:val="00C677EA"/>
    <w:rsid w:val="00C67B91"/>
    <w:rsid w:val="00C70442"/>
    <w:rsid w:val="00C71307"/>
    <w:rsid w:val="00C72CFD"/>
    <w:rsid w:val="00C7314B"/>
    <w:rsid w:val="00C74C68"/>
    <w:rsid w:val="00C75855"/>
    <w:rsid w:val="00C7597A"/>
    <w:rsid w:val="00C7668A"/>
    <w:rsid w:val="00C77A31"/>
    <w:rsid w:val="00C80CF4"/>
    <w:rsid w:val="00C815A3"/>
    <w:rsid w:val="00C82276"/>
    <w:rsid w:val="00C829B6"/>
    <w:rsid w:val="00C82A44"/>
    <w:rsid w:val="00C82BF8"/>
    <w:rsid w:val="00C832D0"/>
    <w:rsid w:val="00C83346"/>
    <w:rsid w:val="00C833C1"/>
    <w:rsid w:val="00C8384B"/>
    <w:rsid w:val="00C846E9"/>
    <w:rsid w:val="00C85684"/>
    <w:rsid w:val="00C86D2D"/>
    <w:rsid w:val="00C8733C"/>
    <w:rsid w:val="00C906BC"/>
    <w:rsid w:val="00C92552"/>
    <w:rsid w:val="00C92686"/>
    <w:rsid w:val="00C93104"/>
    <w:rsid w:val="00C94871"/>
    <w:rsid w:val="00C94D85"/>
    <w:rsid w:val="00C95062"/>
    <w:rsid w:val="00C958FC"/>
    <w:rsid w:val="00C96710"/>
    <w:rsid w:val="00C96938"/>
    <w:rsid w:val="00C9746B"/>
    <w:rsid w:val="00C97853"/>
    <w:rsid w:val="00CA08EA"/>
    <w:rsid w:val="00CA10FF"/>
    <w:rsid w:val="00CA143B"/>
    <w:rsid w:val="00CA2888"/>
    <w:rsid w:val="00CA2BEC"/>
    <w:rsid w:val="00CA40B5"/>
    <w:rsid w:val="00CA43E3"/>
    <w:rsid w:val="00CA486A"/>
    <w:rsid w:val="00CA56EA"/>
    <w:rsid w:val="00CA5B09"/>
    <w:rsid w:val="00CA66D0"/>
    <w:rsid w:val="00CA75D8"/>
    <w:rsid w:val="00CA7661"/>
    <w:rsid w:val="00CA7FB4"/>
    <w:rsid w:val="00CB21F1"/>
    <w:rsid w:val="00CB3760"/>
    <w:rsid w:val="00CB45C2"/>
    <w:rsid w:val="00CB61A9"/>
    <w:rsid w:val="00CB6433"/>
    <w:rsid w:val="00CB6811"/>
    <w:rsid w:val="00CB73FB"/>
    <w:rsid w:val="00CC107C"/>
    <w:rsid w:val="00CC2C4C"/>
    <w:rsid w:val="00CC377D"/>
    <w:rsid w:val="00CC3BE6"/>
    <w:rsid w:val="00CC41C7"/>
    <w:rsid w:val="00CC4CDE"/>
    <w:rsid w:val="00CC50FC"/>
    <w:rsid w:val="00CC5F61"/>
    <w:rsid w:val="00CC65E7"/>
    <w:rsid w:val="00CC6B7C"/>
    <w:rsid w:val="00CD0194"/>
    <w:rsid w:val="00CD0C26"/>
    <w:rsid w:val="00CD2EB6"/>
    <w:rsid w:val="00CD3535"/>
    <w:rsid w:val="00CD3D82"/>
    <w:rsid w:val="00CD491C"/>
    <w:rsid w:val="00CD5D03"/>
    <w:rsid w:val="00CD61A6"/>
    <w:rsid w:val="00CD6A09"/>
    <w:rsid w:val="00CD6FD8"/>
    <w:rsid w:val="00CE0083"/>
    <w:rsid w:val="00CE0B0C"/>
    <w:rsid w:val="00CE2CC7"/>
    <w:rsid w:val="00CE2F5B"/>
    <w:rsid w:val="00CE31DE"/>
    <w:rsid w:val="00CE5168"/>
    <w:rsid w:val="00CE5259"/>
    <w:rsid w:val="00CE5A88"/>
    <w:rsid w:val="00CE72F7"/>
    <w:rsid w:val="00CE73C9"/>
    <w:rsid w:val="00CE778F"/>
    <w:rsid w:val="00CE7E72"/>
    <w:rsid w:val="00CF164B"/>
    <w:rsid w:val="00CF1FDF"/>
    <w:rsid w:val="00CF23F8"/>
    <w:rsid w:val="00CF2771"/>
    <w:rsid w:val="00CF2791"/>
    <w:rsid w:val="00CF2A3A"/>
    <w:rsid w:val="00CF2C4A"/>
    <w:rsid w:val="00CF2DCC"/>
    <w:rsid w:val="00CF4169"/>
    <w:rsid w:val="00CF55CA"/>
    <w:rsid w:val="00CF78E3"/>
    <w:rsid w:val="00D01CA0"/>
    <w:rsid w:val="00D03B05"/>
    <w:rsid w:val="00D04833"/>
    <w:rsid w:val="00D0495E"/>
    <w:rsid w:val="00D05622"/>
    <w:rsid w:val="00D062E7"/>
    <w:rsid w:val="00D0636B"/>
    <w:rsid w:val="00D078A4"/>
    <w:rsid w:val="00D07EA9"/>
    <w:rsid w:val="00D106AD"/>
    <w:rsid w:val="00D11B93"/>
    <w:rsid w:val="00D12259"/>
    <w:rsid w:val="00D1230E"/>
    <w:rsid w:val="00D123F4"/>
    <w:rsid w:val="00D12E8D"/>
    <w:rsid w:val="00D12F86"/>
    <w:rsid w:val="00D134DC"/>
    <w:rsid w:val="00D13E35"/>
    <w:rsid w:val="00D14654"/>
    <w:rsid w:val="00D14687"/>
    <w:rsid w:val="00D147B7"/>
    <w:rsid w:val="00D165AB"/>
    <w:rsid w:val="00D16727"/>
    <w:rsid w:val="00D16BE6"/>
    <w:rsid w:val="00D17B7B"/>
    <w:rsid w:val="00D21265"/>
    <w:rsid w:val="00D21D03"/>
    <w:rsid w:val="00D21E75"/>
    <w:rsid w:val="00D24EC4"/>
    <w:rsid w:val="00D26370"/>
    <w:rsid w:val="00D26771"/>
    <w:rsid w:val="00D26B07"/>
    <w:rsid w:val="00D272BF"/>
    <w:rsid w:val="00D309EE"/>
    <w:rsid w:val="00D310DC"/>
    <w:rsid w:val="00D3144B"/>
    <w:rsid w:val="00D31592"/>
    <w:rsid w:val="00D32991"/>
    <w:rsid w:val="00D32CC6"/>
    <w:rsid w:val="00D33849"/>
    <w:rsid w:val="00D341A3"/>
    <w:rsid w:val="00D358CA"/>
    <w:rsid w:val="00D35A42"/>
    <w:rsid w:val="00D36267"/>
    <w:rsid w:val="00D37F46"/>
    <w:rsid w:val="00D40E8A"/>
    <w:rsid w:val="00D42437"/>
    <w:rsid w:val="00D424BA"/>
    <w:rsid w:val="00D43485"/>
    <w:rsid w:val="00D442DE"/>
    <w:rsid w:val="00D44BC2"/>
    <w:rsid w:val="00D45F54"/>
    <w:rsid w:val="00D46CB6"/>
    <w:rsid w:val="00D47376"/>
    <w:rsid w:val="00D47C65"/>
    <w:rsid w:val="00D507A7"/>
    <w:rsid w:val="00D5123A"/>
    <w:rsid w:val="00D51561"/>
    <w:rsid w:val="00D526FE"/>
    <w:rsid w:val="00D52F5E"/>
    <w:rsid w:val="00D55AB4"/>
    <w:rsid w:val="00D55DE2"/>
    <w:rsid w:val="00D55E2B"/>
    <w:rsid w:val="00D56866"/>
    <w:rsid w:val="00D57FA3"/>
    <w:rsid w:val="00D57FA9"/>
    <w:rsid w:val="00D6007C"/>
    <w:rsid w:val="00D60C7F"/>
    <w:rsid w:val="00D614E7"/>
    <w:rsid w:val="00D61A3F"/>
    <w:rsid w:val="00D61CB5"/>
    <w:rsid w:val="00D64265"/>
    <w:rsid w:val="00D64910"/>
    <w:rsid w:val="00D656E5"/>
    <w:rsid w:val="00D66508"/>
    <w:rsid w:val="00D6734B"/>
    <w:rsid w:val="00D712DB"/>
    <w:rsid w:val="00D7165E"/>
    <w:rsid w:val="00D727B8"/>
    <w:rsid w:val="00D739E5"/>
    <w:rsid w:val="00D74144"/>
    <w:rsid w:val="00D74226"/>
    <w:rsid w:val="00D756C1"/>
    <w:rsid w:val="00D75863"/>
    <w:rsid w:val="00D758E5"/>
    <w:rsid w:val="00D76004"/>
    <w:rsid w:val="00D765D4"/>
    <w:rsid w:val="00D77D80"/>
    <w:rsid w:val="00D8004C"/>
    <w:rsid w:val="00D80DDE"/>
    <w:rsid w:val="00D81DAA"/>
    <w:rsid w:val="00D81EE3"/>
    <w:rsid w:val="00D84708"/>
    <w:rsid w:val="00D872F5"/>
    <w:rsid w:val="00D87356"/>
    <w:rsid w:val="00D8756B"/>
    <w:rsid w:val="00D87A82"/>
    <w:rsid w:val="00D87BF5"/>
    <w:rsid w:val="00D90831"/>
    <w:rsid w:val="00D91B2B"/>
    <w:rsid w:val="00D91F89"/>
    <w:rsid w:val="00D932B3"/>
    <w:rsid w:val="00D9424F"/>
    <w:rsid w:val="00D952CC"/>
    <w:rsid w:val="00D96015"/>
    <w:rsid w:val="00D963A7"/>
    <w:rsid w:val="00D9648D"/>
    <w:rsid w:val="00DA0227"/>
    <w:rsid w:val="00DA05C9"/>
    <w:rsid w:val="00DA0FB4"/>
    <w:rsid w:val="00DA136F"/>
    <w:rsid w:val="00DA1C80"/>
    <w:rsid w:val="00DA239C"/>
    <w:rsid w:val="00DA2DE6"/>
    <w:rsid w:val="00DA356F"/>
    <w:rsid w:val="00DA3BBC"/>
    <w:rsid w:val="00DA3EE0"/>
    <w:rsid w:val="00DA401E"/>
    <w:rsid w:val="00DA42B4"/>
    <w:rsid w:val="00DA4CD0"/>
    <w:rsid w:val="00DA4F3F"/>
    <w:rsid w:val="00DA5103"/>
    <w:rsid w:val="00DA550A"/>
    <w:rsid w:val="00DA5A00"/>
    <w:rsid w:val="00DA5C3B"/>
    <w:rsid w:val="00DA5E49"/>
    <w:rsid w:val="00DA7287"/>
    <w:rsid w:val="00DA7675"/>
    <w:rsid w:val="00DB0211"/>
    <w:rsid w:val="00DB1261"/>
    <w:rsid w:val="00DB2361"/>
    <w:rsid w:val="00DB308E"/>
    <w:rsid w:val="00DB36A8"/>
    <w:rsid w:val="00DB36D6"/>
    <w:rsid w:val="00DB4B6E"/>
    <w:rsid w:val="00DB6770"/>
    <w:rsid w:val="00DB68BD"/>
    <w:rsid w:val="00DC01A1"/>
    <w:rsid w:val="00DC087A"/>
    <w:rsid w:val="00DC0B37"/>
    <w:rsid w:val="00DC3022"/>
    <w:rsid w:val="00DC3377"/>
    <w:rsid w:val="00DC34ED"/>
    <w:rsid w:val="00DC41C9"/>
    <w:rsid w:val="00DC5569"/>
    <w:rsid w:val="00DC5BCA"/>
    <w:rsid w:val="00DC68F0"/>
    <w:rsid w:val="00DD113C"/>
    <w:rsid w:val="00DD3122"/>
    <w:rsid w:val="00DD3535"/>
    <w:rsid w:val="00DD7DAC"/>
    <w:rsid w:val="00DD7DB4"/>
    <w:rsid w:val="00DE02CF"/>
    <w:rsid w:val="00DE0A64"/>
    <w:rsid w:val="00DE22D1"/>
    <w:rsid w:val="00DE23B9"/>
    <w:rsid w:val="00DE24EB"/>
    <w:rsid w:val="00DE26D0"/>
    <w:rsid w:val="00DE4040"/>
    <w:rsid w:val="00DE41B6"/>
    <w:rsid w:val="00DE4320"/>
    <w:rsid w:val="00DE580A"/>
    <w:rsid w:val="00DE6A82"/>
    <w:rsid w:val="00DE7005"/>
    <w:rsid w:val="00DE7024"/>
    <w:rsid w:val="00DF2D87"/>
    <w:rsid w:val="00DF3C31"/>
    <w:rsid w:val="00DF508D"/>
    <w:rsid w:val="00DF50E6"/>
    <w:rsid w:val="00DF50ED"/>
    <w:rsid w:val="00DF6391"/>
    <w:rsid w:val="00DF673A"/>
    <w:rsid w:val="00DF6864"/>
    <w:rsid w:val="00E0017F"/>
    <w:rsid w:val="00E01076"/>
    <w:rsid w:val="00E012C3"/>
    <w:rsid w:val="00E033FB"/>
    <w:rsid w:val="00E04198"/>
    <w:rsid w:val="00E048C9"/>
    <w:rsid w:val="00E04BEF"/>
    <w:rsid w:val="00E05B9F"/>
    <w:rsid w:val="00E05D09"/>
    <w:rsid w:val="00E05D93"/>
    <w:rsid w:val="00E07B87"/>
    <w:rsid w:val="00E10449"/>
    <w:rsid w:val="00E10ED9"/>
    <w:rsid w:val="00E112F1"/>
    <w:rsid w:val="00E1198D"/>
    <w:rsid w:val="00E123F3"/>
    <w:rsid w:val="00E128C9"/>
    <w:rsid w:val="00E13244"/>
    <w:rsid w:val="00E13861"/>
    <w:rsid w:val="00E1447C"/>
    <w:rsid w:val="00E154D2"/>
    <w:rsid w:val="00E1551C"/>
    <w:rsid w:val="00E17C19"/>
    <w:rsid w:val="00E209E9"/>
    <w:rsid w:val="00E20C64"/>
    <w:rsid w:val="00E23659"/>
    <w:rsid w:val="00E241DD"/>
    <w:rsid w:val="00E248C9"/>
    <w:rsid w:val="00E25774"/>
    <w:rsid w:val="00E263A3"/>
    <w:rsid w:val="00E26498"/>
    <w:rsid w:val="00E2699B"/>
    <w:rsid w:val="00E26BAD"/>
    <w:rsid w:val="00E26F44"/>
    <w:rsid w:val="00E3078D"/>
    <w:rsid w:val="00E3154B"/>
    <w:rsid w:val="00E32256"/>
    <w:rsid w:val="00E32806"/>
    <w:rsid w:val="00E32921"/>
    <w:rsid w:val="00E32DD0"/>
    <w:rsid w:val="00E33E9C"/>
    <w:rsid w:val="00E3579B"/>
    <w:rsid w:val="00E35825"/>
    <w:rsid w:val="00E36048"/>
    <w:rsid w:val="00E36E64"/>
    <w:rsid w:val="00E36F7A"/>
    <w:rsid w:val="00E37521"/>
    <w:rsid w:val="00E400AF"/>
    <w:rsid w:val="00E40EB5"/>
    <w:rsid w:val="00E40F22"/>
    <w:rsid w:val="00E4157A"/>
    <w:rsid w:val="00E42E5B"/>
    <w:rsid w:val="00E436FC"/>
    <w:rsid w:val="00E4401B"/>
    <w:rsid w:val="00E46222"/>
    <w:rsid w:val="00E466C4"/>
    <w:rsid w:val="00E46BA5"/>
    <w:rsid w:val="00E47524"/>
    <w:rsid w:val="00E50180"/>
    <w:rsid w:val="00E506B1"/>
    <w:rsid w:val="00E51162"/>
    <w:rsid w:val="00E52F78"/>
    <w:rsid w:val="00E5308B"/>
    <w:rsid w:val="00E531F6"/>
    <w:rsid w:val="00E542BE"/>
    <w:rsid w:val="00E542E5"/>
    <w:rsid w:val="00E56E8D"/>
    <w:rsid w:val="00E572A0"/>
    <w:rsid w:val="00E57783"/>
    <w:rsid w:val="00E57D06"/>
    <w:rsid w:val="00E60A23"/>
    <w:rsid w:val="00E61507"/>
    <w:rsid w:val="00E62DA6"/>
    <w:rsid w:val="00E630CD"/>
    <w:rsid w:val="00E63DEF"/>
    <w:rsid w:val="00E6477A"/>
    <w:rsid w:val="00E651A1"/>
    <w:rsid w:val="00E652FB"/>
    <w:rsid w:val="00E66193"/>
    <w:rsid w:val="00E66359"/>
    <w:rsid w:val="00E669A1"/>
    <w:rsid w:val="00E67555"/>
    <w:rsid w:val="00E67894"/>
    <w:rsid w:val="00E704B9"/>
    <w:rsid w:val="00E705B6"/>
    <w:rsid w:val="00E70696"/>
    <w:rsid w:val="00E71F79"/>
    <w:rsid w:val="00E7396E"/>
    <w:rsid w:val="00E73EB0"/>
    <w:rsid w:val="00E74409"/>
    <w:rsid w:val="00E750A1"/>
    <w:rsid w:val="00E76713"/>
    <w:rsid w:val="00E76D7C"/>
    <w:rsid w:val="00E80171"/>
    <w:rsid w:val="00E81389"/>
    <w:rsid w:val="00E81AD8"/>
    <w:rsid w:val="00E82022"/>
    <w:rsid w:val="00E82066"/>
    <w:rsid w:val="00E82A63"/>
    <w:rsid w:val="00E834B6"/>
    <w:rsid w:val="00E84990"/>
    <w:rsid w:val="00E84EEB"/>
    <w:rsid w:val="00E859E4"/>
    <w:rsid w:val="00E86405"/>
    <w:rsid w:val="00E90AB2"/>
    <w:rsid w:val="00E90DEE"/>
    <w:rsid w:val="00E91CCA"/>
    <w:rsid w:val="00E92143"/>
    <w:rsid w:val="00E92C63"/>
    <w:rsid w:val="00E9352F"/>
    <w:rsid w:val="00E93D93"/>
    <w:rsid w:val="00E943F0"/>
    <w:rsid w:val="00E94CD9"/>
    <w:rsid w:val="00E95D96"/>
    <w:rsid w:val="00E95F1D"/>
    <w:rsid w:val="00E96336"/>
    <w:rsid w:val="00E969BA"/>
    <w:rsid w:val="00E96BDA"/>
    <w:rsid w:val="00E96EF5"/>
    <w:rsid w:val="00E9784E"/>
    <w:rsid w:val="00EA164A"/>
    <w:rsid w:val="00EA180E"/>
    <w:rsid w:val="00EA2A31"/>
    <w:rsid w:val="00EA4F89"/>
    <w:rsid w:val="00EA609D"/>
    <w:rsid w:val="00EA65DB"/>
    <w:rsid w:val="00EA6C4B"/>
    <w:rsid w:val="00EA710B"/>
    <w:rsid w:val="00EA7AC3"/>
    <w:rsid w:val="00EB1121"/>
    <w:rsid w:val="00EB1932"/>
    <w:rsid w:val="00EB1A14"/>
    <w:rsid w:val="00EB1A26"/>
    <w:rsid w:val="00EB56C6"/>
    <w:rsid w:val="00EB57FF"/>
    <w:rsid w:val="00EB5A54"/>
    <w:rsid w:val="00EB644F"/>
    <w:rsid w:val="00EB6E74"/>
    <w:rsid w:val="00EC158D"/>
    <w:rsid w:val="00EC169B"/>
    <w:rsid w:val="00EC16B6"/>
    <w:rsid w:val="00EC20AC"/>
    <w:rsid w:val="00EC34EB"/>
    <w:rsid w:val="00EC46BC"/>
    <w:rsid w:val="00EC503D"/>
    <w:rsid w:val="00ED01D5"/>
    <w:rsid w:val="00ED17FC"/>
    <w:rsid w:val="00ED1965"/>
    <w:rsid w:val="00ED329F"/>
    <w:rsid w:val="00ED394D"/>
    <w:rsid w:val="00ED3960"/>
    <w:rsid w:val="00ED4044"/>
    <w:rsid w:val="00ED5DC9"/>
    <w:rsid w:val="00ED5ED3"/>
    <w:rsid w:val="00EE030B"/>
    <w:rsid w:val="00EE1427"/>
    <w:rsid w:val="00EE22C3"/>
    <w:rsid w:val="00EE290D"/>
    <w:rsid w:val="00EE3D2D"/>
    <w:rsid w:val="00EE40A2"/>
    <w:rsid w:val="00EE4316"/>
    <w:rsid w:val="00EE777E"/>
    <w:rsid w:val="00EE77EA"/>
    <w:rsid w:val="00EF003C"/>
    <w:rsid w:val="00EF03BC"/>
    <w:rsid w:val="00EF05F9"/>
    <w:rsid w:val="00EF2B9F"/>
    <w:rsid w:val="00EF3C78"/>
    <w:rsid w:val="00EF3F4F"/>
    <w:rsid w:val="00EF5336"/>
    <w:rsid w:val="00EF68B6"/>
    <w:rsid w:val="00EF711E"/>
    <w:rsid w:val="00EF7422"/>
    <w:rsid w:val="00EF7AE0"/>
    <w:rsid w:val="00F0087D"/>
    <w:rsid w:val="00F0139A"/>
    <w:rsid w:val="00F01998"/>
    <w:rsid w:val="00F01CB0"/>
    <w:rsid w:val="00F01EDF"/>
    <w:rsid w:val="00F02F8F"/>
    <w:rsid w:val="00F030BD"/>
    <w:rsid w:val="00F03DAF"/>
    <w:rsid w:val="00F03E9A"/>
    <w:rsid w:val="00F045D4"/>
    <w:rsid w:val="00F047B3"/>
    <w:rsid w:val="00F0508E"/>
    <w:rsid w:val="00F05672"/>
    <w:rsid w:val="00F078AF"/>
    <w:rsid w:val="00F10E32"/>
    <w:rsid w:val="00F1153B"/>
    <w:rsid w:val="00F11FC6"/>
    <w:rsid w:val="00F12CA2"/>
    <w:rsid w:val="00F12D09"/>
    <w:rsid w:val="00F13BA1"/>
    <w:rsid w:val="00F1526A"/>
    <w:rsid w:val="00F15CCB"/>
    <w:rsid w:val="00F17D55"/>
    <w:rsid w:val="00F20B00"/>
    <w:rsid w:val="00F218B9"/>
    <w:rsid w:val="00F26181"/>
    <w:rsid w:val="00F263C8"/>
    <w:rsid w:val="00F271D2"/>
    <w:rsid w:val="00F276BF"/>
    <w:rsid w:val="00F33191"/>
    <w:rsid w:val="00F34F0F"/>
    <w:rsid w:val="00F36076"/>
    <w:rsid w:val="00F37173"/>
    <w:rsid w:val="00F37A8A"/>
    <w:rsid w:val="00F37F61"/>
    <w:rsid w:val="00F408E1"/>
    <w:rsid w:val="00F419DD"/>
    <w:rsid w:val="00F41DD8"/>
    <w:rsid w:val="00F43252"/>
    <w:rsid w:val="00F44319"/>
    <w:rsid w:val="00F447F7"/>
    <w:rsid w:val="00F45309"/>
    <w:rsid w:val="00F4631B"/>
    <w:rsid w:val="00F463C2"/>
    <w:rsid w:val="00F46D17"/>
    <w:rsid w:val="00F476BF"/>
    <w:rsid w:val="00F47F21"/>
    <w:rsid w:val="00F53BFD"/>
    <w:rsid w:val="00F54828"/>
    <w:rsid w:val="00F54D7C"/>
    <w:rsid w:val="00F55174"/>
    <w:rsid w:val="00F55471"/>
    <w:rsid w:val="00F555AE"/>
    <w:rsid w:val="00F55E31"/>
    <w:rsid w:val="00F5752E"/>
    <w:rsid w:val="00F61098"/>
    <w:rsid w:val="00F61552"/>
    <w:rsid w:val="00F620C6"/>
    <w:rsid w:val="00F64785"/>
    <w:rsid w:val="00F64A92"/>
    <w:rsid w:val="00F64B80"/>
    <w:rsid w:val="00F64F3F"/>
    <w:rsid w:val="00F658A7"/>
    <w:rsid w:val="00F65C8E"/>
    <w:rsid w:val="00F70156"/>
    <w:rsid w:val="00F70223"/>
    <w:rsid w:val="00F7058E"/>
    <w:rsid w:val="00F707CB"/>
    <w:rsid w:val="00F70891"/>
    <w:rsid w:val="00F70F84"/>
    <w:rsid w:val="00F71961"/>
    <w:rsid w:val="00F727ED"/>
    <w:rsid w:val="00F756CA"/>
    <w:rsid w:val="00F75A3F"/>
    <w:rsid w:val="00F765E6"/>
    <w:rsid w:val="00F77153"/>
    <w:rsid w:val="00F77BCF"/>
    <w:rsid w:val="00F805A3"/>
    <w:rsid w:val="00F80917"/>
    <w:rsid w:val="00F839E0"/>
    <w:rsid w:val="00F8564B"/>
    <w:rsid w:val="00F85F07"/>
    <w:rsid w:val="00F85F59"/>
    <w:rsid w:val="00F85F99"/>
    <w:rsid w:val="00F86540"/>
    <w:rsid w:val="00F86777"/>
    <w:rsid w:val="00F8723A"/>
    <w:rsid w:val="00F901B3"/>
    <w:rsid w:val="00F90BE6"/>
    <w:rsid w:val="00F91B8A"/>
    <w:rsid w:val="00F9290A"/>
    <w:rsid w:val="00F92CF1"/>
    <w:rsid w:val="00F93A95"/>
    <w:rsid w:val="00F94902"/>
    <w:rsid w:val="00F95A07"/>
    <w:rsid w:val="00F95A46"/>
    <w:rsid w:val="00F97632"/>
    <w:rsid w:val="00FA18D3"/>
    <w:rsid w:val="00FA230D"/>
    <w:rsid w:val="00FA3162"/>
    <w:rsid w:val="00FA3AC1"/>
    <w:rsid w:val="00FA48B8"/>
    <w:rsid w:val="00FA591B"/>
    <w:rsid w:val="00FA5E91"/>
    <w:rsid w:val="00FA6255"/>
    <w:rsid w:val="00FA7158"/>
    <w:rsid w:val="00FA789C"/>
    <w:rsid w:val="00FA7F64"/>
    <w:rsid w:val="00FB01FC"/>
    <w:rsid w:val="00FB08AE"/>
    <w:rsid w:val="00FB1472"/>
    <w:rsid w:val="00FB2229"/>
    <w:rsid w:val="00FB24A5"/>
    <w:rsid w:val="00FB2DFF"/>
    <w:rsid w:val="00FB4409"/>
    <w:rsid w:val="00FB4829"/>
    <w:rsid w:val="00FB6CB9"/>
    <w:rsid w:val="00FB7923"/>
    <w:rsid w:val="00FB7D2A"/>
    <w:rsid w:val="00FB7DD6"/>
    <w:rsid w:val="00FC1891"/>
    <w:rsid w:val="00FC1972"/>
    <w:rsid w:val="00FC2D07"/>
    <w:rsid w:val="00FC2EE8"/>
    <w:rsid w:val="00FC3599"/>
    <w:rsid w:val="00FC3B86"/>
    <w:rsid w:val="00FC3BCC"/>
    <w:rsid w:val="00FC49A6"/>
    <w:rsid w:val="00FC5D8A"/>
    <w:rsid w:val="00FC74A9"/>
    <w:rsid w:val="00FC758B"/>
    <w:rsid w:val="00FC75F1"/>
    <w:rsid w:val="00FC7AE2"/>
    <w:rsid w:val="00FD0641"/>
    <w:rsid w:val="00FD0AE5"/>
    <w:rsid w:val="00FD198F"/>
    <w:rsid w:val="00FD1CFF"/>
    <w:rsid w:val="00FD2ADA"/>
    <w:rsid w:val="00FD405A"/>
    <w:rsid w:val="00FD6C66"/>
    <w:rsid w:val="00FD79EF"/>
    <w:rsid w:val="00FE09A2"/>
    <w:rsid w:val="00FE373E"/>
    <w:rsid w:val="00FE3748"/>
    <w:rsid w:val="00FE3F26"/>
    <w:rsid w:val="00FE451F"/>
    <w:rsid w:val="00FE47AF"/>
    <w:rsid w:val="00FE539B"/>
    <w:rsid w:val="00FE5B1B"/>
    <w:rsid w:val="00FE6124"/>
    <w:rsid w:val="00FE6293"/>
    <w:rsid w:val="00FE658A"/>
    <w:rsid w:val="00FE765F"/>
    <w:rsid w:val="00FF01B4"/>
    <w:rsid w:val="00FF02EC"/>
    <w:rsid w:val="00FF03C6"/>
    <w:rsid w:val="00FF0DFD"/>
    <w:rsid w:val="00FF0F96"/>
    <w:rsid w:val="00FF16B3"/>
    <w:rsid w:val="00FF268C"/>
    <w:rsid w:val="00FF273A"/>
    <w:rsid w:val="00FF36DD"/>
    <w:rsid w:val="00FF41E7"/>
    <w:rsid w:val="00FF4E44"/>
    <w:rsid w:val="00FF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381BAE"/>
  <w15:docId w15:val="{96F2CEB3-2C11-4BD1-BF2B-1F48A3757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3">
    <w:name w:val="heading 3"/>
    <w:basedOn w:val="a"/>
    <w:link w:val="3Char"/>
    <w:uiPriority w:val="9"/>
    <w:qFormat/>
    <w:rsid w:val="00356F4F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굴림" w:eastAsia="굴림" w:hAnsi="굴림" w:cs="굴림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character" w:styleId="ad">
    <w:name w:val="footnote reference"/>
    <w:basedOn w:val="a0"/>
    <w:uiPriority w:val="99"/>
    <w:semiHidden/>
    <w:unhideWhenUsed/>
    <w:rsid w:val="0002480D"/>
    <w:rPr>
      <w:vertAlign w:val="superscript"/>
    </w:rPr>
  </w:style>
  <w:style w:type="paragraph" w:styleId="ae">
    <w:name w:val="footnote text"/>
    <w:basedOn w:val="a"/>
    <w:link w:val="Char2"/>
    <w:uiPriority w:val="99"/>
    <w:semiHidden/>
    <w:unhideWhenUsed/>
    <w:rsid w:val="006214E2"/>
    <w:pPr>
      <w:snapToGrid w:val="0"/>
      <w:jc w:val="left"/>
    </w:pPr>
  </w:style>
  <w:style w:type="character" w:customStyle="1" w:styleId="Char2">
    <w:name w:val="각주 텍스트 Char"/>
    <w:basedOn w:val="a0"/>
    <w:link w:val="ae"/>
    <w:uiPriority w:val="99"/>
    <w:semiHidden/>
    <w:rsid w:val="006214E2"/>
  </w:style>
  <w:style w:type="paragraph" w:styleId="af">
    <w:name w:val="caption"/>
    <w:basedOn w:val="a"/>
    <w:next w:val="a"/>
    <w:uiPriority w:val="35"/>
    <w:unhideWhenUsed/>
    <w:qFormat/>
    <w:rsid w:val="002A34C7"/>
    <w:rPr>
      <w:b/>
      <w:bCs/>
      <w:szCs w:val="20"/>
    </w:rPr>
  </w:style>
  <w:style w:type="character" w:styleId="af0">
    <w:name w:val="annotation reference"/>
    <w:basedOn w:val="a0"/>
    <w:uiPriority w:val="99"/>
    <w:semiHidden/>
    <w:unhideWhenUsed/>
    <w:rsid w:val="002B10D1"/>
    <w:rPr>
      <w:sz w:val="18"/>
      <w:szCs w:val="18"/>
    </w:rPr>
  </w:style>
  <w:style w:type="paragraph" w:styleId="af1">
    <w:name w:val="annotation text"/>
    <w:basedOn w:val="a"/>
    <w:link w:val="Char3"/>
    <w:uiPriority w:val="99"/>
    <w:semiHidden/>
    <w:unhideWhenUsed/>
    <w:rsid w:val="002B10D1"/>
    <w:pPr>
      <w:jc w:val="left"/>
    </w:pPr>
  </w:style>
  <w:style w:type="character" w:customStyle="1" w:styleId="Char3">
    <w:name w:val="메모 텍스트 Char"/>
    <w:basedOn w:val="a0"/>
    <w:link w:val="af1"/>
    <w:uiPriority w:val="99"/>
    <w:semiHidden/>
    <w:rsid w:val="002B10D1"/>
  </w:style>
  <w:style w:type="character" w:customStyle="1" w:styleId="3Char">
    <w:name w:val="제목 3 Char"/>
    <w:basedOn w:val="a0"/>
    <w:link w:val="3"/>
    <w:uiPriority w:val="9"/>
    <w:rsid w:val="00356F4F"/>
    <w:rPr>
      <w:rFonts w:ascii="굴림" w:eastAsia="굴림" w:hAnsi="굴림" w:cs="굴림"/>
      <w:b/>
      <w:bCs/>
      <w:kern w:val="0"/>
      <w:sz w:val="27"/>
      <w:szCs w:val="27"/>
    </w:rPr>
  </w:style>
  <w:style w:type="character" w:customStyle="1" w:styleId="subtit">
    <w:name w:val="sub_tit"/>
    <w:basedOn w:val="a0"/>
    <w:rsid w:val="00356F4F"/>
  </w:style>
  <w:style w:type="paragraph" w:styleId="af2">
    <w:name w:val="endnote text"/>
    <w:basedOn w:val="a"/>
    <w:link w:val="Char4"/>
    <w:uiPriority w:val="99"/>
    <w:semiHidden/>
    <w:unhideWhenUsed/>
    <w:rsid w:val="0026235E"/>
    <w:pPr>
      <w:snapToGrid w:val="0"/>
      <w:jc w:val="left"/>
    </w:pPr>
  </w:style>
  <w:style w:type="character" w:customStyle="1" w:styleId="Char4">
    <w:name w:val="미주 텍스트 Char"/>
    <w:basedOn w:val="a0"/>
    <w:link w:val="af2"/>
    <w:uiPriority w:val="99"/>
    <w:semiHidden/>
    <w:rsid w:val="0026235E"/>
  </w:style>
  <w:style w:type="character" w:styleId="af3">
    <w:name w:val="endnote reference"/>
    <w:basedOn w:val="a0"/>
    <w:uiPriority w:val="99"/>
    <w:semiHidden/>
    <w:unhideWhenUsed/>
    <w:rsid w:val="0026235E"/>
    <w:rPr>
      <w:vertAlign w:val="superscript"/>
    </w:rPr>
  </w:style>
  <w:style w:type="table" w:customStyle="1" w:styleId="1">
    <w:name w:val="표 구분선1"/>
    <w:basedOn w:val="a1"/>
    <w:next w:val="a6"/>
    <w:uiPriority w:val="59"/>
    <w:rsid w:val="00C766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Emphasis"/>
    <w:basedOn w:val="a0"/>
    <w:uiPriority w:val="20"/>
    <w:qFormat/>
    <w:rsid w:val="00B54410"/>
    <w:rPr>
      <w:i/>
      <w:iCs/>
    </w:rPr>
  </w:style>
  <w:style w:type="character" w:customStyle="1" w:styleId="attentionhi">
    <w:name w:val="attentionhi"/>
    <w:basedOn w:val="a0"/>
    <w:rsid w:val="002D6A9A"/>
  </w:style>
  <w:style w:type="paragraph" w:styleId="af5">
    <w:name w:val="No Spacing"/>
    <w:uiPriority w:val="1"/>
    <w:qFormat/>
    <w:rsid w:val="002D6A9A"/>
    <w:pPr>
      <w:widowControl w:val="0"/>
      <w:wordWrap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6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0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5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8408">
          <w:marLeft w:val="119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006B76-E26A-4A18-AC82-CFBDBF303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999</TotalTime>
  <Pages>3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장진혁C(한미약품/홍보그룹)</cp:lastModifiedBy>
  <cp:revision>49</cp:revision>
  <cp:lastPrinted>2024-09-19T02:19:00Z</cp:lastPrinted>
  <dcterms:created xsi:type="dcterms:W3CDTF">2024-09-19T01:49:00Z</dcterms:created>
  <dcterms:modified xsi:type="dcterms:W3CDTF">2024-11-12T05:05:00Z</dcterms:modified>
</cp:coreProperties>
</file>