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1A565F">
              <w:t>09</w:t>
            </w:r>
            <w:r>
              <w:t>.</w:t>
            </w:r>
            <w:r w:rsidR="00006D11">
              <w:t>05</w:t>
            </w:r>
            <w:bookmarkStart w:id="0" w:name="_GoBack"/>
            <w:bookmarkEnd w:id="0"/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120FC3" w:rsidRDefault="00750378" w:rsidP="003C5CDB">
            <w:r>
              <w:rPr>
                <w:rFonts w:hint="eastAsia"/>
              </w:rPr>
              <w:t>장진혁</w:t>
            </w:r>
            <w:r>
              <w:t xml:space="preserve"> </w:t>
            </w:r>
            <w:r>
              <w:rPr>
                <w:rFonts w:hint="eastAsia"/>
              </w:rPr>
              <w:t>과장</w:t>
            </w:r>
            <w:r>
              <w:t xml:space="preserve"> T: 02 410 0429</w:t>
            </w:r>
          </w:p>
          <w:p w:rsidR="009C14FB" w:rsidRPr="00C7668A" w:rsidRDefault="00120FC3" w:rsidP="003C5CDB">
            <w:r>
              <w:rPr>
                <w:rFonts w:hint="eastAsia"/>
              </w:rPr>
              <w:t xml:space="preserve">남예주 과장 </w:t>
            </w:r>
            <w:r>
              <w:t>T: 02 410 9089</w:t>
            </w:r>
            <w:r w:rsidR="00750378">
              <w:br/>
            </w:r>
            <w:r w:rsidR="00750378">
              <w:rPr>
                <w:rFonts w:hint="eastAsia"/>
              </w:rPr>
              <w:t xml:space="preserve">김예지 대리 </w:t>
            </w:r>
            <w:r w:rsidR="00750378">
              <w:t>T: 02 410 0411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562E79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B103C6" w:rsidRPr="006B2792" w:rsidRDefault="00CD0BB3" w:rsidP="00BC53FF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</w:pPr>
      <w:r w:rsidRPr="006B2792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>한미약품</w:t>
      </w:r>
      <w:r w:rsidR="00AB3E23" w:rsidRPr="006B2792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 xml:space="preserve"> R&amp;D </w:t>
      </w:r>
      <w:r w:rsidR="00AB3E23" w:rsidRPr="006B2792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>심장 다시 뛴다</w:t>
      </w:r>
      <w:r w:rsidR="00BC53FF" w:rsidRPr="006B2792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>…</w:t>
      </w:r>
      <w:r w:rsidRPr="006B2792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 xml:space="preserve">하반기 </w:t>
      </w:r>
      <w:r w:rsidR="0033017C" w:rsidRPr="006B2792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>연구</w:t>
      </w:r>
      <w:r w:rsidR="00480DEF" w:rsidRPr="006B2792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>성과</w:t>
      </w:r>
      <w:r w:rsidR="00E84DFB" w:rsidRPr="006B2792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 xml:space="preserve"> </w:t>
      </w:r>
      <w:r w:rsidR="006B2792" w:rsidRPr="006B2792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>대거</w:t>
      </w:r>
      <w:r w:rsidRPr="006B2792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 xml:space="preserve"> 발표</w:t>
      </w:r>
    </w:p>
    <w:p w:rsidR="004C5709" w:rsidRPr="00A57A80" w:rsidRDefault="004C5709" w:rsidP="00C23EDF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20"/>
          <w:sz w:val="6"/>
          <w:szCs w:val="6"/>
        </w:rPr>
      </w:pPr>
    </w:p>
    <w:p w:rsidR="00040157" w:rsidRDefault="00040157" w:rsidP="00B24EF2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>한미약품,</w:t>
      </w:r>
      <w:r>
        <w:rPr>
          <w:rFonts w:ascii="맑은 고딕" w:eastAsia="맑은 고딕" w:hAnsi="맑은 고딕" w:cs="Times New Roman"/>
          <w:b/>
          <w:sz w:val="24"/>
        </w:rPr>
        <w:t xml:space="preserve"> 9</w:t>
      </w:r>
      <w:r>
        <w:rPr>
          <w:rFonts w:ascii="맑은 고딕" w:eastAsia="맑은 고딕" w:hAnsi="맑은 고딕" w:cs="Times New Roman" w:hint="eastAsia"/>
          <w:b/>
          <w:sz w:val="24"/>
        </w:rPr>
        <w:t>월부터 글로벌 학</w:t>
      </w:r>
      <w:r w:rsidR="00BC53FF">
        <w:rPr>
          <w:rFonts w:ascii="맑은 고딕" w:eastAsia="맑은 고딕" w:hAnsi="맑은 고딕" w:cs="Times New Roman" w:hint="eastAsia"/>
          <w:b/>
          <w:sz w:val="24"/>
        </w:rPr>
        <w:t xml:space="preserve">회에 연이어 </w:t>
      </w:r>
      <w:r>
        <w:rPr>
          <w:rFonts w:ascii="맑은 고딕" w:eastAsia="맑은 고딕" w:hAnsi="맑은 고딕" w:cs="Times New Roman" w:hint="eastAsia"/>
          <w:b/>
          <w:sz w:val="24"/>
        </w:rPr>
        <w:t>참가</w:t>
      </w:r>
    </w:p>
    <w:p w:rsidR="00E6026E" w:rsidRDefault="00E6026E" w:rsidP="00B24EF2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 xml:space="preserve">하반기 발표 예정된 연구 과제만 </w:t>
      </w:r>
      <w:r>
        <w:rPr>
          <w:rFonts w:ascii="맑은 고딕" w:eastAsia="맑은 고딕" w:hAnsi="맑은 고딕" w:cs="Times New Roman"/>
          <w:b/>
          <w:sz w:val="24"/>
        </w:rPr>
        <w:t>13</w:t>
      </w:r>
      <w:r>
        <w:rPr>
          <w:rFonts w:ascii="맑은 고딕" w:eastAsia="맑은 고딕" w:hAnsi="맑은 고딕" w:cs="Times New Roman" w:hint="eastAsia"/>
          <w:b/>
          <w:sz w:val="24"/>
        </w:rPr>
        <w:t>개 달해</w:t>
      </w:r>
    </w:p>
    <w:p w:rsidR="006A0099" w:rsidRPr="006A0099" w:rsidRDefault="00E6026E" w:rsidP="006A0099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>H.O.P</w:t>
      </w:r>
      <w:r>
        <w:rPr>
          <w:rFonts w:ascii="맑은 고딕" w:eastAsia="맑은 고딕" w:hAnsi="맑은 고딕" w:cs="Times New Roman"/>
          <w:b/>
          <w:sz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프로젝트 </w:t>
      </w:r>
      <w:r>
        <w:rPr>
          <w:rFonts w:ascii="맑은 고딕" w:eastAsia="맑은 고딕" w:hAnsi="맑은 고딕" w:cs="Times New Roman"/>
          <w:b/>
          <w:sz w:val="24"/>
        </w:rPr>
        <w:t>‘</w:t>
      </w:r>
      <w:r>
        <w:rPr>
          <w:rFonts w:ascii="맑은 고딕" w:eastAsia="맑은 고딕" w:hAnsi="맑은 고딕" w:cs="Times New Roman" w:hint="eastAsia"/>
          <w:b/>
          <w:sz w:val="24"/>
        </w:rPr>
        <w:t>신개념 비만치료제</w:t>
      </w:r>
      <w:r>
        <w:rPr>
          <w:rFonts w:ascii="맑은 고딕" w:eastAsia="맑은 고딕" w:hAnsi="맑은 고딕" w:cs="Times New Roman"/>
          <w:b/>
          <w:sz w:val="24"/>
        </w:rPr>
        <w:t xml:space="preserve">’ </w:t>
      </w:r>
      <w:r>
        <w:rPr>
          <w:rFonts w:ascii="맑은 고딕" w:eastAsia="맑은 고딕" w:hAnsi="맑은 고딕" w:cs="Times New Roman" w:hint="eastAsia"/>
          <w:b/>
          <w:sz w:val="24"/>
        </w:rPr>
        <w:t>첫 공개</w:t>
      </w:r>
    </w:p>
    <w:p w:rsidR="00082C6A" w:rsidRDefault="00082C6A" w:rsidP="00663495">
      <w:pPr>
        <w:spacing w:after="0" w:line="192" w:lineRule="auto"/>
        <w:rPr>
          <w:rFonts w:ascii="맑은 고딕" w:eastAsia="맑은 고딕" w:hAnsi="맑은 고딕" w:cs="Times New Roman"/>
          <w:b/>
          <w:noProof/>
          <w:sz w:val="18"/>
          <w:szCs w:val="18"/>
        </w:rPr>
      </w:pPr>
      <w:r>
        <w:rPr>
          <w:rFonts w:ascii="맑은 고딕" w:eastAsia="맑은 고딕" w:hAnsi="맑은 고딕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1E8CB33" wp14:editId="2AC81BE0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5731510" cy="2645410"/>
            <wp:effectExtent l="0" t="0" r="2540" b="2540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한미약품 2024년 하반기 해외 학회 참가 일정(사진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04BB" w:rsidRPr="00663495" w:rsidRDefault="00663495" w:rsidP="00663495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663495">
        <w:rPr>
          <w:rFonts w:ascii="맑은 고딕" w:eastAsia="맑은 고딕" w:hAnsi="맑은 고딕" w:cs="Times New Roman" w:hint="eastAsia"/>
          <w:b/>
          <w:sz w:val="18"/>
          <w:szCs w:val="18"/>
        </w:rPr>
        <w:t>&lt;사진&gt;</w:t>
      </w:r>
      <w:r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="00CD0BB3">
        <w:rPr>
          <w:rFonts w:ascii="맑은 고딕" w:eastAsia="맑은 고딕" w:hAnsi="맑은 고딕" w:cs="Times New Roman" w:hint="eastAsia"/>
          <w:b/>
          <w:sz w:val="18"/>
          <w:szCs w:val="18"/>
        </w:rPr>
        <w:t>한</w:t>
      </w:r>
      <w:r w:rsidR="00E84DFB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미약품 </w:t>
      </w:r>
      <w:r w:rsidR="00E84DFB" w:rsidRPr="00E84DFB">
        <w:rPr>
          <w:rFonts w:ascii="맑은 고딕" w:eastAsia="맑은 고딕" w:hAnsi="맑은 고딕" w:cs="Times New Roman"/>
          <w:b/>
          <w:sz w:val="18"/>
          <w:szCs w:val="18"/>
        </w:rPr>
        <w:t>2024년 하반기 해외 학회 참가 일정</w:t>
      </w:r>
      <w:r w:rsidR="00E84DFB">
        <w:rPr>
          <w:rFonts w:ascii="맑은 고딕" w:eastAsia="맑은 고딕" w:hAnsi="맑은 고딕" w:cs="Times New Roman" w:hint="eastAsia"/>
          <w:b/>
          <w:sz w:val="18"/>
          <w:szCs w:val="18"/>
        </w:rPr>
        <w:t>.</w:t>
      </w:r>
    </w:p>
    <w:p w:rsidR="00663495" w:rsidRDefault="00663495" w:rsidP="00F5651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D0BB3" w:rsidRPr="00CD0BB3" w:rsidRDefault="00CD0BB3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CD0BB3">
        <w:rPr>
          <w:rFonts w:ascii="맑은 고딕" w:eastAsia="맑은 고딕" w:hAnsi="맑은 고딕" w:cs="Times New Roman" w:hint="eastAsia"/>
          <w:sz w:val="22"/>
        </w:rPr>
        <w:t>한미약품이</w:t>
      </w:r>
      <w:r w:rsidRPr="00CD0BB3">
        <w:rPr>
          <w:rFonts w:ascii="맑은 고딕" w:eastAsia="맑은 고딕" w:hAnsi="맑은 고딕" w:cs="Times New Roman"/>
          <w:sz w:val="22"/>
        </w:rPr>
        <w:t xml:space="preserve"> </w:t>
      </w:r>
      <w:r w:rsidR="003E1C43">
        <w:rPr>
          <w:rFonts w:ascii="맑은 고딕" w:eastAsia="맑은 고딕" w:hAnsi="맑은 고딕" w:cs="Times New Roman" w:hint="eastAsia"/>
          <w:sz w:val="22"/>
        </w:rPr>
        <w:t xml:space="preserve">올해 </w:t>
      </w:r>
      <w:r>
        <w:rPr>
          <w:rFonts w:ascii="맑은 고딕" w:eastAsia="맑은 고딕" w:hAnsi="맑은 고딕" w:cs="Times New Roman"/>
          <w:sz w:val="22"/>
        </w:rPr>
        <w:t>하반기</w:t>
      </w:r>
      <w:r>
        <w:rPr>
          <w:rFonts w:ascii="맑은 고딕" w:eastAsia="맑은 고딕" w:hAnsi="맑은 고딕" w:cs="Times New Roman" w:hint="eastAsia"/>
          <w:sz w:val="22"/>
        </w:rPr>
        <w:t>에</w:t>
      </w:r>
      <w:r w:rsidRPr="00CD0BB3">
        <w:rPr>
          <w:rFonts w:ascii="맑은 고딕" w:eastAsia="맑은 고딕" w:hAnsi="맑은 고딕" w:cs="Times New Roman"/>
          <w:sz w:val="22"/>
        </w:rPr>
        <w:t xml:space="preserve"> 다수의 </w:t>
      </w:r>
      <w:r w:rsidR="008E2602">
        <w:rPr>
          <w:rFonts w:ascii="맑은 고딕" w:eastAsia="맑은 고딕" w:hAnsi="맑은 고딕" w:cs="Times New Roman" w:hint="eastAsia"/>
          <w:sz w:val="22"/>
        </w:rPr>
        <w:t>글로벌</w:t>
      </w:r>
      <w:r w:rsidRPr="00CD0BB3">
        <w:rPr>
          <w:rFonts w:ascii="맑은 고딕" w:eastAsia="맑은 고딕" w:hAnsi="맑은 고딕" w:cs="Times New Roman"/>
          <w:sz w:val="22"/>
        </w:rPr>
        <w:t xml:space="preserve"> 학회에서 개발중인 혁신신약</w:t>
      </w:r>
      <w:r w:rsidR="00480DEF">
        <w:rPr>
          <w:rFonts w:ascii="맑은 고딕" w:eastAsia="맑은 고딕" w:hAnsi="맑은 고딕" w:cs="Times New Roman" w:hint="eastAsia"/>
          <w:sz w:val="22"/>
        </w:rPr>
        <w:t>들의</w:t>
      </w:r>
      <w:r w:rsidRPr="00CD0BB3">
        <w:rPr>
          <w:rFonts w:ascii="맑은 고딕" w:eastAsia="맑은 고딕" w:hAnsi="맑은 고딕" w:cs="Times New Roman"/>
          <w:sz w:val="22"/>
        </w:rPr>
        <w:t xml:space="preserve"> 연구 결과를 대거 발표하며</w:t>
      </w:r>
      <w:r w:rsidR="00AA66D8">
        <w:rPr>
          <w:rFonts w:ascii="맑은 고딕" w:eastAsia="맑은 고딕" w:hAnsi="맑은 고딕" w:cs="Times New Roman" w:hint="eastAsia"/>
          <w:sz w:val="22"/>
        </w:rPr>
        <w:t xml:space="preserve"> 회사의 핵심 성장동력인 </w:t>
      </w:r>
      <w:r w:rsidR="00AA66D8">
        <w:rPr>
          <w:rFonts w:ascii="맑은 고딕" w:eastAsia="맑은 고딕" w:hAnsi="맑은 고딕" w:cs="Times New Roman"/>
          <w:sz w:val="22"/>
        </w:rPr>
        <w:t>R&amp;D</w:t>
      </w:r>
      <w:r w:rsidR="00AA66D8">
        <w:rPr>
          <w:rFonts w:ascii="맑은 고딕" w:eastAsia="맑은 고딕" w:hAnsi="맑은 고딕" w:cs="Times New Roman" w:hint="eastAsia"/>
          <w:sz w:val="22"/>
        </w:rPr>
        <w:t xml:space="preserve">에 더욱 속도를 낸다. 특히 </w:t>
      </w:r>
      <w:r w:rsidR="003E1C43">
        <w:rPr>
          <w:rFonts w:ascii="맑은 고딕" w:eastAsia="맑은 고딕" w:hAnsi="맑은 고딕" w:cs="Times New Roman" w:hint="eastAsia"/>
          <w:sz w:val="22"/>
        </w:rPr>
        <w:t xml:space="preserve">한미의 </w:t>
      </w:r>
      <w:r w:rsidR="00480DEF">
        <w:rPr>
          <w:rFonts w:ascii="맑은 고딕" w:eastAsia="맑은 고딕" w:hAnsi="맑은 고딕" w:cs="Times New Roman" w:hint="eastAsia"/>
          <w:sz w:val="22"/>
        </w:rPr>
        <w:t>신규</w:t>
      </w:r>
      <w:r w:rsidRPr="00CD0BB3">
        <w:rPr>
          <w:rFonts w:ascii="맑은 고딕" w:eastAsia="맑은 고딕" w:hAnsi="맑은 고딕" w:cs="Times New Roman"/>
          <w:sz w:val="22"/>
        </w:rPr>
        <w:t xml:space="preserve"> 모달리티를 토대로 혁신 동력을 확장하고</w:t>
      </w:r>
      <w:r w:rsidR="003E1C43">
        <w:rPr>
          <w:rFonts w:ascii="맑은 고딕" w:eastAsia="맑은 고딕" w:hAnsi="맑은 고딕" w:cs="Times New Roman"/>
          <w:sz w:val="22"/>
        </w:rPr>
        <w:t xml:space="preserve"> </w:t>
      </w:r>
      <w:r w:rsidR="00480DEF">
        <w:rPr>
          <w:rFonts w:ascii="맑은 고딕" w:eastAsia="맑은 고딕" w:hAnsi="맑은 고딕" w:cs="Times New Roman" w:hint="eastAsia"/>
          <w:sz w:val="22"/>
        </w:rPr>
        <w:t>새로운</w:t>
      </w:r>
      <w:r w:rsidR="003E1C43">
        <w:rPr>
          <w:rFonts w:ascii="맑은 고딕" w:eastAsia="맑은 고딕" w:hAnsi="맑은 고딕" w:cs="Times New Roman" w:hint="eastAsia"/>
          <w:sz w:val="22"/>
        </w:rPr>
        <w:t xml:space="preserve"> 파이프라인을 </w:t>
      </w:r>
      <w:r w:rsidR="00AE2646">
        <w:rPr>
          <w:rFonts w:ascii="맑은 고딕" w:eastAsia="맑은 고딕" w:hAnsi="맑은 고딕" w:cs="Times New Roman" w:hint="eastAsia"/>
          <w:sz w:val="22"/>
        </w:rPr>
        <w:t>지</w:t>
      </w:r>
      <w:r w:rsidR="003E1C43">
        <w:rPr>
          <w:rFonts w:ascii="맑은 고딕" w:eastAsia="맑은 고딕" w:hAnsi="맑은 고딕" w:cs="Times New Roman" w:hint="eastAsia"/>
          <w:sz w:val="22"/>
        </w:rPr>
        <w:t>속</w:t>
      </w:r>
      <w:r w:rsidRPr="00CD0BB3">
        <w:rPr>
          <w:rFonts w:ascii="맑은 고딕" w:eastAsia="맑은 고딕" w:hAnsi="맑은 고딕" w:cs="Times New Roman"/>
          <w:sz w:val="22"/>
        </w:rPr>
        <w:t xml:space="preserve"> </w:t>
      </w:r>
      <w:r w:rsidR="00480DEF">
        <w:rPr>
          <w:rFonts w:ascii="맑은 고딕" w:eastAsia="맑은 고딕" w:hAnsi="맑은 고딕" w:cs="Times New Roman" w:hint="eastAsia"/>
          <w:sz w:val="22"/>
        </w:rPr>
        <w:t>선보이</w:t>
      </w:r>
      <w:r w:rsidR="008E2602">
        <w:rPr>
          <w:rFonts w:ascii="맑은 고딕" w:eastAsia="맑은 고딕" w:hAnsi="맑은 고딕" w:cs="Times New Roman" w:hint="eastAsia"/>
          <w:sz w:val="22"/>
        </w:rPr>
        <w:t>며</w:t>
      </w:r>
      <w:r w:rsidRPr="00CD0BB3">
        <w:rPr>
          <w:rFonts w:ascii="맑은 고딕" w:eastAsia="맑은 고딕" w:hAnsi="맑은 고딕" w:cs="Times New Roman"/>
          <w:sz w:val="22"/>
        </w:rPr>
        <w:t xml:space="preserve"> </w:t>
      </w:r>
      <w:r w:rsidR="003E1C43">
        <w:rPr>
          <w:rFonts w:ascii="맑은 고딕" w:eastAsia="맑은 고딕" w:hAnsi="맑은 고딕" w:cs="Times New Roman"/>
          <w:sz w:val="22"/>
        </w:rPr>
        <w:t>한미</w:t>
      </w:r>
      <w:r w:rsidRPr="00CD0BB3">
        <w:rPr>
          <w:rFonts w:ascii="맑은 고딕" w:eastAsia="맑은 고딕" w:hAnsi="맑은 고딕" w:cs="Times New Roman"/>
          <w:sz w:val="22"/>
        </w:rPr>
        <w:t xml:space="preserve">의 </w:t>
      </w:r>
      <w:r w:rsidR="003E1C43">
        <w:rPr>
          <w:rFonts w:ascii="맑은 고딕" w:eastAsia="맑은 고딕" w:hAnsi="맑은 고딕" w:cs="Times New Roman" w:hint="eastAsia"/>
          <w:sz w:val="22"/>
        </w:rPr>
        <w:t xml:space="preserve">글로벌 </w:t>
      </w:r>
      <w:r w:rsidR="003E1C43">
        <w:rPr>
          <w:rFonts w:ascii="맑은 고딕" w:eastAsia="맑은 고딕" w:hAnsi="맑은 고딕" w:cs="Times New Roman"/>
          <w:sz w:val="22"/>
        </w:rPr>
        <w:t xml:space="preserve">R&amp;D </w:t>
      </w:r>
      <w:r w:rsidRPr="00CD0BB3">
        <w:rPr>
          <w:rFonts w:ascii="맑은 고딕" w:eastAsia="맑은 고딕" w:hAnsi="맑은 고딕" w:cs="Times New Roman"/>
          <w:sz w:val="22"/>
        </w:rPr>
        <w:t xml:space="preserve">경쟁력을 </w:t>
      </w:r>
      <w:r w:rsidR="0033017C">
        <w:rPr>
          <w:rFonts w:ascii="맑은 고딕" w:eastAsia="맑은 고딕" w:hAnsi="맑은 고딕" w:cs="Times New Roman" w:hint="eastAsia"/>
          <w:sz w:val="22"/>
        </w:rPr>
        <w:t>더욱</w:t>
      </w:r>
      <w:r w:rsidR="003E1C4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E1C43">
        <w:rPr>
          <w:rFonts w:ascii="맑은 고딕" w:eastAsia="맑은 고딕" w:hAnsi="맑은 고딕" w:cs="Times New Roman"/>
          <w:sz w:val="22"/>
        </w:rPr>
        <w:t>강화</w:t>
      </w:r>
      <w:r w:rsidR="003E1C43">
        <w:rPr>
          <w:rFonts w:ascii="맑은 고딕" w:eastAsia="맑은 고딕" w:hAnsi="맑은 고딕" w:cs="Times New Roman" w:hint="eastAsia"/>
          <w:sz w:val="22"/>
        </w:rPr>
        <w:t>해 나</w:t>
      </w:r>
      <w:r w:rsidR="00E84DFB">
        <w:rPr>
          <w:rFonts w:ascii="맑은 고딕" w:eastAsia="맑은 고딕" w:hAnsi="맑은 고딕" w:cs="Times New Roman" w:hint="eastAsia"/>
          <w:sz w:val="22"/>
        </w:rPr>
        <w:t>간</w:t>
      </w:r>
      <w:r w:rsidRPr="00CD0BB3">
        <w:rPr>
          <w:rFonts w:ascii="맑은 고딕" w:eastAsia="맑은 고딕" w:hAnsi="맑은 고딕" w:cs="Times New Roman"/>
          <w:sz w:val="22"/>
        </w:rPr>
        <w:t>다.</w:t>
      </w:r>
    </w:p>
    <w:p w:rsidR="00CD0BB3" w:rsidRDefault="00CD0BB3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805CD" w:rsidRDefault="007805CD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관계자는 </w:t>
      </w:r>
      <w:r w:rsidR="00DD7128">
        <w:rPr>
          <w:rFonts w:ascii="맑은 고딕" w:eastAsia="맑은 고딕" w:hAnsi="맑은 고딕" w:cs="Times New Roman"/>
          <w:sz w:val="22"/>
        </w:rPr>
        <w:t>“</w:t>
      </w:r>
      <w:r w:rsidR="00DD7128" w:rsidRPr="00DD7128">
        <w:rPr>
          <w:rFonts w:ascii="맑은 고딕" w:eastAsia="맑은 고딕" w:hAnsi="맑은 고딕" w:cs="Times New Roman" w:hint="eastAsia"/>
          <w:sz w:val="22"/>
        </w:rPr>
        <w:t>한미의</w:t>
      </w:r>
      <w:r w:rsidR="00DD7128" w:rsidRPr="00DD7128">
        <w:rPr>
          <w:rFonts w:ascii="맑은 고딕" w:eastAsia="맑은 고딕" w:hAnsi="맑은 고딕" w:cs="Times New Roman"/>
          <w:sz w:val="22"/>
        </w:rPr>
        <w:t xml:space="preserve"> 독보적 R&amp;D 역량을 토대로 기존 접근 방식을 뛰어넘는 새로운 혁신 가능성을 </w:t>
      </w:r>
      <w:r w:rsidR="00D24ED0">
        <w:rPr>
          <w:rFonts w:ascii="맑은 고딕" w:eastAsia="맑은 고딕" w:hAnsi="맑은 고딕" w:cs="Times New Roman" w:hint="eastAsia"/>
          <w:sz w:val="22"/>
        </w:rPr>
        <w:t>끊임없이</w:t>
      </w:r>
      <w:r w:rsidR="00DD712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D7128">
        <w:rPr>
          <w:rFonts w:ascii="맑은 고딕" w:eastAsia="맑은 고딕" w:hAnsi="맑은 고딕" w:cs="Times New Roman"/>
          <w:sz w:val="22"/>
        </w:rPr>
        <w:t>제시</w:t>
      </w:r>
      <w:r w:rsidR="00DD7128">
        <w:rPr>
          <w:rFonts w:ascii="맑은 고딕" w:eastAsia="맑은 고딕" w:hAnsi="맑은 고딕" w:cs="Times New Roman" w:hint="eastAsia"/>
          <w:sz w:val="22"/>
        </w:rPr>
        <w:t>해 나가</w:t>
      </w:r>
      <w:r w:rsidR="00DD7128" w:rsidRPr="00DD7128">
        <w:rPr>
          <w:rFonts w:ascii="맑은 고딕" w:eastAsia="맑은 고딕" w:hAnsi="맑은 고딕" w:cs="Times New Roman"/>
          <w:sz w:val="22"/>
        </w:rPr>
        <w:t>고 있다</w:t>
      </w:r>
      <w:r w:rsidR="00DD7128">
        <w:rPr>
          <w:rFonts w:ascii="맑은 고딕" w:eastAsia="맑은 고딕" w:hAnsi="맑은 고딕" w:cs="Times New Roman"/>
          <w:sz w:val="22"/>
        </w:rPr>
        <w:t>”</w:t>
      </w:r>
      <w:r w:rsidR="00DD7128">
        <w:rPr>
          <w:rFonts w:ascii="맑은 고딕" w:eastAsia="맑은 고딕" w:hAnsi="맑은 고딕" w:cs="Times New Roman" w:hint="eastAsia"/>
          <w:sz w:val="22"/>
        </w:rPr>
        <w:t xml:space="preserve">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특히 </w:t>
      </w:r>
      <w:r w:rsidR="00DD7128">
        <w:rPr>
          <w:rFonts w:ascii="맑은 고딕" w:eastAsia="맑은 고딕" w:hAnsi="맑은 고딕" w:cs="Times New Roman" w:hint="eastAsia"/>
          <w:sz w:val="22"/>
        </w:rPr>
        <w:t xml:space="preserve">하반기에는 </w:t>
      </w:r>
      <w:r w:rsidR="00DD7128" w:rsidRPr="00DD7128">
        <w:rPr>
          <w:rFonts w:ascii="맑은 고딕" w:eastAsia="맑은 고딕" w:hAnsi="맑은 고딕" w:cs="Times New Roman"/>
          <w:sz w:val="22"/>
        </w:rPr>
        <w:t xml:space="preserve">H.O.P 프로젝트의 비공개 </w:t>
      </w:r>
      <w:r w:rsidR="00DD7128">
        <w:rPr>
          <w:rFonts w:ascii="맑은 고딕" w:eastAsia="맑은 고딕" w:hAnsi="맑은 고딕" w:cs="Times New Roman"/>
          <w:sz w:val="22"/>
        </w:rPr>
        <w:t>파이프라인</w:t>
      </w:r>
      <w:r w:rsidR="00DD7128">
        <w:rPr>
          <w:rFonts w:ascii="맑은 고딕" w:eastAsia="맑은 고딕" w:hAnsi="맑은 고딕" w:cs="Times New Roman" w:hint="eastAsia"/>
          <w:sz w:val="22"/>
        </w:rPr>
        <w:t>으로 개발해온</w:t>
      </w:r>
      <w:r w:rsidR="00DD7128" w:rsidRPr="00DD7128">
        <w:rPr>
          <w:rFonts w:ascii="맑은 고딕" w:eastAsia="맑은 고딕" w:hAnsi="맑은 고딕" w:cs="Times New Roman"/>
          <w:sz w:val="22"/>
        </w:rPr>
        <w:t xml:space="preserve"> </w:t>
      </w:r>
      <w:r w:rsidR="00DD7128">
        <w:rPr>
          <w:rFonts w:ascii="맑은 고딕" w:eastAsia="맑은 고딕" w:hAnsi="맑은 고딕" w:cs="Times New Roman"/>
          <w:sz w:val="22"/>
        </w:rPr>
        <w:t>‘</w:t>
      </w:r>
      <w:r w:rsidR="00DD7128" w:rsidRPr="00DD7128">
        <w:rPr>
          <w:rFonts w:ascii="맑은 고딕" w:eastAsia="맑은 고딕" w:hAnsi="맑은 고딕" w:cs="Times New Roman"/>
          <w:sz w:val="22"/>
        </w:rPr>
        <w:t>신개념 비만치료제</w:t>
      </w:r>
      <w:r w:rsidR="00DD7128">
        <w:rPr>
          <w:rFonts w:ascii="맑은 고딕" w:eastAsia="맑은 고딕" w:hAnsi="맑은 고딕" w:cs="Times New Roman"/>
          <w:sz w:val="22"/>
        </w:rPr>
        <w:t>’</w:t>
      </w:r>
      <w:r w:rsidR="00DD7128">
        <w:rPr>
          <w:rFonts w:ascii="맑은 고딕" w:eastAsia="맑은 고딕" w:hAnsi="맑은 고딕" w:cs="Times New Roman" w:hint="eastAsia"/>
          <w:sz w:val="22"/>
        </w:rPr>
        <w:t>와 신규</w:t>
      </w:r>
      <w:r w:rsidR="00DD7128" w:rsidRPr="00DD7128">
        <w:rPr>
          <w:rFonts w:ascii="맑은 고딕" w:eastAsia="맑은 고딕" w:hAnsi="맑은 고딕" w:cs="Times New Roman"/>
          <w:sz w:val="22"/>
        </w:rPr>
        <w:t xml:space="preserve"> 항암 파이프라인인 ‘MAT2A 저해제‘</w:t>
      </w:r>
      <w:r w:rsidR="00DD7128">
        <w:rPr>
          <w:rFonts w:ascii="맑은 고딕" w:eastAsia="맑은 고딕" w:hAnsi="맑은 고딕" w:cs="Times New Roman" w:hint="eastAsia"/>
          <w:sz w:val="22"/>
        </w:rPr>
        <w:t xml:space="preserve">가 </w:t>
      </w:r>
      <w:r w:rsidR="00D24ED0">
        <w:rPr>
          <w:rFonts w:ascii="맑은 고딕" w:eastAsia="맑은 고딕" w:hAnsi="맑은 고딕" w:cs="Times New Roman" w:hint="eastAsia"/>
          <w:sz w:val="22"/>
        </w:rPr>
        <w:t>최</w:t>
      </w:r>
      <w:r w:rsidR="00DD7128">
        <w:rPr>
          <w:rFonts w:ascii="맑은 고딕" w:eastAsia="맑은 고딕" w:hAnsi="맑은 고딕" w:cs="Times New Roman" w:hint="eastAsia"/>
          <w:sz w:val="22"/>
        </w:rPr>
        <w:t>초로 공개돼 큰 주목을 받을 것으로 기대된다</w:t>
      </w:r>
      <w:r w:rsidR="00DD7128">
        <w:rPr>
          <w:rFonts w:ascii="맑은 고딕" w:eastAsia="맑은 고딕" w:hAnsi="맑은 고딕" w:cs="Times New Roman"/>
          <w:sz w:val="22"/>
        </w:rPr>
        <w:t>”</w:t>
      </w:r>
      <w:r w:rsidR="00DD7128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7805CD" w:rsidRDefault="007805CD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457FF" w:rsidRDefault="00A457FF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457FF">
        <w:rPr>
          <w:rFonts w:ascii="맑은 고딕" w:eastAsia="맑은 고딕" w:hAnsi="맑은 고딕" w:cs="Times New Roman" w:hint="eastAsia"/>
          <w:sz w:val="22"/>
        </w:rPr>
        <w:t>한미약품이</w:t>
      </w:r>
      <w:r w:rsidRPr="00A457FF">
        <w:rPr>
          <w:rFonts w:ascii="맑은 고딕" w:eastAsia="맑은 고딕" w:hAnsi="맑은 고딕" w:cs="Times New Roman"/>
          <w:sz w:val="22"/>
        </w:rPr>
        <w:t xml:space="preserve"> 하반기 발표 예정된 연구 과제는 총 13개로 ▲단장증후군 치료제 ‘랩스 GLP-2 아날로그(HM15912)’ ▲EZH1/2 이중 저해제(HM97662) ▲p53 mRNA 항암 신약 ▲KRAS mRNA 항암 백신 ▲MAT2A 저해제 ▲선택적 HER2 엑손20 삽입 변이 저해제 ▲SOS1 </w:t>
      </w:r>
      <w:r w:rsidRPr="00A457FF">
        <w:rPr>
          <w:rFonts w:ascii="맑은 고딕" w:eastAsia="맑은 고딕" w:hAnsi="맑은 고딕" w:cs="Times New Roman"/>
          <w:sz w:val="22"/>
        </w:rPr>
        <w:lastRenderedPageBreak/>
        <w:t>저해제(HM99462) ▲</w:t>
      </w:r>
      <w:r>
        <w:rPr>
          <w:rFonts w:ascii="맑은 고딕" w:eastAsia="맑은 고딕" w:hAnsi="맑은 고딕" w:cs="Times New Roman" w:hint="eastAsia"/>
          <w:sz w:val="22"/>
        </w:rPr>
        <w:t>H.O.P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프로젝트 </w:t>
      </w:r>
      <w:r>
        <w:rPr>
          <w:rFonts w:ascii="맑은 고딕" w:eastAsia="맑은 고딕" w:hAnsi="맑은 고딕" w:cs="Times New Roman"/>
          <w:sz w:val="22"/>
        </w:rPr>
        <w:t>‘</w:t>
      </w:r>
      <w:r w:rsidRPr="00A457FF">
        <w:rPr>
          <w:rFonts w:ascii="맑은 고딕" w:eastAsia="맑은 고딕" w:hAnsi="맑은 고딕" w:cs="Times New Roman"/>
          <w:sz w:val="22"/>
        </w:rPr>
        <w:t>신개념 비만치료제</w:t>
      </w:r>
      <w:r>
        <w:rPr>
          <w:rFonts w:ascii="맑은 고딕" w:eastAsia="맑은 고딕" w:hAnsi="맑은 고딕" w:cs="Times New Roman"/>
          <w:sz w:val="22"/>
        </w:rPr>
        <w:t>’</w:t>
      </w:r>
      <w:r w:rsidRPr="00A457FF">
        <w:rPr>
          <w:rFonts w:ascii="맑은 고딕" w:eastAsia="맑은 고딕" w:hAnsi="맑은 고딕" w:cs="Times New Roman"/>
          <w:sz w:val="22"/>
        </w:rPr>
        <w:t xml:space="preserve"> ▲비만치료 삼중작용제 ‘LA-GLP/GIP/GCG(HM15275)’ ▲면역조절 항암제 ‘랩스 IL-2 아날로그(HM16390)’ ▲PD-L1/4-1BB 이중항체 면역항암제(BH3120) ▲선천성 고인슐린혈증 치료제 ‘에페거글루카곤(HM15136)’ ▲급성골수성백혈병 치료제 ‘투스페티닙’ 등이다. 한미약품 R&amp;D</w:t>
      </w:r>
      <w:r w:rsidR="00B3528F">
        <w:rPr>
          <w:rFonts w:ascii="맑은 고딕" w:eastAsia="맑은 고딕" w:hAnsi="맑은 고딕" w:cs="Times New Roman" w:hint="eastAsia"/>
          <w:sz w:val="22"/>
        </w:rPr>
        <w:t>센터 및 임상팀</w:t>
      </w:r>
      <w:r w:rsidRPr="00A457FF">
        <w:rPr>
          <w:rFonts w:ascii="맑은 고딕" w:eastAsia="맑은 고딕" w:hAnsi="맑은 고딕" w:cs="Times New Roman"/>
          <w:sz w:val="22"/>
        </w:rPr>
        <w:t xml:space="preserve"> 연구원들도 대거 참석해 </w:t>
      </w:r>
      <w:r w:rsidR="00B3528F">
        <w:rPr>
          <w:rFonts w:ascii="맑은 고딕" w:eastAsia="맑은 고딕" w:hAnsi="맑은 고딕" w:cs="Times New Roman" w:hint="eastAsia"/>
          <w:sz w:val="22"/>
        </w:rPr>
        <w:t>발표 내</w:t>
      </w:r>
      <w:r w:rsidRPr="00A457FF">
        <w:rPr>
          <w:rFonts w:ascii="맑은 고딕" w:eastAsia="맑은 고딕" w:hAnsi="맑은 고딕" w:cs="Times New Roman"/>
          <w:sz w:val="22"/>
        </w:rPr>
        <w:t xml:space="preserve">용을 설명하고 혁신 </w:t>
      </w:r>
      <w:r w:rsidR="00AE2646">
        <w:rPr>
          <w:rFonts w:ascii="맑은 고딕" w:eastAsia="맑은 고딕" w:hAnsi="맑은 고딕" w:cs="Times New Roman" w:hint="eastAsia"/>
          <w:sz w:val="22"/>
        </w:rPr>
        <w:t>과제</w:t>
      </w:r>
      <w:r w:rsidR="00B3528F">
        <w:rPr>
          <w:rFonts w:ascii="맑은 고딕" w:eastAsia="맑은 고딕" w:hAnsi="맑은 고딕" w:cs="Times New Roman" w:hint="eastAsia"/>
          <w:sz w:val="22"/>
        </w:rPr>
        <w:t>들을</w:t>
      </w:r>
      <w:r w:rsidRPr="00A457FF">
        <w:rPr>
          <w:rFonts w:ascii="맑은 고딕" w:eastAsia="맑은 고딕" w:hAnsi="맑은 고딕" w:cs="Times New Roman"/>
          <w:sz w:val="22"/>
        </w:rPr>
        <w:t xml:space="preserve"> 소개할 예정이다.</w:t>
      </w:r>
    </w:p>
    <w:p w:rsidR="00DD7128" w:rsidRDefault="00DD7128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6026E" w:rsidRDefault="00CD0BB3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CD0BB3">
        <w:rPr>
          <w:rFonts w:ascii="맑은 고딕" w:eastAsia="맑은 고딕" w:hAnsi="맑은 고딕" w:cs="Times New Roman" w:hint="eastAsia"/>
          <w:sz w:val="22"/>
        </w:rPr>
        <w:t>우선</w:t>
      </w:r>
      <w:r w:rsidRPr="00CD0BB3">
        <w:rPr>
          <w:rFonts w:ascii="맑은 고딕" w:eastAsia="맑은 고딕" w:hAnsi="맑은 고딕" w:cs="Times New Roman"/>
          <w:sz w:val="22"/>
        </w:rPr>
        <w:t xml:space="preserve"> 한미약품은</w:t>
      </w:r>
      <w:r w:rsidR="00E6026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E6026E" w:rsidRPr="00E6026E">
        <w:rPr>
          <w:rFonts w:ascii="맑은 고딕" w:eastAsia="맑은 고딕" w:hAnsi="맑은 고딕" w:cs="Times New Roman"/>
          <w:sz w:val="22"/>
        </w:rPr>
        <w:t xml:space="preserve">9월 </w:t>
      </w:r>
      <w:r w:rsidR="00E6026E">
        <w:rPr>
          <w:rFonts w:ascii="맑은 고딕" w:eastAsia="맑은 고딕" w:hAnsi="맑은 고딕" w:cs="Times New Roman" w:hint="eastAsia"/>
          <w:sz w:val="22"/>
        </w:rPr>
        <w:t xml:space="preserve">열리는 </w:t>
      </w:r>
      <w:r w:rsidR="00E6026E" w:rsidRPr="00E6026E">
        <w:rPr>
          <w:rFonts w:ascii="맑은 고딕" w:eastAsia="맑은 고딕" w:hAnsi="맑은 고딕" w:cs="Times New Roman"/>
          <w:sz w:val="22"/>
        </w:rPr>
        <w:t>유럽임상영양대사학회(ESPEN)에서 세계 최초 월 1회 투여 제형으로 개발중인 단장증후군 치료제 ‘랩스 GLP-2 아날로그(HM15912)’의 임상 1상 시험에서 신장기능 저하 환자에서의 약동학 임상 결과를 발표한다.</w:t>
      </w:r>
    </w:p>
    <w:p w:rsidR="00E6026E" w:rsidRDefault="00E6026E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6026E" w:rsidRDefault="00E6026E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또 </w:t>
      </w:r>
      <w:r w:rsidR="00CD0BB3" w:rsidRPr="00CD0BB3">
        <w:rPr>
          <w:rFonts w:ascii="맑은 고딕" w:eastAsia="맑은 고딕" w:hAnsi="맑은 고딕" w:cs="Times New Roman"/>
          <w:sz w:val="22"/>
        </w:rPr>
        <w:t>9월 유럽종양학회(ESMO)와 세계약물연구학회(ISSX)에서</w:t>
      </w:r>
      <w:r w:rsidR="00DD7128">
        <w:rPr>
          <w:rFonts w:ascii="맑은 고딕" w:eastAsia="맑은 고딕" w:hAnsi="맑은 고딕" w:cs="Times New Roman"/>
          <w:sz w:val="22"/>
        </w:rPr>
        <w:t xml:space="preserve"> </w:t>
      </w:r>
      <w:r w:rsidR="00DD7128">
        <w:rPr>
          <w:rFonts w:ascii="맑은 고딕" w:eastAsia="맑은 고딕" w:hAnsi="맑은 고딕" w:cs="Times New Roman" w:hint="eastAsia"/>
          <w:sz w:val="22"/>
        </w:rPr>
        <w:t>새로운</w:t>
      </w:r>
      <w:r w:rsidR="003E1C43">
        <w:rPr>
          <w:rFonts w:ascii="맑은 고딕" w:eastAsia="맑은 고딕" w:hAnsi="맑은 고딕" w:cs="Times New Roman"/>
          <w:sz w:val="22"/>
        </w:rPr>
        <w:t xml:space="preserve"> </w:t>
      </w:r>
      <w:r w:rsidR="00CD0BB3" w:rsidRPr="00CD0BB3">
        <w:rPr>
          <w:rFonts w:ascii="맑은 고딕" w:eastAsia="맑은 고딕" w:hAnsi="맑은 고딕" w:cs="Times New Roman"/>
          <w:sz w:val="22"/>
        </w:rPr>
        <w:t>표적항암 혁신신약으로 개발중인 ‘차세대 EZH1/2 이중 저해제(HM97662)’의 임상</w:t>
      </w:r>
      <w:r w:rsidR="00C47040">
        <w:rPr>
          <w:rFonts w:ascii="맑은 고딕" w:eastAsia="맑은 고딕" w:hAnsi="맑은 고딕" w:cs="Times New Roman"/>
          <w:sz w:val="22"/>
        </w:rPr>
        <w:t xml:space="preserve"> </w:t>
      </w:r>
      <w:r w:rsidR="00C47040">
        <w:rPr>
          <w:rFonts w:ascii="맑은 고딕" w:eastAsia="맑은 고딕" w:hAnsi="맑은 고딕" w:cs="Times New Roman" w:hint="eastAsia"/>
          <w:sz w:val="22"/>
        </w:rPr>
        <w:t>배경과 디자인</w:t>
      </w:r>
      <w:r w:rsidR="003E1C43">
        <w:rPr>
          <w:rFonts w:ascii="맑은 고딕" w:eastAsia="맑은 고딕" w:hAnsi="맑은 고딕" w:cs="Times New Roman"/>
          <w:sz w:val="22"/>
        </w:rPr>
        <w:t xml:space="preserve"> </w:t>
      </w:r>
      <w:r w:rsidR="003E1C43">
        <w:rPr>
          <w:rFonts w:ascii="맑은 고딕" w:eastAsia="맑은 고딕" w:hAnsi="맑은 고딕" w:cs="Times New Roman" w:hint="eastAsia"/>
          <w:sz w:val="22"/>
        </w:rPr>
        <w:t>및</w:t>
      </w:r>
      <w:r w:rsidR="00CD0BB3" w:rsidRPr="00CD0BB3">
        <w:rPr>
          <w:rFonts w:ascii="맑은 고딕" w:eastAsia="맑은 고딕" w:hAnsi="맑은 고딕" w:cs="Times New Roman"/>
          <w:sz w:val="22"/>
        </w:rPr>
        <w:t xml:space="preserve"> </w:t>
      </w:r>
      <w:r w:rsidR="00C47040">
        <w:rPr>
          <w:rFonts w:ascii="맑은 고딕" w:eastAsia="맑은 고딕" w:hAnsi="맑은 고딕" w:cs="Times New Roman" w:hint="eastAsia"/>
          <w:sz w:val="22"/>
        </w:rPr>
        <w:t xml:space="preserve">비임상 </w:t>
      </w:r>
      <w:r w:rsidR="00CD0BB3" w:rsidRPr="00CD0BB3">
        <w:rPr>
          <w:rFonts w:ascii="맑은 고딕" w:eastAsia="맑은 고딕" w:hAnsi="맑은 고딕" w:cs="Times New Roman"/>
          <w:sz w:val="22"/>
        </w:rPr>
        <w:t xml:space="preserve">연구 결과를 발표한다. 악성 림프종과 같은 혈액암은 물론 다양한 고형암을 유발하는 효소의 일종인 EZH2, EZH1을 동시에 저해하는 HM97662는 EZH2 단일 억제 기전의 항암제 대비 강한 효력을 </w:t>
      </w:r>
      <w:r w:rsidR="00DD7128">
        <w:rPr>
          <w:rFonts w:ascii="맑은 고딕" w:eastAsia="맑은 고딕" w:hAnsi="맑은 고딕" w:cs="Times New Roman"/>
          <w:sz w:val="22"/>
        </w:rPr>
        <w:t>나타</w:t>
      </w:r>
      <w:r w:rsidR="00DD7128">
        <w:rPr>
          <w:rFonts w:ascii="맑은 고딕" w:eastAsia="맑은 고딕" w:hAnsi="맑은 고딕" w:cs="Times New Roman" w:hint="eastAsia"/>
          <w:sz w:val="22"/>
        </w:rPr>
        <w:t>내면서</w:t>
      </w:r>
      <w:r w:rsidR="00CD0BB3" w:rsidRPr="00CD0BB3">
        <w:rPr>
          <w:rFonts w:ascii="맑은 고딕" w:eastAsia="맑은 고딕" w:hAnsi="맑은 고딕" w:cs="Times New Roman"/>
          <w:sz w:val="22"/>
        </w:rPr>
        <w:t xml:space="preserve"> 내성 극복도 가능할 것으로 기대된다.</w:t>
      </w:r>
    </w:p>
    <w:p w:rsidR="00A457FF" w:rsidRDefault="00A457FF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84DFB" w:rsidRDefault="00CD0BB3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CD0BB3">
        <w:rPr>
          <w:rFonts w:ascii="맑은 고딕" w:eastAsia="맑은 고딕" w:hAnsi="맑은 고딕" w:cs="Times New Roman" w:hint="eastAsia"/>
          <w:sz w:val="22"/>
        </w:rPr>
        <w:t>한미의</w:t>
      </w:r>
      <w:r w:rsidRPr="00CD0BB3">
        <w:rPr>
          <w:rFonts w:ascii="맑은 고딕" w:eastAsia="맑은 고딕" w:hAnsi="맑은 고딕" w:cs="Times New Roman"/>
          <w:sz w:val="22"/>
        </w:rPr>
        <w:t xml:space="preserve"> 신규 모달리티를 활용한 연구 </w:t>
      </w:r>
      <w:r w:rsidR="003E1C43">
        <w:rPr>
          <w:rFonts w:ascii="맑은 고딕" w:eastAsia="맑은 고딕" w:hAnsi="맑은 고딕" w:cs="Times New Roman" w:hint="eastAsia"/>
          <w:sz w:val="22"/>
        </w:rPr>
        <w:t>성과</w:t>
      </w:r>
      <w:r w:rsidRPr="00CD0BB3">
        <w:rPr>
          <w:rFonts w:ascii="맑은 고딕" w:eastAsia="맑은 고딕" w:hAnsi="맑은 고딕" w:cs="Times New Roman"/>
          <w:sz w:val="22"/>
        </w:rPr>
        <w:t>는 10월 유전자세포치료학회(ESGCT)에서 발표될 예정이어서 기대를 모으고 있다. 한미약품은 mRNA 플랫폼 기술을 활용해 p53 돌연변이 암을 표적하는</w:t>
      </w:r>
      <w:r w:rsidR="00DD7128">
        <w:rPr>
          <w:rFonts w:ascii="맑은 고딕" w:eastAsia="맑은 고딕" w:hAnsi="맑은 고딕" w:cs="Times New Roman"/>
          <w:sz w:val="22"/>
        </w:rPr>
        <w:t xml:space="preserve"> ‘p53 </w:t>
      </w:r>
      <w:r w:rsidRPr="00CD0BB3">
        <w:rPr>
          <w:rFonts w:ascii="맑은 고딕" w:eastAsia="맑은 고딕" w:hAnsi="맑은 고딕" w:cs="Times New Roman"/>
          <w:sz w:val="22"/>
        </w:rPr>
        <w:t>mRNA 항암 신약’과 다양한 KRAS 돌연변이를 타깃하는 ‘KRAS mRNA 항암 백신’의 연구 결과를 발표하며 차세대 약물로의 개발 가능성을 입증한다</w:t>
      </w:r>
      <w:r w:rsidR="00E84DFB">
        <w:rPr>
          <w:rFonts w:ascii="맑은 고딕" w:eastAsia="맑은 고딕" w:hAnsi="맑은 고딕" w:cs="Times New Roman"/>
          <w:sz w:val="22"/>
        </w:rPr>
        <w:t>.</w:t>
      </w:r>
    </w:p>
    <w:p w:rsidR="00530185" w:rsidRDefault="00530185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805CD" w:rsidRDefault="00CD0BB3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CD0BB3">
        <w:rPr>
          <w:rFonts w:ascii="맑은 고딕" w:eastAsia="맑은 고딕" w:hAnsi="맑은 고딕" w:cs="Times New Roman" w:hint="eastAsia"/>
          <w:sz w:val="22"/>
        </w:rPr>
        <w:t>그동안</w:t>
      </w:r>
      <w:r w:rsidRPr="00CD0BB3">
        <w:rPr>
          <w:rFonts w:ascii="맑은 고딕" w:eastAsia="맑은 고딕" w:hAnsi="맑은 고딕" w:cs="Times New Roman"/>
          <w:sz w:val="22"/>
        </w:rPr>
        <w:t xml:space="preserve"> 공개되지 않았던 새로운 항암 파이프라인인 ‘MAT2A</w:t>
      </w:r>
      <w:r w:rsidR="00C47040">
        <w:rPr>
          <w:rFonts w:ascii="맑은 고딕" w:eastAsia="맑은 고딕" w:hAnsi="맑은 고딕" w:cs="Times New Roman"/>
          <w:sz w:val="22"/>
        </w:rPr>
        <w:t xml:space="preserve"> </w:t>
      </w:r>
      <w:r w:rsidR="00C47040">
        <w:rPr>
          <w:rFonts w:ascii="맑은 고딕" w:eastAsia="맑은 고딕" w:hAnsi="맑은 고딕" w:cs="Times New Roman" w:hint="eastAsia"/>
          <w:sz w:val="22"/>
        </w:rPr>
        <w:t>저해제</w:t>
      </w:r>
      <w:r w:rsidRPr="00CD0BB3">
        <w:rPr>
          <w:rFonts w:ascii="맑은 고딕" w:eastAsia="맑은 고딕" w:hAnsi="맑은 고딕" w:cs="Times New Roman"/>
          <w:sz w:val="22"/>
        </w:rPr>
        <w:t>‘는 10월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CD0BB3">
        <w:rPr>
          <w:rFonts w:ascii="맑은 고딕" w:eastAsia="맑은 고딕" w:hAnsi="맑은 고딕" w:cs="Times New Roman"/>
          <w:sz w:val="22"/>
        </w:rPr>
        <w:t xml:space="preserve">국제 암 학술회의인 </w:t>
      </w:r>
      <w:r w:rsidR="00FB644E" w:rsidRPr="00FB644E">
        <w:rPr>
          <w:rFonts w:ascii="맑은 고딕" w:eastAsia="맑은 고딕" w:hAnsi="맑은 고딕" w:cs="Times New Roman"/>
          <w:sz w:val="22"/>
        </w:rPr>
        <w:t>EORTC-NCI-AACR</w:t>
      </w:r>
      <w:r w:rsidRPr="00CD0BB3">
        <w:rPr>
          <w:rFonts w:ascii="맑은 고딕" w:eastAsia="맑은 고딕" w:hAnsi="맑은 고딕" w:cs="Times New Roman"/>
          <w:sz w:val="22"/>
        </w:rPr>
        <w:t>에서 처음 공개된다</w:t>
      </w:r>
      <w:r w:rsidR="00FB644E">
        <w:rPr>
          <w:rFonts w:ascii="맑은 고딕" w:eastAsia="맑은 고딕" w:hAnsi="맑은 고딕" w:cs="Times New Roman"/>
          <w:sz w:val="22"/>
        </w:rPr>
        <w:t>.</w:t>
      </w:r>
      <w:r w:rsidR="007805C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805CD" w:rsidRPr="007805CD">
        <w:rPr>
          <w:rFonts w:ascii="맑은 고딕" w:eastAsia="맑은 고딕" w:hAnsi="맑은 고딕" w:cs="Times New Roman"/>
          <w:sz w:val="22"/>
        </w:rPr>
        <w:t>MAT2A 저해제</w:t>
      </w:r>
      <w:r w:rsidR="007805CD">
        <w:rPr>
          <w:rFonts w:ascii="맑은 고딕" w:eastAsia="맑은 고딕" w:hAnsi="맑은 고딕" w:cs="Times New Roman" w:hint="eastAsia"/>
          <w:sz w:val="22"/>
        </w:rPr>
        <w:t xml:space="preserve">는 </w:t>
      </w:r>
      <w:r w:rsidR="007805CD" w:rsidRPr="007805CD">
        <w:rPr>
          <w:rFonts w:ascii="맑은 고딕" w:eastAsia="맑은 고딕" w:hAnsi="맑은 고딕" w:cs="Times New Roman" w:hint="eastAsia"/>
          <w:sz w:val="22"/>
        </w:rPr>
        <w:t>세포</w:t>
      </w:r>
      <w:r w:rsidR="007805CD" w:rsidRPr="007805CD">
        <w:rPr>
          <w:rFonts w:ascii="맑은 고딕" w:eastAsia="맑은 고딕" w:hAnsi="맑은 고딕" w:cs="Times New Roman"/>
          <w:sz w:val="22"/>
        </w:rPr>
        <w:t xml:space="preserve"> </w:t>
      </w:r>
      <w:r w:rsidR="007805CD">
        <w:rPr>
          <w:rFonts w:ascii="맑은 고딕" w:eastAsia="맑은 고딕" w:hAnsi="맑은 고딕" w:cs="Times New Roman"/>
          <w:sz w:val="22"/>
        </w:rPr>
        <w:t>내</w:t>
      </w:r>
      <w:r w:rsidR="007805CD" w:rsidRPr="007805CD">
        <w:rPr>
          <w:rFonts w:ascii="맑은 고딕" w:eastAsia="맑은 고딕" w:hAnsi="맑은 고딕" w:cs="Times New Roman"/>
          <w:sz w:val="22"/>
        </w:rPr>
        <w:t xml:space="preserve"> 특정 대사 경로에 중요한 역할</w:t>
      </w:r>
      <w:r w:rsidR="007805CD">
        <w:rPr>
          <w:rFonts w:ascii="맑은 고딕" w:eastAsia="맑은 고딕" w:hAnsi="맑은 고딕" w:cs="Times New Roman" w:hint="eastAsia"/>
          <w:sz w:val="22"/>
        </w:rPr>
        <w:t xml:space="preserve">을 하는 </w:t>
      </w:r>
      <w:r w:rsidR="007805CD">
        <w:rPr>
          <w:rFonts w:ascii="맑은 고딕" w:eastAsia="맑은 고딕" w:hAnsi="맑은 고딕" w:cs="Times New Roman"/>
          <w:sz w:val="22"/>
        </w:rPr>
        <w:t>MTAP</w:t>
      </w:r>
      <w:r w:rsidR="007805CD" w:rsidRPr="007805CD">
        <w:rPr>
          <w:rFonts w:ascii="맑은 고딕" w:eastAsia="맑은 고딕" w:hAnsi="맑은 고딕" w:cs="Times New Roman"/>
          <w:sz w:val="22"/>
        </w:rPr>
        <w:t>(메틸티오아데노신 포스포릴라제) 유전자</w:t>
      </w:r>
      <w:r w:rsidR="007805CD">
        <w:rPr>
          <w:rFonts w:ascii="맑은 고딕" w:eastAsia="맑은 고딕" w:hAnsi="맑은 고딕" w:cs="Times New Roman" w:hint="eastAsia"/>
          <w:sz w:val="22"/>
        </w:rPr>
        <w:t xml:space="preserve">가 결실된 암 종을 표적으로 </w:t>
      </w:r>
      <w:r w:rsidR="00987E67">
        <w:rPr>
          <w:rFonts w:ascii="맑은 고딕" w:eastAsia="맑은 고딕" w:hAnsi="맑은 고딕" w:cs="Times New Roman" w:hint="eastAsia"/>
          <w:sz w:val="22"/>
        </w:rPr>
        <w:t>하여</w:t>
      </w:r>
      <w:r w:rsidR="007805CD" w:rsidRPr="007805CD">
        <w:rPr>
          <w:rFonts w:ascii="맑은 고딕" w:eastAsia="맑은 고딕" w:hAnsi="맑은 고딕" w:cs="Times New Roman"/>
          <w:sz w:val="22"/>
        </w:rPr>
        <w:t xml:space="preserve"> </w:t>
      </w:r>
      <w:r w:rsidR="00987E67">
        <w:rPr>
          <w:rFonts w:ascii="맑은 고딕" w:eastAsia="맑은 고딕" w:hAnsi="맑은 고딕" w:cs="Times New Roman"/>
          <w:sz w:val="22"/>
        </w:rPr>
        <w:t>‘</w:t>
      </w:r>
      <w:r w:rsidR="007805CD" w:rsidRPr="007805CD">
        <w:rPr>
          <w:rFonts w:ascii="맑은 고딕" w:eastAsia="맑은 고딕" w:hAnsi="맑은 고딕" w:cs="Times New Roman"/>
          <w:sz w:val="22"/>
        </w:rPr>
        <w:t>합성치사</w:t>
      </w:r>
      <w:r w:rsidR="00987E67" w:rsidRPr="00987E67">
        <w:rPr>
          <w:rFonts w:ascii="맑은 고딕" w:eastAsia="맑은 고딕" w:hAnsi="맑은 고딕" w:cs="Times New Roman"/>
          <w:sz w:val="22"/>
        </w:rPr>
        <w:t>(Synthetic Lethality)</w:t>
      </w:r>
      <w:r w:rsidR="00987E67">
        <w:rPr>
          <w:rFonts w:ascii="맑은 고딕" w:eastAsia="맑은 고딕" w:hAnsi="맑은 고딕" w:cs="Times New Roman" w:hint="eastAsia"/>
          <w:sz w:val="22"/>
        </w:rPr>
        <w:t xml:space="preserve"> 원리</w:t>
      </w:r>
      <w:r w:rsidR="00987E67">
        <w:rPr>
          <w:rFonts w:ascii="맑은 고딕" w:eastAsia="맑은 고딕" w:hAnsi="맑은 고딕" w:cs="Times New Roman"/>
          <w:sz w:val="22"/>
        </w:rPr>
        <w:t>’</w:t>
      </w:r>
      <w:r w:rsidR="00987E67">
        <w:rPr>
          <w:rFonts w:ascii="맑은 고딕" w:eastAsia="맑은 고딕" w:hAnsi="맑은 고딕" w:cs="Times New Roman" w:hint="eastAsia"/>
          <w:sz w:val="22"/>
        </w:rPr>
        <w:t>로 작용하는</w:t>
      </w:r>
      <w:r w:rsidR="007805CD" w:rsidRPr="007805CD">
        <w:rPr>
          <w:rFonts w:ascii="맑은 고딕" w:eastAsia="맑은 고딕" w:hAnsi="맑은 고딕" w:cs="Times New Roman"/>
          <w:sz w:val="22"/>
        </w:rPr>
        <w:t xml:space="preserve"> </w:t>
      </w:r>
      <w:r w:rsidR="007805CD">
        <w:rPr>
          <w:rFonts w:ascii="맑은 고딕" w:eastAsia="맑은 고딕" w:hAnsi="맑은 고딕" w:cs="Times New Roman" w:hint="eastAsia"/>
          <w:sz w:val="22"/>
        </w:rPr>
        <w:t>항암신약</w:t>
      </w:r>
      <w:r w:rsidR="00987E67">
        <w:rPr>
          <w:rFonts w:ascii="맑은 고딕" w:eastAsia="맑은 고딕" w:hAnsi="맑은 고딕" w:cs="Times New Roman" w:hint="eastAsia"/>
          <w:sz w:val="22"/>
        </w:rPr>
        <w:t>이다</w:t>
      </w:r>
      <w:r w:rsidR="007805CD">
        <w:rPr>
          <w:rFonts w:ascii="맑은 고딕" w:eastAsia="맑은 고딕" w:hAnsi="맑은 고딕" w:cs="Times New Roman" w:hint="eastAsia"/>
          <w:sz w:val="22"/>
        </w:rPr>
        <w:t>.</w:t>
      </w:r>
    </w:p>
    <w:p w:rsidR="00FB644E" w:rsidRDefault="00FB644E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D0BB3" w:rsidRPr="00CD0BB3" w:rsidRDefault="00CD0BB3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CD0BB3">
        <w:rPr>
          <w:rFonts w:ascii="맑은 고딕" w:eastAsia="맑은 고딕" w:hAnsi="맑은 고딕" w:cs="Times New Roman"/>
          <w:sz w:val="22"/>
        </w:rPr>
        <w:t>이와 함께</w:t>
      </w:r>
      <w:r w:rsidR="00FB644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B644E" w:rsidRPr="00FB644E">
        <w:rPr>
          <w:rFonts w:ascii="맑은 고딕" w:eastAsia="맑은 고딕" w:hAnsi="맑은 고딕" w:cs="Times New Roman"/>
          <w:sz w:val="22"/>
        </w:rPr>
        <w:t>HER2 엑손20 삽이 변이와 HER2 증폭</w:t>
      </w:r>
      <w:r w:rsidR="00FB644E" w:rsidRPr="00FB644E">
        <w:rPr>
          <w:rFonts w:ascii="맑은 고딕" w:eastAsia="맑은 고딕" w:hAnsi="맑은 고딕" w:cs="Times New Roman" w:hint="eastAsia"/>
          <w:sz w:val="22"/>
        </w:rPr>
        <w:t>·</w:t>
      </w:r>
      <w:r w:rsidR="00FB644E" w:rsidRPr="00FB644E">
        <w:rPr>
          <w:rFonts w:ascii="맑은 고딕" w:eastAsia="맑은 고딕" w:hAnsi="맑은 고딕" w:cs="Times New Roman"/>
          <w:sz w:val="22"/>
        </w:rPr>
        <w:t xml:space="preserve">과발현를 </w:t>
      </w:r>
      <w:r w:rsidR="00FB644E">
        <w:rPr>
          <w:rFonts w:ascii="맑은 고딕" w:eastAsia="맑은 고딕" w:hAnsi="맑은 고딕" w:cs="Times New Roman"/>
          <w:sz w:val="22"/>
        </w:rPr>
        <w:t>선택</w:t>
      </w:r>
      <w:r w:rsidR="00AE2646">
        <w:rPr>
          <w:rFonts w:ascii="맑은 고딕" w:eastAsia="맑은 고딕" w:hAnsi="맑은 고딕" w:cs="Times New Roman" w:hint="eastAsia"/>
          <w:sz w:val="22"/>
        </w:rPr>
        <w:t>적으로</w:t>
      </w:r>
      <w:r w:rsidR="00FB644E" w:rsidRPr="00FB644E">
        <w:rPr>
          <w:rFonts w:ascii="맑은 고딕" w:eastAsia="맑은 고딕" w:hAnsi="맑은 고딕" w:cs="Times New Roman"/>
          <w:sz w:val="22"/>
        </w:rPr>
        <w:t xml:space="preserve"> 표적</w:t>
      </w:r>
      <w:r w:rsidR="00AE2646">
        <w:rPr>
          <w:rFonts w:ascii="맑은 고딕" w:eastAsia="맑은 고딕" w:hAnsi="맑은 고딕" w:cs="Times New Roman" w:hint="eastAsia"/>
          <w:sz w:val="22"/>
        </w:rPr>
        <w:t>하여</w:t>
      </w:r>
      <w:r w:rsidR="00FB644E">
        <w:rPr>
          <w:rFonts w:ascii="맑은 고딕" w:eastAsia="맑은 고딕" w:hAnsi="맑은 고딕" w:cs="Times New Roman"/>
          <w:sz w:val="22"/>
        </w:rPr>
        <w:t xml:space="preserve"> </w:t>
      </w:r>
      <w:r w:rsidR="00FB644E" w:rsidRPr="00FB644E">
        <w:rPr>
          <w:rFonts w:ascii="맑은 고딕" w:eastAsia="맑은 고딕" w:hAnsi="맑은 고딕" w:cs="Times New Roman"/>
          <w:sz w:val="22"/>
        </w:rPr>
        <w:t>부작용을 최소화한</w:t>
      </w:r>
      <w:r w:rsidR="00FB644E">
        <w:rPr>
          <w:rFonts w:ascii="맑은 고딕" w:eastAsia="맑은 고딕" w:hAnsi="맑은 고딕" w:cs="Times New Roman"/>
          <w:sz w:val="22"/>
        </w:rPr>
        <w:t xml:space="preserve"> ‘</w:t>
      </w:r>
      <w:r w:rsidR="00FB644E" w:rsidRPr="00FB644E">
        <w:rPr>
          <w:rFonts w:ascii="맑은 고딕" w:eastAsia="맑은 고딕" w:hAnsi="맑은 고딕" w:cs="Times New Roman"/>
          <w:sz w:val="22"/>
        </w:rPr>
        <w:t>선택적 HER2 엑손20 삽입 변이 저해제</w:t>
      </w:r>
      <w:r w:rsidR="00FB644E">
        <w:rPr>
          <w:rFonts w:ascii="맑은 고딕" w:eastAsia="맑은 고딕" w:hAnsi="맑은 고딕" w:cs="Times New Roman"/>
          <w:sz w:val="22"/>
        </w:rPr>
        <w:t>’</w:t>
      </w:r>
      <w:r w:rsidR="00FB644E">
        <w:rPr>
          <w:rFonts w:ascii="맑은 고딕" w:eastAsia="맑은 고딕" w:hAnsi="맑은 고딕" w:cs="Times New Roman" w:hint="eastAsia"/>
          <w:sz w:val="22"/>
        </w:rPr>
        <w:t>와</w:t>
      </w:r>
      <w:r w:rsidRPr="00CD0BB3">
        <w:rPr>
          <w:rFonts w:ascii="맑은 고딕" w:eastAsia="맑은 고딕" w:hAnsi="맑은 고딕" w:cs="Times New Roman"/>
          <w:sz w:val="22"/>
        </w:rPr>
        <w:t xml:space="preserve">, 암을 유발하는 유전자 돌연변이 중 치명적인 KRAS 변이를 타깃하는 </w:t>
      </w:r>
      <w:r w:rsidR="003E1C43">
        <w:rPr>
          <w:rFonts w:ascii="맑은 고딕" w:eastAsia="맑은 고딕" w:hAnsi="맑은 고딕" w:cs="Times New Roman"/>
          <w:sz w:val="22"/>
        </w:rPr>
        <w:t>‘</w:t>
      </w:r>
      <w:r w:rsidRPr="00CD0BB3">
        <w:rPr>
          <w:rFonts w:ascii="맑은 고딕" w:eastAsia="맑은 고딕" w:hAnsi="맑은 고딕" w:cs="Times New Roman"/>
          <w:sz w:val="22"/>
        </w:rPr>
        <w:t>SOS1 저해제(HM99462)</w:t>
      </w:r>
      <w:r w:rsidR="003E1C43">
        <w:rPr>
          <w:rFonts w:ascii="맑은 고딕" w:eastAsia="맑은 고딕" w:hAnsi="맑은 고딕" w:cs="Times New Roman"/>
          <w:sz w:val="22"/>
        </w:rPr>
        <w:t>’</w:t>
      </w:r>
      <w:r w:rsidRPr="00CD0BB3">
        <w:rPr>
          <w:rFonts w:ascii="맑은 고딕" w:eastAsia="맑은 고딕" w:hAnsi="맑은 고딕" w:cs="Times New Roman"/>
          <w:sz w:val="22"/>
        </w:rPr>
        <w:t>의 연구 결과가 발표</w:t>
      </w:r>
      <w:r w:rsidRPr="00CD0BB3">
        <w:rPr>
          <w:rFonts w:ascii="맑은 고딕" w:eastAsia="맑은 고딕" w:hAnsi="맑은 고딕" w:cs="Times New Roman" w:hint="eastAsia"/>
          <w:sz w:val="22"/>
        </w:rPr>
        <w:t>된다</w:t>
      </w:r>
      <w:r w:rsidRPr="00CD0BB3">
        <w:rPr>
          <w:rFonts w:ascii="맑은 고딕" w:eastAsia="맑은 고딕" w:hAnsi="맑은 고딕" w:cs="Times New Roman"/>
          <w:sz w:val="22"/>
        </w:rPr>
        <w:t>.</w:t>
      </w:r>
    </w:p>
    <w:p w:rsidR="00CD0BB3" w:rsidRPr="00CD0BB3" w:rsidRDefault="00CD0BB3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47040" w:rsidRDefault="00CD0BB3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CD0BB3">
        <w:rPr>
          <w:rFonts w:ascii="맑은 고딕" w:eastAsia="맑은 고딕" w:hAnsi="맑은 고딕" w:cs="Times New Roman" w:hint="eastAsia"/>
          <w:sz w:val="22"/>
        </w:rPr>
        <w:t>한미약품은</w:t>
      </w:r>
      <w:r w:rsidR="00C4704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47040" w:rsidRPr="00C47040">
        <w:rPr>
          <w:rFonts w:ascii="맑은 고딕" w:eastAsia="맑은 고딕" w:hAnsi="맑은 고딕" w:cs="Times New Roman"/>
          <w:sz w:val="22"/>
        </w:rPr>
        <w:t>11월 미국비만학회(</w:t>
      </w:r>
      <w:r w:rsidR="007805CD" w:rsidRPr="007805CD">
        <w:rPr>
          <w:rFonts w:ascii="맑은 고딕" w:eastAsia="맑은 고딕" w:hAnsi="맑은 고딕" w:cs="Times New Roman"/>
          <w:sz w:val="22"/>
        </w:rPr>
        <w:t>Obesity Week</w:t>
      </w:r>
      <w:r w:rsidR="00C47040" w:rsidRPr="00C47040">
        <w:rPr>
          <w:rFonts w:ascii="맑은 고딕" w:eastAsia="맑은 고딕" w:hAnsi="맑은 고딕" w:cs="Times New Roman"/>
          <w:sz w:val="22"/>
        </w:rPr>
        <w:t>)</w:t>
      </w:r>
      <w:r w:rsidR="00987E67">
        <w:rPr>
          <w:rFonts w:ascii="맑은 고딕" w:eastAsia="맑은 고딕" w:hAnsi="맑은 고딕" w:cs="Times New Roman"/>
          <w:sz w:val="22"/>
        </w:rPr>
        <w:t>에서</w:t>
      </w:r>
      <w:r w:rsidR="00C47040" w:rsidRPr="00C47040">
        <w:rPr>
          <w:rFonts w:ascii="맑은 고딕" w:eastAsia="맑은 고딕" w:hAnsi="맑은 고딕" w:cs="Times New Roman"/>
          <w:sz w:val="22"/>
        </w:rPr>
        <w:t xml:space="preserve"> H</w:t>
      </w:r>
      <w:r w:rsidR="00C47040">
        <w:rPr>
          <w:rFonts w:ascii="맑은 고딕" w:eastAsia="맑은 고딕" w:hAnsi="맑은 고딕" w:cs="Times New Roman"/>
          <w:sz w:val="22"/>
        </w:rPr>
        <w:t>.</w:t>
      </w:r>
      <w:r w:rsidR="00C47040" w:rsidRPr="00C47040">
        <w:rPr>
          <w:rFonts w:ascii="맑은 고딕" w:eastAsia="맑은 고딕" w:hAnsi="맑은 고딕" w:cs="Times New Roman"/>
          <w:sz w:val="22"/>
        </w:rPr>
        <w:t>O</w:t>
      </w:r>
      <w:r w:rsidR="00C47040">
        <w:rPr>
          <w:rFonts w:ascii="맑은 고딕" w:eastAsia="맑은 고딕" w:hAnsi="맑은 고딕" w:cs="Times New Roman"/>
          <w:sz w:val="22"/>
        </w:rPr>
        <w:t>.</w:t>
      </w:r>
      <w:r w:rsidR="00C47040" w:rsidRPr="00C47040">
        <w:rPr>
          <w:rFonts w:ascii="맑은 고딕" w:eastAsia="맑은 고딕" w:hAnsi="맑은 고딕" w:cs="Times New Roman"/>
          <w:sz w:val="22"/>
        </w:rPr>
        <w:t xml:space="preserve">P 프로젝트의 비공개 파이프라인으로 </w:t>
      </w:r>
      <w:r w:rsidR="00C47040">
        <w:rPr>
          <w:rFonts w:ascii="맑은 고딕" w:eastAsia="맑은 고딕" w:hAnsi="맑은 고딕" w:cs="Times New Roman"/>
          <w:sz w:val="22"/>
        </w:rPr>
        <w:t>개발해</w:t>
      </w:r>
      <w:r w:rsidR="00C47040">
        <w:rPr>
          <w:rFonts w:ascii="맑은 고딕" w:eastAsia="맑은 고딕" w:hAnsi="맑은 고딕" w:cs="Times New Roman" w:hint="eastAsia"/>
          <w:sz w:val="22"/>
        </w:rPr>
        <w:t>온</w:t>
      </w:r>
      <w:r w:rsidR="00C47040" w:rsidRPr="00C47040">
        <w:rPr>
          <w:rFonts w:ascii="맑은 고딕" w:eastAsia="맑은 고딕" w:hAnsi="맑은 고딕" w:cs="Times New Roman"/>
          <w:sz w:val="22"/>
        </w:rPr>
        <w:t xml:space="preserve"> 비만치료제 후보물질의 </w:t>
      </w:r>
      <w:r w:rsidR="005334DD">
        <w:rPr>
          <w:rFonts w:ascii="맑은 고딕" w:eastAsia="맑은 고딕" w:hAnsi="맑은 고딕" w:cs="Times New Roman"/>
          <w:sz w:val="22"/>
        </w:rPr>
        <w:t>타</w:t>
      </w:r>
      <w:r w:rsidR="005334DD">
        <w:rPr>
          <w:rFonts w:ascii="맑은 고딕" w:eastAsia="맑은 고딕" w:hAnsi="맑은 고딕" w:cs="Times New Roman" w:hint="eastAsia"/>
          <w:sz w:val="22"/>
        </w:rPr>
        <w:t>깃</w:t>
      </w:r>
      <w:r w:rsidR="00C47040" w:rsidRPr="00C47040">
        <w:rPr>
          <w:rFonts w:ascii="맑은 고딕" w:eastAsia="맑은 고딕" w:hAnsi="맑은 고딕" w:cs="Times New Roman"/>
          <w:sz w:val="22"/>
        </w:rPr>
        <w:t xml:space="preserve"> 및 비임상 연구결과를 처음으로 </w:t>
      </w:r>
      <w:r w:rsidR="005334DD">
        <w:rPr>
          <w:rFonts w:ascii="맑은 고딕" w:eastAsia="맑은 고딕" w:hAnsi="맑은 고딕" w:cs="Times New Roman"/>
          <w:sz w:val="22"/>
        </w:rPr>
        <w:t>공개</w:t>
      </w:r>
      <w:r w:rsidR="005334DD">
        <w:rPr>
          <w:rFonts w:ascii="맑은 고딕" w:eastAsia="맑은 고딕" w:hAnsi="맑은 고딕" w:cs="Times New Roman" w:hint="eastAsia"/>
          <w:sz w:val="22"/>
        </w:rPr>
        <w:t>한</w:t>
      </w:r>
      <w:r w:rsidR="00C47040" w:rsidRPr="00C47040">
        <w:rPr>
          <w:rFonts w:ascii="맑은 고딕" w:eastAsia="맑은 고딕" w:hAnsi="맑은 고딕" w:cs="Times New Roman"/>
          <w:sz w:val="22"/>
        </w:rPr>
        <w:t>다. 해당</w:t>
      </w:r>
      <w:r w:rsidR="00C4704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47040" w:rsidRPr="00C47040">
        <w:rPr>
          <w:rFonts w:ascii="맑은 고딕" w:eastAsia="맑은 고딕" w:hAnsi="맑은 고딕" w:cs="Times New Roman"/>
          <w:sz w:val="22"/>
        </w:rPr>
        <w:t>물질은 인크레틴과는 전혀 다른 작용</w:t>
      </w:r>
      <w:r w:rsidR="005334D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47040" w:rsidRPr="00C47040">
        <w:rPr>
          <w:rFonts w:ascii="맑은 고딕" w:eastAsia="맑은 고딕" w:hAnsi="맑은 고딕" w:cs="Times New Roman"/>
          <w:sz w:val="22"/>
        </w:rPr>
        <w:t>기전을 통해 체중</w:t>
      </w:r>
      <w:r w:rsidR="00C4704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47040" w:rsidRPr="00C47040">
        <w:rPr>
          <w:rFonts w:ascii="맑은 고딕" w:eastAsia="맑은 고딕" w:hAnsi="맑은 고딕" w:cs="Times New Roman"/>
          <w:sz w:val="22"/>
        </w:rPr>
        <w:t xml:space="preserve">감소와 근육 증가 효과를 동시에 </w:t>
      </w:r>
      <w:r w:rsidR="005334DD">
        <w:rPr>
          <w:rFonts w:ascii="맑은 고딕" w:eastAsia="맑은 고딕" w:hAnsi="맑은 고딕" w:cs="Times New Roman"/>
          <w:sz w:val="22"/>
        </w:rPr>
        <w:t>가져</w:t>
      </w:r>
      <w:r w:rsidR="005334DD">
        <w:rPr>
          <w:rFonts w:ascii="맑은 고딕" w:eastAsia="맑은 고딕" w:hAnsi="맑은 고딕" w:cs="Times New Roman" w:hint="eastAsia"/>
          <w:sz w:val="22"/>
        </w:rPr>
        <w:t>올</w:t>
      </w:r>
      <w:r w:rsidR="00C47040" w:rsidRPr="00C47040">
        <w:rPr>
          <w:rFonts w:ascii="맑은 고딕" w:eastAsia="맑은 고딕" w:hAnsi="맑은 고딕" w:cs="Times New Roman"/>
          <w:sz w:val="22"/>
        </w:rPr>
        <w:t xml:space="preserve"> 수 있는 </w:t>
      </w:r>
      <w:r w:rsidR="00E6026E">
        <w:rPr>
          <w:rFonts w:ascii="맑은 고딕" w:eastAsia="맑은 고딕" w:hAnsi="맑은 고딕" w:cs="Times New Roman"/>
          <w:sz w:val="22"/>
        </w:rPr>
        <w:t>‘</w:t>
      </w:r>
      <w:r w:rsidR="00C47040" w:rsidRPr="00C47040">
        <w:rPr>
          <w:rFonts w:ascii="맑은 고딕" w:eastAsia="맑은 고딕" w:hAnsi="맑은 고딕" w:cs="Times New Roman"/>
          <w:sz w:val="22"/>
        </w:rPr>
        <w:t>신개념 비만치료제</w:t>
      </w:r>
      <w:r w:rsidR="00E6026E">
        <w:rPr>
          <w:rFonts w:ascii="맑은 고딕" w:eastAsia="맑은 고딕" w:hAnsi="맑은 고딕" w:cs="Times New Roman"/>
          <w:sz w:val="22"/>
        </w:rPr>
        <w:t>’</w:t>
      </w:r>
      <w:r w:rsidR="00C47040" w:rsidRPr="00C47040">
        <w:rPr>
          <w:rFonts w:ascii="맑은 고딕" w:eastAsia="맑은 고딕" w:hAnsi="맑은 고딕" w:cs="Times New Roman"/>
          <w:sz w:val="22"/>
        </w:rPr>
        <w:t>이다</w:t>
      </w:r>
      <w:r w:rsidR="00C47040">
        <w:rPr>
          <w:rFonts w:ascii="맑은 고딕" w:eastAsia="맑은 고딕" w:hAnsi="맑은 고딕" w:cs="Times New Roman"/>
          <w:sz w:val="22"/>
        </w:rPr>
        <w:t>.</w:t>
      </w:r>
    </w:p>
    <w:p w:rsidR="00C47040" w:rsidRDefault="00C47040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B644E" w:rsidRDefault="00987E67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아울러 </w:t>
      </w:r>
      <w:r w:rsidR="00C47040">
        <w:rPr>
          <w:rFonts w:ascii="맑은 고딕" w:eastAsia="맑은 고딕" w:hAnsi="맑은 고딕" w:cs="Times New Roman" w:hint="eastAsia"/>
          <w:sz w:val="22"/>
        </w:rPr>
        <w:t xml:space="preserve">이 </w:t>
      </w:r>
      <w:r w:rsidR="00C47040" w:rsidRPr="00C47040">
        <w:rPr>
          <w:rFonts w:ascii="맑은 고딕" w:eastAsia="맑은 고딕" w:hAnsi="맑은 고딕" w:cs="Times New Roman"/>
          <w:sz w:val="22"/>
        </w:rPr>
        <w:t>학회에서는 지난 6월</w:t>
      </w:r>
      <w:r w:rsidR="00C47040">
        <w:rPr>
          <w:rFonts w:ascii="맑은 고딕" w:eastAsia="맑은 고딕" w:hAnsi="맑은 고딕" w:cs="Times New Roman"/>
          <w:sz w:val="22"/>
        </w:rPr>
        <w:t xml:space="preserve"> </w:t>
      </w:r>
      <w:r w:rsidR="00C47040" w:rsidRPr="00C47040">
        <w:rPr>
          <w:rFonts w:ascii="맑은 고딕" w:eastAsia="맑은 고딕" w:hAnsi="맑은 고딕" w:cs="Times New Roman"/>
          <w:sz w:val="22"/>
        </w:rPr>
        <w:t>미국당뇨학회(ADA)에서</w:t>
      </w:r>
      <w:r w:rsidR="00E6026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47040" w:rsidRPr="00C47040">
        <w:rPr>
          <w:rFonts w:ascii="맑은 고딕" w:eastAsia="맑은 고딕" w:hAnsi="맑은 고딕" w:cs="Times New Roman"/>
          <w:sz w:val="22"/>
        </w:rPr>
        <w:t xml:space="preserve">처음 </w:t>
      </w:r>
      <w:r w:rsidR="00C47040">
        <w:rPr>
          <w:rFonts w:ascii="맑은 고딕" w:eastAsia="맑은 고딕" w:hAnsi="맑은 고딕" w:cs="Times New Roman"/>
          <w:sz w:val="22"/>
        </w:rPr>
        <w:t>공개</w:t>
      </w:r>
      <w:r w:rsidR="00C47040">
        <w:rPr>
          <w:rFonts w:ascii="맑은 고딕" w:eastAsia="맑은 고딕" w:hAnsi="맑은 고딕" w:cs="Times New Roman" w:hint="eastAsia"/>
          <w:sz w:val="22"/>
        </w:rPr>
        <w:t>돼</w:t>
      </w:r>
      <w:r w:rsidR="00C47040" w:rsidRPr="00C47040">
        <w:rPr>
          <w:rFonts w:ascii="맑은 고딕" w:eastAsia="맑은 고딕" w:hAnsi="맑은 고딕" w:cs="Times New Roman"/>
          <w:sz w:val="22"/>
        </w:rPr>
        <w:t xml:space="preserve"> 큰 주목을 받은 차세대 비만치료</w:t>
      </w:r>
      <w:r w:rsidR="00C47040">
        <w:rPr>
          <w:rFonts w:ascii="맑은 고딕" w:eastAsia="맑은 고딕" w:hAnsi="맑은 고딕" w:cs="Times New Roman" w:hint="eastAsia"/>
          <w:sz w:val="22"/>
        </w:rPr>
        <w:t xml:space="preserve"> 삼중작용</w:t>
      </w:r>
      <w:r w:rsidR="00C47040" w:rsidRPr="00C47040">
        <w:rPr>
          <w:rFonts w:ascii="맑은 고딕" w:eastAsia="맑은 고딕" w:hAnsi="맑은 고딕" w:cs="Times New Roman"/>
          <w:sz w:val="22"/>
        </w:rPr>
        <w:t xml:space="preserve">제 </w:t>
      </w:r>
      <w:r w:rsidR="00C47040">
        <w:rPr>
          <w:rFonts w:ascii="맑은 고딕" w:eastAsia="맑은 고딕" w:hAnsi="맑은 고딕" w:cs="Times New Roman"/>
          <w:sz w:val="22"/>
        </w:rPr>
        <w:t>‘</w:t>
      </w:r>
      <w:r w:rsidR="00C47040" w:rsidRPr="00C47040">
        <w:rPr>
          <w:rFonts w:ascii="맑은 고딕" w:eastAsia="맑은 고딕" w:hAnsi="맑은 고딕" w:cs="Times New Roman"/>
          <w:sz w:val="22"/>
        </w:rPr>
        <w:t>LA-GLP/GIP/GCG</w:t>
      </w:r>
      <w:r w:rsidR="00A457FF">
        <w:rPr>
          <w:rFonts w:ascii="맑은 고딕" w:eastAsia="맑은 고딕" w:hAnsi="맑은 고딕" w:cs="Times New Roman"/>
          <w:sz w:val="22"/>
        </w:rPr>
        <w:t>(HM15275</w:t>
      </w:r>
      <w:r w:rsidR="00C47040" w:rsidRPr="00C47040">
        <w:rPr>
          <w:rFonts w:ascii="맑은 고딕" w:eastAsia="맑은 고딕" w:hAnsi="맑은 고딕" w:cs="Times New Roman"/>
          <w:sz w:val="22"/>
        </w:rPr>
        <w:t>)</w:t>
      </w:r>
      <w:r w:rsidR="00C47040">
        <w:rPr>
          <w:rFonts w:ascii="맑은 고딕" w:eastAsia="맑은 고딕" w:hAnsi="맑은 고딕" w:cs="Times New Roman"/>
          <w:sz w:val="22"/>
        </w:rPr>
        <w:t>’</w:t>
      </w:r>
      <w:r w:rsidR="00C47040" w:rsidRPr="00C47040">
        <w:rPr>
          <w:rFonts w:ascii="맑은 고딕" w:eastAsia="맑은 고딕" w:hAnsi="맑은 고딕" w:cs="Times New Roman"/>
          <w:sz w:val="22"/>
        </w:rPr>
        <w:t>의 후속 비임상 연구</w:t>
      </w:r>
      <w:r w:rsidR="00DD712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47040" w:rsidRPr="00C47040">
        <w:rPr>
          <w:rFonts w:ascii="맑은 고딕" w:eastAsia="맑은 고딕" w:hAnsi="맑은 고딕" w:cs="Times New Roman"/>
          <w:sz w:val="22"/>
        </w:rPr>
        <w:t xml:space="preserve">결과도 </w:t>
      </w:r>
      <w:r w:rsidR="00C47040">
        <w:rPr>
          <w:rFonts w:ascii="맑은 고딕" w:eastAsia="맑은 고딕" w:hAnsi="맑은 고딕" w:cs="Times New Roman"/>
          <w:sz w:val="22"/>
        </w:rPr>
        <w:t>발표</w:t>
      </w:r>
      <w:r w:rsidR="00C47040">
        <w:rPr>
          <w:rFonts w:ascii="맑은 고딕" w:eastAsia="맑은 고딕" w:hAnsi="맑은 고딕" w:cs="Times New Roman" w:hint="eastAsia"/>
          <w:sz w:val="22"/>
        </w:rPr>
        <w:t>된</w:t>
      </w:r>
      <w:r w:rsidR="00C47040" w:rsidRPr="00C47040">
        <w:rPr>
          <w:rFonts w:ascii="맑은 고딕" w:eastAsia="맑은 고딕" w:hAnsi="맑은 고딕" w:cs="Times New Roman"/>
          <w:sz w:val="22"/>
        </w:rPr>
        <w:t>다.</w:t>
      </w:r>
      <w:r w:rsidR="00530185">
        <w:rPr>
          <w:rFonts w:ascii="맑은 고딕" w:eastAsia="맑은 고딕" w:hAnsi="맑은 고딕" w:cs="Times New Roman"/>
          <w:sz w:val="22"/>
        </w:rPr>
        <w:t xml:space="preserve"> </w:t>
      </w:r>
      <w:r w:rsidR="00C47040" w:rsidRPr="00C47040">
        <w:rPr>
          <w:rFonts w:ascii="맑은 고딕" w:eastAsia="맑은 고딕" w:hAnsi="맑은 고딕" w:cs="Times New Roman" w:hint="eastAsia"/>
          <w:sz w:val="22"/>
        </w:rPr>
        <w:t>근</w:t>
      </w:r>
      <w:r w:rsidR="00C47040" w:rsidRPr="00C47040">
        <w:rPr>
          <w:rFonts w:ascii="맑은 고딕" w:eastAsia="맑은 고딕" w:hAnsi="맑은 고딕" w:cs="Times New Roman"/>
          <w:sz w:val="22"/>
        </w:rPr>
        <w:t xml:space="preserve"> 손실을 최소화하면서도 25% 이상 체중 감량 효과가 기대되는</w:t>
      </w:r>
      <w:r w:rsidR="00C4704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47040" w:rsidRPr="00C47040">
        <w:rPr>
          <w:rFonts w:ascii="맑은 고딕" w:eastAsia="맑은 고딕" w:hAnsi="맑은 고딕" w:cs="Times New Roman"/>
          <w:sz w:val="22"/>
        </w:rPr>
        <w:t xml:space="preserve">HM15275는 글루카곤 유사 펩타이드(GLP-1)와 위 억제 펩타이드(GIP), 글루카곤(Glucagon, GCG) 등 세 가지 수용체 각각의 작용을 최적화해 비만 치료에 특화돼 있으며, 부수적으로 다양한 </w:t>
      </w:r>
      <w:r w:rsidR="00C47040" w:rsidRPr="00C47040">
        <w:rPr>
          <w:rFonts w:ascii="맑은 고딕" w:eastAsia="맑은 고딕" w:hAnsi="맑은 고딕" w:cs="Times New Roman"/>
          <w:sz w:val="22"/>
        </w:rPr>
        <w:lastRenderedPageBreak/>
        <w:t>대사성 질환에 효력을 볼 수 있도록 설계된 것이 특징이다.</w:t>
      </w:r>
    </w:p>
    <w:p w:rsidR="00FB644E" w:rsidRDefault="00FB644E" w:rsidP="00CD0B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C3BC4" w:rsidRDefault="001C3BC4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CD0BB3" w:rsidRPr="00CD0BB3">
        <w:rPr>
          <w:rFonts w:ascii="맑은 고딕" w:eastAsia="맑은 고딕" w:hAnsi="맑은 고딕" w:cs="Times New Roman"/>
          <w:sz w:val="22"/>
        </w:rPr>
        <w:t>11월 면역항암학회(SITC)에서</w:t>
      </w:r>
      <w:r w:rsidR="00987E6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87E67" w:rsidRPr="00987E67">
        <w:rPr>
          <w:rFonts w:ascii="맑은 고딕" w:eastAsia="맑은 고딕" w:hAnsi="맑은 고딕" w:cs="Times New Roman" w:hint="eastAsia"/>
          <w:sz w:val="22"/>
        </w:rPr>
        <w:t>악성</w:t>
      </w:r>
      <w:r w:rsidR="00987E67" w:rsidRPr="00987E67">
        <w:rPr>
          <w:rFonts w:ascii="맑은 고딕" w:eastAsia="맑은 고딕" w:hAnsi="맑은 고딕" w:cs="Times New Roman"/>
          <w:sz w:val="22"/>
        </w:rPr>
        <w:t xml:space="preserve"> 종양이 전부 사라지는 ‘완전 관해’를 입증한</w:t>
      </w:r>
      <w:r w:rsidR="00987E6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87E67" w:rsidRPr="00987E67">
        <w:rPr>
          <w:rFonts w:ascii="맑은 고딕" w:eastAsia="맑은 고딕" w:hAnsi="맑은 고딕" w:cs="Times New Roman" w:hint="eastAsia"/>
          <w:sz w:val="22"/>
        </w:rPr>
        <w:t>면역조절</w:t>
      </w:r>
      <w:r w:rsidR="00987E67" w:rsidRPr="00987E67">
        <w:rPr>
          <w:rFonts w:ascii="맑은 고딕" w:eastAsia="맑은 고딕" w:hAnsi="맑은 고딕" w:cs="Times New Roman"/>
          <w:sz w:val="22"/>
        </w:rPr>
        <w:t xml:space="preserve"> 항암 혁신신약</w:t>
      </w:r>
      <w:r w:rsidR="00987E6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87E67">
        <w:rPr>
          <w:rFonts w:ascii="맑은 고딕" w:eastAsia="맑은 고딕" w:hAnsi="맑은 고딕" w:cs="Times New Roman"/>
          <w:sz w:val="22"/>
        </w:rPr>
        <w:t>‘</w:t>
      </w:r>
      <w:r w:rsidR="00987E67">
        <w:rPr>
          <w:rFonts w:ascii="맑은 고딕" w:eastAsia="맑은 고딕" w:hAnsi="맑은 고딕" w:cs="Times New Roman" w:hint="eastAsia"/>
          <w:sz w:val="22"/>
        </w:rPr>
        <w:t>랩스</w:t>
      </w:r>
      <w:r w:rsidR="00987E67">
        <w:rPr>
          <w:rFonts w:ascii="맑은 고딕" w:eastAsia="맑은 고딕" w:hAnsi="맑은 고딕" w:cs="Times New Roman"/>
          <w:sz w:val="22"/>
        </w:rPr>
        <w:t xml:space="preserve"> IL-2 </w:t>
      </w:r>
      <w:r w:rsidR="00987E67">
        <w:rPr>
          <w:rFonts w:ascii="맑은 고딕" w:eastAsia="맑은 고딕" w:hAnsi="맑은 고딕" w:cs="Times New Roman" w:hint="eastAsia"/>
          <w:sz w:val="22"/>
        </w:rPr>
        <w:t>아날로그(</w:t>
      </w:r>
      <w:r w:rsidR="00987E67" w:rsidRPr="00987E67">
        <w:rPr>
          <w:rFonts w:ascii="맑은 고딕" w:eastAsia="맑은 고딕" w:hAnsi="맑은 고딕" w:cs="Times New Roman"/>
          <w:sz w:val="22"/>
        </w:rPr>
        <w:t>HM16390)</w:t>
      </w:r>
      <w:r w:rsidR="00987E67">
        <w:rPr>
          <w:rFonts w:ascii="맑은 고딕" w:eastAsia="맑은 고딕" w:hAnsi="맑은 고딕" w:cs="Times New Roman"/>
          <w:sz w:val="22"/>
        </w:rPr>
        <w:t>’</w:t>
      </w:r>
      <w:r w:rsidR="00987E67" w:rsidRPr="00987E67">
        <w:rPr>
          <w:rFonts w:ascii="맑은 고딕" w:eastAsia="맑은 고딕" w:hAnsi="맑은 고딕" w:cs="Times New Roman" w:hint="eastAsia"/>
          <w:sz w:val="22"/>
        </w:rPr>
        <w:t>의</w:t>
      </w:r>
      <w:r w:rsidR="00987E67" w:rsidRPr="00987E67">
        <w:rPr>
          <w:rFonts w:ascii="맑은 고딕" w:eastAsia="맑은 고딕" w:hAnsi="맑은 고딕" w:cs="Times New Roman"/>
          <w:sz w:val="22"/>
        </w:rPr>
        <w:t xml:space="preserve"> 비임상 </w:t>
      </w:r>
      <w:r>
        <w:rPr>
          <w:rFonts w:ascii="맑은 고딕" w:eastAsia="맑은 고딕" w:hAnsi="맑은 고딕" w:cs="Times New Roman"/>
          <w:sz w:val="22"/>
        </w:rPr>
        <w:t>결과</w:t>
      </w:r>
      <w:r>
        <w:rPr>
          <w:rFonts w:ascii="맑은 고딕" w:eastAsia="맑은 고딕" w:hAnsi="맑은 고딕" w:cs="Times New Roman" w:hint="eastAsia"/>
          <w:sz w:val="22"/>
        </w:rPr>
        <w:t>를</w:t>
      </w:r>
      <w:r w:rsidR="00987E67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발표하</w:t>
      </w:r>
      <w:r w:rsidR="00987E67">
        <w:rPr>
          <w:rFonts w:ascii="맑은 고딕" w:eastAsia="맑은 고딕" w:hAnsi="맑은 고딕" w:cs="Times New Roman" w:hint="eastAsia"/>
          <w:sz w:val="22"/>
        </w:rPr>
        <w:t>며,</w:t>
      </w:r>
      <w:r w:rsidR="00987E67">
        <w:rPr>
          <w:rFonts w:ascii="맑은 고딕" w:eastAsia="맑은 고딕" w:hAnsi="맑은 고딕" w:cs="Times New Roman"/>
          <w:sz w:val="22"/>
        </w:rPr>
        <w:t xml:space="preserve"> </w:t>
      </w:r>
      <w:r w:rsidR="00987E67" w:rsidRPr="00987E67">
        <w:rPr>
          <w:rFonts w:ascii="맑은 고딕" w:eastAsia="맑은 고딕" w:hAnsi="맑은 고딕" w:cs="Times New Roman" w:hint="eastAsia"/>
          <w:sz w:val="22"/>
        </w:rPr>
        <w:t>독자</w:t>
      </w:r>
      <w:r w:rsidR="00987E67" w:rsidRPr="00987E67">
        <w:rPr>
          <w:rFonts w:ascii="맑은 고딕" w:eastAsia="맑은 고딕" w:hAnsi="맑은 고딕" w:cs="Times New Roman"/>
          <w:sz w:val="22"/>
        </w:rPr>
        <w:t xml:space="preserve"> 개발한 이중항체 플랫폼 기술 ‘펜탐바디’를 적용한 차세대 면역항암제 BH3120의 임상 배경과 </w:t>
      </w:r>
      <w:r>
        <w:rPr>
          <w:rFonts w:ascii="맑은 고딕" w:eastAsia="맑은 고딕" w:hAnsi="맑은 고딕" w:cs="Times New Roman"/>
          <w:sz w:val="22"/>
        </w:rPr>
        <w:t>디자인</w:t>
      </w:r>
      <w:r>
        <w:rPr>
          <w:rFonts w:ascii="맑은 고딕" w:eastAsia="맑은 고딕" w:hAnsi="맑은 고딕" w:cs="Times New Roman" w:hint="eastAsia"/>
          <w:sz w:val="22"/>
        </w:rPr>
        <w:t>을 공개한다.</w:t>
      </w:r>
    </w:p>
    <w:p w:rsidR="001C3BC4" w:rsidRDefault="001C3BC4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C3BC4" w:rsidRDefault="001C3BC4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또 </w:t>
      </w:r>
      <w:r>
        <w:rPr>
          <w:rFonts w:ascii="맑은 고딕" w:eastAsia="맑은 고딕" w:hAnsi="맑은 고딕" w:cs="Times New Roman"/>
          <w:sz w:val="22"/>
        </w:rPr>
        <w:t>11</w:t>
      </w:r>
      <w:r>
        <w:rPr>
          <w:rFonts w:ascii="맑은 고딕" w:eastAsia="맑은 고딕" w:hAnsi="맑은 고딕" w:cs="Times New Roman" w:hint="eastAsia"/>
          <w:sz w:val="22"/>
        </w:rPr>
        <w:t xml:space="preserve">월 </w:t>
      </w:r>
      <w:r w:rsidRPr="001C3BC4">
        <w:rPr>
          <w:rFonts w:ascii="맑은 고딕" w:eastAsia="맑은 고딕" w:hAnsi="맑은 고딕" w:cs="Times New Roman" w:hint="eastAsia"/>
          <w:sz w:val="22"/>
        </w:rPr>
        <w:t>유럽소아내분비학회</w:t>
      </w:r>
      <w:r w:rsidRPr="001C3BC4">
        <w:rPr>
          <w:rFonts w:ascii="맑은 고딕" w:eastAsia="맑은 고딕" w:hAnsi="맑은 고딕" w:cs="Times New Roman"/>
          <w:sz w:val="22"/>
        </w:rPr>
        <w:t>(ESPE)</w:t>
      </w:r>
      <w:r>
        <w:rPr>
          <w:rFonts w:ascii="맑은 고딕" w:eastAsia="맑은 고딕" w:hAnsi="맑은 고딕" w:cs="Times New Roman" w:hint="eastAsia"/>
          <w:sz w:val="22"/>
        </w:rPr>
        <w:t>에서는 한미약품이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Pr="001C3BC4">
        <w:rPr>
          <w:rFonts w:ascii="맑은 고딕" w:eastAsia="맑은 고딕" w:hAnsi="맑은 고딕" w:cs="Times New Roman" w:hint="eastAsia"/>
          <w:sz w:val="22"/>
        </w:rPr>
        <w:t>선천성</w:t>
      </w:r>
      <w:r w:rsidRPr="001C3BC4">
        <w:rPr>
          <w:rFonts w:ascii="맑은 고딕" w:eastAsia="맑은 고딕" w:hAnsi="맑은 고딕" w:cs="Times New Roman"/>
          <w:sz w:val="22"/>
        </w:rPr>
        <w:t xml:space="preserve"> 고인슐린혈증 치료 혁신신약으로 개발중인</w:t>
      </w:r>
      <w:r>
        <w:rPr>
          <w:rFonts w:ascii="맑은 고딕" w:eastAsia="맑은 고딕" w:hAnsi="맑은 고딕" w:cs="Times New Roman"/>
          <w:sz w:val="22"/>
        </w:rPr>
        <w:t xml:space="preserve"> ‘</w:t>
      </w:r>
      <w:r w:rsidRPr="001C3BC4">
        <w:rPr>
          <w:rFonts w:ascii="맑은 고딕" w:eastAsia="맑은 고딕" w:hAnsi="맑은 고딕" w:cs="Times New Roman"/>
          <w:sz w:val="22"/>
        </w:rPr>
        <w:t>에페거글루카곤</w:t>
      </w:r>
      <w:r>
        <w:rPr>
          <w:rFonts w:ascii="맑은 고딕" w:eastAsia="맑은 고딕" w:hAnsi="맑은 고딕" w:cs="Times New Roman"/>
          <w:sz w:val="22"/>
        </w:rPr>
        <w:t>(HM15136)’</w:t>
      </w:r>
      <w:r w:rsidRPr="001C3BC4">
        <w:rPr>
          <w:rFonts w:ascii="맑은 고딕" w:eastAsia="맑은 고딕" w:hAnsi="맑은 고딕" w:cs="Times New Roman"/>
          <w:sz w:val="22"/>
        </w:rPr>
        <w:t>의 소아 및 성인 환자 대상</w:t>
      </w:r>
      <w:r>
        <w:rPr>
          <w:rFonts w:ascii="맑은 고딕" w:eastAsia="맑은 고딕" w:hAnsi="맑은 고딕" w:cs="Times New Roman" w:hint="eastAsia"/>
          <w:sz w:val="22"/>
        </w:rPr>
        <w:t>으로 한</w:t>
      </w:r>
      <w:r w:rsidRPr="001C3BC4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임상 </w:t>
      </w:r>
      <w:r w:rsidRPr="001C3BC4">
        <w:rPr>
          <w:rFonts w:ascii="맑은 고딕" w:eastAsia="맑은 고딕" w:hAnsi="맑은 고딕" w:cs="Times New Roman"/>
          <w:sz w:val="22"/>
        </w:rPr>
        <w:t>2상 시험</w:t>
      </w:r>
      <w:r>
        <w:rPr>
          <w:rFonts w:ascii="맑은 고딕" w:eastAsia="맑은 고딕" w:hAnsi="맑은 고딕" w:cs="Times New Roman" w:hint="eastAsia"/>
          <w:sz w:val="22"/>
        </w:rPr>
        <w:t>의</w:t>
      </w:r>
      <w:r w:rsidRPr="001C3BC4">
        <w:rPr>
          <w:rFonts w:ascii="맑은 고딕" w:eastAsia="맑은 고딕" w:hAnsi="맑은 고딕" w:cs="Times New Roman"/>
          <w:sz w:val="22"/>
        </w:rPr>
        <w:t xml:space="preserve"> </w:t>
      </w:r>
      <w:r w:rsidR="00A457FF">
        <w:rPr>
          <w:rFonts w:ascii="맑은 고딕" w:eastAsia="맑은 고딕" w:hAnsi="맑은 고딕" w:cs="Times New Roman" w:hint="eastAsia"/>
          <w:sz w:val="22"/>
        </w:rPr>
        <w:t xml:space="preserve">일부 </w:t>
      </w:r>
      <w:r w:rsidRPr="001C3BC4">
        <w:rPr>
          <w:rFonts w:ascii="맑은 고딕" w:eastAsia="맑은 고딕" w:hAnsi="맑은 고딕" w:cs="Times New Roman"/>
          <w:sz w:val="22"/>
        </w:rPr>
        <w:t>결과</w:t>
      </w:r>
      <w:r>
        <w:rPr>
          <w:rFonts w:ascii="맑은 고딕" w:eastAsia="맑은 고딕" w:hAnsi="맑은 고딕" w:cs="Times New Roman" w:hint="eastAsia"/>
          <w:sz w:val="22"/>
        </w:rPr>
        <w:t>가 발표된</w:t>
      </w:r>
      <w:r w:rsidRPr="001C3BC4">
        <w:rPr>
          <w:rFonts w:ascii="맑은 고딕" w:eastAsia="맑은 고딕" w:hAnsi="맑은 고딕" w:cs="Times New Roman"/>
          <w:sz w:val="22"/>
        </w:rPr>
        <w:t>다.</w:t>
      </w:r>
    </w:p>
    <w:p w:rsidR="00987E67" w:rsidRDefault="00987E67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6026E" w:rsidRDefault="00530185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CD0BB3" w:rsidRPr="00CD0BB3">
        <w:rPr>
          <w:rFonts w:ascii="맑은 고딕" w:eastAsia="맑은 고딕" w:hAnsi="맑은 고딕" w:cs="Times New Roman"/>
          <w:sz w:val="22"/>
        </w:rPr>
        <w:t>12월 미국혈액학회(ASH)</w:t>
      </w:r>
      <w:r w:rsidR="003E1C43">
        <w:rPr>
          <w:rFonts w:ascii="맑은 고딕" w:eastAsia="맑은 고딕" w:hAnsi="맑은 고딕" w:cs="Times New Roman"/>
          <w:sz w:val="22"/>
        </w:rPr>
        <w:t>에서</w:t>
      </w:r>
      <w:r w:rsidR="00CD0BB3" w:rsidRPr="00CD0BB3">
        <w:rPr>
          <w:rFonts w:ascii="맑은 고딕" w:eastAsia="맑은 고딕" w:hAnsi="맑은 고딕" w:cs="Times New Roman"/>
          <w:sz w:val="22"/>
        </w:rPr>
        <w:t xml:space="preserve"> 급성골수성백혈병(AML) 치료 혁신신약 ‘투스페티닙’의 삼제 병용요법</w:t>
      </w:r>
      <w:r w:rsidR="00C47040">
        <w:rPr>
          <w:rFonts w:ascii="맑은 고딕" w:eastAsia="맑은 고딕" w:hAnsi="맑은 고딕" w:cs="Times New Roman" w:hint="eastAsia"/>
          <w:sz w:val="22"/>
        </w:rPr>
        <w:t>에 대한 가능성을 지원하는</w:t>
      </w:r>
      <w:r w:rsidR="00CD0BB3" w:rsidRPr="00CD0BB3">
        <w:rPr>
          <w:rFonts w:ascii="맑은 고딕" w:eastAsia="맑은 고딕" w:hAnsi="맑은 고딕" w:cs="Times New Roman"/>
          <w:sz w:val="22"/>
        </w:rPr>
        <w:t xml:space="preserve"> 임상 결과를 발표한다. </w:t>
      </w:r>
      <w:r w:rsidR="00CD0BB3">
        <w:rPr>
          <w:rFonts w:ascii="맑은 고딕" w:eastAsia="맑은 고딕" w:hAnsi="맑은 고딕" w:cs="Times New Roman"/>
          <w:sz w:val="22"/>
        </w:rPr>
        <w:t>이밖에</w:t>
      </w:r>
      <w:r w:rsidR="00CD0BB3">
        <w:rPr>
          <w:rFonts w:ascii="맑은 고딕" w:eastAsia="맑은 고딕" w:hAnsi="맑은 고딕" w:cs="Times New Roman" w:hint="eastAsia"/>
          <w:sz w:val="22"/>
        </w:rPr>
        <w:t>도</w:t>
      </w:r>
      <w:r w:rsidR="00CD0BB3">
        <w:rPr>
          <w:rFonts w:ascii="맑은 고딕" w:eastAsia="맑은 고딕" w:hAnsi="맑은 고딕" w:cs="Times New Roman"/>
          <w:sz w:val="22"/>
        </w:rPr>
        <w:t xml:space="preserve"> </w:t>
      </w:r>
      <w:r w:rsidR="00CD0BB3" w:rsidRPr="00CD0BB3">
        <w:rPr>
          <w:rFonts w:ascii="맑은 고딕" w:eastAsia="맑은 고딕" w:hAnsi="맑은 고딕" w:cs="Times New Roman"/>
          <w:sz w:val="22"/>
        </w:rPr>
        <w:t xml:space="preserve">아직 확정되지 않은 해외 </w:t>
      </w:r>
      <w:r w:rsidR="00CD0BB3">
        <w:rPr>
          <w:rFonts w:ascii="맑은 고딕" w:eastAsia="맑은 고딕" w:hAnsi="맑은 고딕" w:cs="Times New Roman"/>
          <w:sz w:val="22"/>
        </w:rPr>
        <w:t>학</w:t>
      </w:r>
      <w:r w:rsidR="00CD0BB3">
        <w:rPr>
          <w:rFonts w:ascii="맑은 고딕" w:eastAsia="맑은 고딕" w:hAnsi="맑은 고딕" w:cs="Times New Roman" w:hint="eastAsia"/>
          <w:sz w:val="22"/>
        </w:rPr>
        <w:t>회</w:t>
      </w:r>
      <w:r w:rsidR="00CD0BB3" w:rsidRPr="00CD0BB3">
        <w:rPr>
          <w:rFonts w:ascii="맑은 고딕" w:eastAsia="맑은 고딕" w:hAnsi="맑은 고딕" w:cs="Times New Roman"/>
          <w:sz w:val="22"/>
        </w:rPr>
        <w:t xml:space="preserve"> 발표 일정은 </w:t>
      </w:r>
      <w:r w:rsidR="00CD0BB3">
        <w:rPr>
          <w:rFonts w:ascii="맑은 고딕" w:eastAsia="맑은 고딕" w:hAnsi="맑은 고딕" w:cs="Times New Roman"/>
          <w:sz w:val="22"/>
        </w:rPr>
        <w:t>추후</w:t>
      </w:r>
      <w:r w:rsidR="00CD0BB3" w:rsidRPr="00CD0BB3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공개</w:t>
      </w:r>
      <w:r w:rsidR="005334DD">
        <w:rPr>
          <w:rFonts w:ascii="맑은 고딕" w:eastAsia="맑은 고딕" w:hAnsi="맑은 고딕" w:cs="Times New Roman" w:hint="eastAsia"/>
          <w:sz w:val="22"/>
        </w:rPr>
        <w:t>될</w:t>
      </w:r>
      <w:r w:rsidR="00CD0BB3" w:rsidRPr="00CD0BB3">
        <w:rPr>
          <w:rFonts w:ascii="맑은 고딕" w:eastAsia="맑은 고딕" w:hAnsi="맑은 고딕" w:cs="Times New Roman"/>
          <w:sz w:val="22"/>
        </w:rPr>
        <w:t xml:space="preserve"> 예정이다.</w:t>
      </w:r>
    </w:p>
    <w:p w:rsidR="00E6026E" w:rsidRDefault="00E6026E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A565F" w:rsidRDefault="00DD7128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D7128">
        <w:rPr>
          <w:rFonts w:ascii="맑은 고딕" w:eastAsia="맑은 고딕" w:hAnsi="맑은 고딕" w:cs="Times New Roman" w:hint="eastAsia"/>
          <w:sz w:val="22"/>
        </w:rPr>
        <w:t>한미약품</w:t>
      </w:r>
      <w:r w:rsidRPr="00DD7128">
        <w:rPr>
          <w:rFonts w:ascii="맑은 고딕" w:eastAsia="맑은 고딕" w:hAnsi="맑은 고딕" w:cs="Times New Roman"/>
          <w:sz w:val="22"/>
        </w:rPr>
        <w:t xml:space="preserve"> 최인영 R&amp;D</w:t>
      </w:r>
      <w:r w:rsidRPr="00DD7128">
        <w:rPr>
          <w:rFonts w:ascii="맑은 고딕" w:eastAsia="맑은 고딕" w:hAnsi="맑은 고딕" w:cs="Times New Roman" w:hint="eastAsia"/>
          <w:sz w:val="22"/>
        </w:rPr>
        <w:t>센터</w:t>
      </w:r>
      <w:r w:rsidRPr="00DD7128">
        <w:rPr>
          <w:rFonts w:ascii="맑은 고딕" w:eastAsia="맑은 고딕" w:hAnsi="맑은 고딕" w:cs="Times New Roman"/>
          <w:sz w:val="22"/>
        </w:rPr>
        <w:t>장은</w:t>
      </w:r>
      <w:r w:rsidRPr="00DD712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805CD" w:rsidRPr="007805CD">
        <w:rPr>
          <w:rFonts w:ascii="맑은 고딕" w:eastAsia="맑은 고딕" w:hAnsi="맑은 고딕" w:cs="Times New Roman" w:hint="eastAsia"/>
          <w:sz w:val="22"/>
        </w:rPr>
        <w:t>“한미의</w:t>
      </w:r>
      <w:r w:rsidR="007805CD" w:rsidRPr="007805CD">
        <w:rPr>
          <w:rFonts w:ascii="맑은 고딕" w:eastAsia="맑은 고딕" w:hAnsi="맑은 고딕" w:cs="Times New Roman"/>
          <w:sz w:val="22"/>
        </w:rPr>
        <w:t xml:space="preserve"> 멈추지 않는 R&amp;D 열정으로 창출한 연구 성과들을 끊임없이 글로벌 무대에서 선보이며 탄탄한 미래가치를 지속 입증해 나가고 있다”며 “세상에 없는 혁신 창출을 위한 흔들림 없는 </w:t>
      </w:r>
      <w:r w:rsidR="00530185">
        <w:rPr>
          <w:rFonts w:ascii="맑은 고딕" w:eastAsia="맑은 고딕" w:hAnsi="맑은 고딕" w:cs="Times New Roman"/>
          <w:sz w:val="22"/>
        </w:rPr>
        <w:t>신약 R&amp;D</w:t>
      </w:r>
      <w:r w:rsidR="007805CD" w:rsidRPr="007805CD">
        <w:rPr>
          <w:rFonts w:ascii="맑은 고딕" w:eastAsia="맑은 고딕" w:hAnsi="맑은 고딕" w:cs="Times New Roman"/>
          <w:sz w:val="22"/>
        </w:rPr>
        <w:t xml:space="preserve"> 의지와 철학은 </w:t>
      </w:r>
      <w:r w:rsidRPr="00DD7128">
        <w:rPr>
          <w:rFonts w:ascii="맑은 고딕" w:eastAsia="맑은 고딕" w:hAnsi="맑은 고딕" w:cs="Times New Roman" w:hint="eastAsia"/>
          <w:sz w:val="22"/>
        </w:rPr>
        <w:t>앞으로도</w:t>
      </w:r>
      <w:r w:rsidRPr="00DD7128">
        <w:rPr>
          <w:rFonts w:ascii="맑은 고딕" w:eastAsia="맑은 고딕" w:hAnsi="맑은 고딕" w:cs="Times New Roman"/>
          <w:sz w:val="22"/>
        </w:rPr>
        <w:t xml:space="preserve"> 더욱 확고하면서도 진취적으로 추진될 것</w:t>
      </w:r>
      <w:r w:rsidR="007805CD" w:rsidRPr="007805CD"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이라고 말했다.</w:t>
      </w:r>
    </w:p>
    <w:p w:rsidR="00DD7128" w:rsidRPr="00DD7128" w:rsidRDefault="00DD7128" w:rsidP="001A56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C7B0E" w:rsidRDefault="00750378" w:rsidP="001E44EE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 w:rsidRPr="005A4793">
        <w:rPr>
          <w:rFonts w:ascii="맑은 고딕" w:eastAsia="맑은 고딕" w:hAnsi="맑은 고딕" w:cs="Times New Roman" w:hint="eastAsia"/>
          <w:b/>
          <w:kern w:val="0"/>
          <w:sz w:val="22"/>
        </w:rPr>
        <w:t>&lt;끝&gt;</w:t>
      </w:r>
    </w:p>
    <w:sectPr w:rsidR="006C7B0E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975" w:rsidRDefault="002C3975" w:rsidP="00E32DD0">
      <w:pPr>
        <w:spacing w:after="0" w:line="240" w:lineRule="auto"/>
      </w:pPr>
      <w:r>
        <w:separator/>
      </w:r>
    </w:p>
  </w:endnote>
  <w:endnote w:type="continuationSeparator" w:id="0">
    <w:p w:rsidR="002C3975" w:rsidRDefault="002C3975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975" w:rsidRDefault="002C3975" w:rsidP="00E32DD0">
      <w:pPr>
        <w:spacing w:after="0" w:line="240" w:lineRule="auto"/>
      </w:pPr>
      <w:r>
        <w:separator/>
      </w:r>
    </w:p>
  </w:footnote>
  <w:footnote w:type="continuationSeparator" w:id="0">
    <w:p w:rsidR="002C3975" w:rsidRDefault="002C3975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06D11"/>
    <w:rsid w:val="00010BD9"/>
    <w:rsid w:val="0001178D"/>
    <w:rsid w:val="00011831"/>
    <w:rsid w:val="00011B32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537E"/>
    <w:rsid w:val="00037075"/>
    <w:rsid w:val="00037845"/>
    <w:rsid w:val="00040157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2552"/>
    <w:rsid w:val="00065600"/>
    <w:rsid w:val="00065FB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80657"/>
    <w:rsid w:val="000809E1"/>
    <w:rsid w:val="00080ED8"/>
    <w:rsid w:val="00082BDF"/>
    <w:rsid w:val="00082C6A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9F6"/>
    <w:rsid w:val="00087CFB"/>
    <w:rsid w:val="0009134F"/>
    <w:rsid w:val="00091B3A"/>
    <w:rsid w:val="00091BC8"/>
    <w:rsid w:val="00092032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271E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45A6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0F772B"/>
    <w:rsid w:val="00100748"/>
    <w:rsid w:val="00101D55"/>
    <w:rsid w:val="00102271"/>
    <w:rsid w:val="00103694"/>
    <w:rsid w:val="001038FF"/>
    <w:rsid w:val="00104293"/>
    <w:rsid w:val="00104B75"/>
    <w:rsid w:val="00104CC2"/>
    <w:rsid w:val="001055F2"/>
    <w:rsid w:val="0010662F"/>
    <w:rsid w:val="001104EE"/>
    <w:rsid w:val="001107E1"/>
    <w:rsid w:val="001109E8"/>
    <w:rsid w:val="00110B35"/>
    <w:rsid w:val="00111566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0FC3"/>
    <w:rsid w:val="00121904"/>
    <w:rsid w:val="00122553"/>
    <w:rsid w:val="00123830"/>
    <w:rsid w:val="001259C1"/>
    <w:rsid w:val="00125E24"/>
    <w:rsid w:val="00125F7A"/>
    <w:rsid w:val="00127106"/>
    <w:rsid w:val="001275EE"/>
    <w:rsid w:val="00127822"/>
    <w:rsid w:val="001300E1"/>
    <w:rsid w:val="0013077D"/>
    <w:rsid w:val="001316D8"/>
    <w:rsid w:val="00131BDD"/>
    <w:rsid w:val="0013209F"/>
    <w:rsid w:val="00132514"/>
    <w:rsid w:val="00132992"/>
    <w:rsid w:val="001331CB"/>
    <w:rsid w:val="001334C2"/>
    <w:rsid w:val="001340CC"/>
    <w:rsid w:val="00134938"/>
    <w:rsid w:val="001349D2"/>
    <w:rsid w:val="00135A6A"/>
    <w:rsid w:val="00136C23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5315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68B8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01E"/>
    <w:rsid w:val="00180170"/>
    <w:rsid w:val="00180334"/>
    <w:rsid w:val="00180CED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87CDB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B9F"/>
    <w:rsid w:val="001A4C43"/>
    <w:rsid w:val="001A565F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3BC4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2D0D"/>
    <w:rsid w:val="001E32B4"/>
    <w:rsid w:val="001E350F"/>
    <w:rsid w:val="001E44EE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87A"/>
    <w:rsid w:val="001F3945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2AB1"/>
    <w:rsid w:val="002135DF"/>
    <w:rsid w:val="002139F0"/>
    <w:rsid w:val="002143A7"/>
    <w:rsid w:val="00214530"/>
    <w:rsid w:val="0021493A"/>
    <w:rsid w:val="00214A88"/>
    <w:rsid w:val="00215306"/>
    <w:rsid w:val="0021606A"/>
    <w:rsid w:val="00217570"/>
    <w:rsid w:val="00217948"/>
    <w:rsid w:val="0021799C"/>
    <w:rsid w:val="00220E23"/>
    <w:rsid w:val="0022110A"/>
    <w:rsid w:val="0022112C"/>
    <w:rsid w:val="002229AD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16C7"/>
    <w:rsid w:val="00242D24"/>
    <w:rsid w:val="0024341D"/>
    <w:rsid w:val="0024387C"/>
    <w:rsid w:val="00243C5C"/>
    <w:rsid w:val="00244982"/>
    <w:rsid w:val="0024628B"/>
    <w:rsid w:val="002462A7"/>
    <w:rsid w:val="00246D11"/>
    <w:rsid w:val="00246D8F"/>
    <w:rsid w:val="002474A6"/>
    <w:rsid w:val="00250252"/>
    <w:rsid w:val="00250F3D"/>
    <w:rsid w:val="00251AEA"/>
    <w:rsid w:val="002529D0"/>
    <w:rsid w:val="00253090"/>
    <w:rsid w:val="00254B04"/>
    <w:rsid w:val="00255123"/>
    <w:rsid w:val="002551E0"/>
    <w:rsid w:val="002553C5"/>
    <w:rsid w:val="0025693B"/>
    <w:rsid w:val="00261CEE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3EC"/>
    <w:rsid w:val="00290E8F"/>
    <w:rsid w:val="00290F50"/>
    <w:rsid w:val="0029136C"/>
    <w:rsid w:val="00291B52"/>
    <w:rsid w:val="002924D5"/>
    <w:rsid w:val="0029270B"/>
    <w:rsid w:val="00293142"/>
    <w:rsid w:val="00294904"/>
    <w:rsid w:val="00294EEB"/>
    <w:rsid w:val="0029582B"/>
    <w:rsid w:val="002962BC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4037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7C3"/>
    <w:rsid w:val="002B4BEC"/>
    <w:rsid w:val="002B4CAE"/>
    <w:rsid w:val="002B6567"/>
    <w:rsid w:val="002C00A4"/>
    <w:rsid w:val="002C0E6B"/>
    <w:rsid w:val="002C0F23"/>
    <w:rsid w:val="002C1135"/>
    <w:rsid w:val="002C1A78"/>
    <w:rsid w:val="002C28E2"/>
    <w:rsid w:val="002C2B16"/>
    <w:rsid w:val="002C3975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08D4"/>
    <w:rsid w:val="002D0BF9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0F8D"/>
    <w:rsid w:val="002F1797"/>
    <w:rsid w:val="002F2943"/>
    <w:rsid w:val="002F3485"/>
    <w:rsid w:val="002F388E"/>
    <w:rsid w:val="002F42BF"/>
    <w:rsid w:val="002F450F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6DA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27E1A"/>
    <w:rsid w:val="0033017C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3220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46E2"/>
    <w:rsid w:val="003556A1"/>
    <w:rsid w:val="00355889"/>
    <w:rsid w:val="00356F4F"/>
    <w:rsid w:val="003572C4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04BB"/>
    <w:rsid w:val="003918CE"/>
    <w:rsid w:val="00391DA4"/>
    <w:rsid w:val="0039202D"/>
    <w:rsid w:val="00393613"/>
    <w:rsid w:val="003939DD"/>
    <w:rsid w:val="00394962"/>
    <w:rsid w:val="003955A4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05A9"/>
    <w:rsid w:val="003B0B97"/>
    <w:rsid w:val="003B121A"/>
    <w:rsid w:val="003B1B6F"/>
    <w:rsid w:val="003B2267"/>
    <w:rsid w:val="003B24FC"/>
    <w:rsid w:val="003B25E7"/>
    <w:rsid w:val="003B270F"/>
    <w:rsid w:val="003B2E5F"/>
    <w:rsid w:val="003B630F"/>
    <w:rsid w:val="003B731D"/>
    <w:rsid w:val="003C07DD"/>
    <w:rsid w:val="003C0823"/>
    <w:rsid w:val="003C141D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232"/>
    <w:rsid w:val="003C5433"/>
    <w:rsid w:val="003C5CDB"/>
    <w:rsid w:val="003C6F08"/>
    <w:rsid w:val="003C71E7"/>
    <w:rsid w:val="003D006A"/>
    <w:rsid w:val="003D0ED8"/>
    <w:rsid w:val="003D1824"/>
    <w:rsid w:val="003D28C9"/>
    <w:rsid w:val="003D30D5"/>
    <w:rsid w:val="003D4400"/>
    <w:rsid w:val="003D4464"/>
    <w:rsid w:val="003D53BF"/>
    <w:rsid w:val="003D574B"/>
    <w:rsid w:val="003D5F30"/>
    <w:rsid w:val="003D6A6D"/>
    <w:rsid w:val="003D6B0A"/>
    <w:rsid w:val="003E0409"/>
    <w:rsid w:val="003E1AD0"/>
    <w:rsid w:val="003E1C43"/>
    <w:rsid w:val="003E1C67"/>
    <w:rsid w:val="003E223F"/>
    <w:rsid w:val="003E39C1"/>
    <w:rsid w:val="003E4CAA"/>
    <w:rsid w:val="003E5180"/>
    <w:rsid w:val="003F03A8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632C"/>
    <w:rsid w:val="00406CE0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353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23F2"/>
    <w:rsid w:val="0044420E"/>
    <w:rsid w:val="00444482"/>
    <w:rsid w:val="004445E0"/>
    <w:rsid w:val="00444F27"/>
    <w:rsid w:val="00445D02"/>
    <w:rsid w:val="00446127"/>
    <w:rsid w:val="004466FC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2AB"/>
    <w:rsid w:val="004753C1"/>
    <w:rsid w:val="004753F3"/>
    <w:rsid w:val="00475562"/>
    <w:rsid w:val="004778B7"/>
    <w:rsid w:val="00480729"/>
    <w:rsid w:val="00480DEF"/>
    <w:rsid w:val="00481342"/>
    <w:rsid w:val="0048217F"/>
    <w:rsid w:val="0048283F"/>
    <w:rsid w:val="00482A7D"/>
    <w:rsid w:val="0048413D"/>
    <w:rsid w:val="0049123C"/>
    <w:rsid w:val="004912C9"/>
    <w:rsid w:val="00491689"/>
    <w:rsid w:val="00492457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4D9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48B"/>
    <w:rsid w:val="004B4651"/>
    <w:rsid w:val="004B5684"/>
    <w:rsid w:val="004C1092"/>
    <w:rsid w:val="004C11D0"/>
    <w:rsid w:val="004C174F"/>
    <w:rsid w:val="004C3432"/>
    <w:rsid w:val="004C5709"/>
    <w:rsid w:val="004C5C85"/>
    <w:rsid w:val="004C6E0A"/>
    <w:rsid w:val="004C7CFF"/>
    <w:rsid w:val="004C7F0C"/>
    <w:rsid w:val="004D02C5"/>
    <w:rsid w:val="004D04FD"/>
    <w:rsid w:val="004D193F"/>
    <w:rsid w:val="004D2580"/>
    <w:rsid w:val="004D2788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E6CE0"/>
    <w:rsid w:val="004F0A34"/>
    <w:rsid w:val="004F1B3D"/>
    <w:rsid w:val="004F2F72"/>
    <w:rsid w:val="004F3A21"/>
    <w:rsid w:val="004F4828"/>
    <w:rsid w:val="004F4B31"/>
    <w:rsid w:val="004F4C67"/>
    <w:rsid w:val="004F5925"/>
    <w:rsid w:val="004F6068"/>
    <w:rsid w:val="004F63B6"/>
    <w:rsid w:val="004F64DB"/>
    <w:rsid w:val="004F6720"/>
    <w:rsid w:val="004F6B90"/>
    <w:rsid w:val="004F7978"/>
    <w:rsid w:val="004F7CCA"/>
    <w:rsid w:val="00500992"/>
    <w:rsid w:val="005040F8"/>
    <w:rsid w:val="0050544A"/>
    <w:rsid w:val="00506038"/>
    <w:rsid w:val="005060D9"/>
    <w:rsid w:val="0050612D"/>
    <w:rsid w:val="005104F4"/>
    <w:rsid w:val="0051094A"/>
    <w:rsid w:val="00510C65"/>
    <w:rsid w:val="00512577"/>
    <w:rsid w:val="00512A67"/>
    <w:rsid w:val="00512B8B"/>
    <w:rsid w:val="00512CDC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185"/>
    <w:rsid w:val="0053043B"/>
    <w:rsid w:val="0053085D"/>
    <w:rsid w:val="005318A0"/>
    <w:rsid w:val="00532BC1"/>
    <w:rsid w:val="005334DD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0C2A"/>
    <w:rsid w:val="005410E6"/>
    <w:rsid w:val="00544B44"/>
    <w:rsid w:val="005451A9"/>
    <w:rsid w:val="00546339"/>
    <w:rsid w:val="005464DC"/>
    <w:rsid w:val="0055051B"/>
    <w:rsid w:val="0055122C"/>
    <w:rsid w:val="00551510"/>
    <w:rsid w:val="00551A48"/>
    <w:rsid w:val="00551FE5"/>
    <w:rsid w:val="00552018"/>
    <w:rsid w:val="00552EF8"/>
    <w:rsid w:val="005530E8"/>
    <w:rsid w:val="00553447"/>
    <w:rsid w:val="00553DA8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2E79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60F"/>
    <w:rsid w:val="0058783E"/>
    <w:rsid w:val="00587842"/>
    <w:rsid w:val="00587FE2"/>
    <w:rsid w:val="005912E3"/>
    <w:rsid w:val="00592D3D"/>
    <w:rsid w:val="00594017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41A"/>
    <w:rsid w:val="005A190F"/>
    <w:rsid w:val="005A1A03"/>
    <w:rsid w:val="005A1E93"/>
    <w:rsid w:val="005A2CDD"/>
    <w:rsid w:val="005A323F"/>
    <w:rsid w:val="005A3FDB"/>
    <w:rsid w:val="005A49FF"/>
    <w:rsid w:val="005A4FAB"/>
    <w:rsid w:val="005A5820"/>
    <w:rsid w:val="005A5942"/>
    <w:rsid w:val="005A5B4C"/>
    <w:rsid w:val="005A5ED3"/>
    <w:rsid w:val="005A5F8F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0EEA"/>
    <w:rsid w:val="005C2A78"/>
    <w:rsid w:val="005C3ACC"/>
    <w:rsid w:val="005C43C9"/>
    <w:rsid w:val="005C4432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1737"/>
    <w:rsid w:val="005D215D"/>
    <w:rsid w:val="005D238B"/>
    <w:rsid w:val="005D3428"/>
    <w:rsid w:val="005D4014"/>
    <w:rsid w:val="005D4270"/>
    <w:rsid w:val="005D429B"/>
    <w:rsid w:val="005D4B14"/>
    <w:rsid w:val="005D4B1E"/>
    <w:rsid w:val="005D509D"/>
    <w:rsid w:val="005D5114"/>
    <w:rsid w:val="005D51B5"/>
    <w:rsid w:val="005D527C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1EC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5F77D4"/>
    <w:rsid w:val="005F78C0"/>
    <w:rsid w:val="005F7D68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5A5A"/>
    <w:rsid w:val="00616080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6D0"/>
    <w:rsid w:val="00643933"/>
    <w:rsid w:val="00643B1E"/>
    <w:rsid w:val="00646069"/>
    <w:rsid w:val="006461F9"/>
    <w:rsid w:val="00646E23"/>
    <w:rsid w:val="006470AD"/>
    <w:rsid w:val="006477DE"/>
    <w:rsid w:val="00647A6C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69E"/>
    <w:rsid w:val="00661BC6"/>
    <w:rsid w:val="00663495"/>
    <w:rsid w:val="006635B2"/>
    <w:rsid w:val="0066422B"/>
    <w:rsid w:val="0066453D"/>
    <w:rsid w:val="00664850"/>
    <w:rsid w:val="00664A09"/>
    <w:rsid w:val="00664E84"/>
    <w:rsid w:val="00665873"/>
    <w:rsid w:val="00665E87"/>
    <w:rsid w:val="006665D2"/>
    <w:rsid w:val="00666AA0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099"/>
    <w:rsid w:val="006A0CC8"/>
    <w:rsid w:val="006A163C"/>
    <w:rsid w:val="006A1CC0"/>
    <w:rsid w:val="006A2C4A"/>
    <w:rsid w:val="006A3740"/>
    <w:rsid w:val="006A4F66"/>
    <w:rsid w:val="006A74CC"/>
    <w:rsid w:val="006B0F24"/>
    <w:rsid w:val="006B24EC"/>
    <w:rsid w:val="006B2792"/>
    <w:rsid w:val="006B2D8F"/>
    <w:rsid w:val="006B3745"/>
    <w:rsid w:val="006B43FE"/>
    <w:rsid w:val="006B4444"/>
    <w:rsid w:val="006B6A90"/>
    <w:rsid w:val="006B6C58"/>
    <w:rsid w:val="006B6FE7"/>
    <w:rsid w:val="006C0A21"/>
    <w:rsid w:val="006C0B89"/>
    <w:rsid w:val="006C10E3"/>
    <w:rsid w:val="006C1395"/>
    <w:rsid w:val="006C2436"/>
    <w:rsid w:val="006C4163"/>
    <w:rsid w:val="006C4478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35FF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44A8"/>
    <w:rsid w:val="00705F78"/>
    <w:rsid w:val="0070629A"/>
    <w:rsid w:val="007066D3"/>
    <w:rsid w:val="00706DF2"/>
    <w:rsid w:val="0070723F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6522"/>
    <w:rsid w:val="00737173"/>
    <w:rsid w:val="0073753B"/>
    <w:rsid w:val="0074026F"/>
    <w:rsid w:val="007415AF"/>
    <w:rsid w:val="00741F94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0378"/>
    <w:rsid w:val="00751133"/>
    <w:rsid w:val="00751EC5"/>
    <w:rsid w:val="00753155"/>
    <w:rsid w:val="00753885"/>
    <w:rsid w:val="007539E2"/>
    <w:rsid w:val="00753A1B"/>
    <w:rsid w:val="007544C4"/>
    <w:rsid w:val="00755F36"/>
    <w:rsid w:val="00756F03"/>
    <w:rsid w:val="00756F3C"/>
    <w:rsid w:val="00757F74"/>
    <w:rsid w:val="007606AC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AEA"/>
    <w:rsid w:val="00767CC9"/>
    <w:rsid w:val="007722DE"/>
    <w:rsid w:val="0077438C"/>
    <w:rsid w:val="007753B1"/>
    <w:rsid w:val="00775B31"/>
    <w:rsid w:val="00775B41"/>
    <w:rsid w:val="00775E7C"/>
    <w:rsid w:val="007768EB"/>
    <w:rsid w:val="0077796F"/>
    <w:rsid w:val="00777BA8"/>
    <w:rsid w:val="007805CD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57D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0CB"/>
    <w:rsid w:val="00795C63"/>
    <w:rsid w:val="007961A2"/>
    <w:rsid w:val="0079675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65F"/>
    <w:rsid w:val="007B2F6F"/>
    <w:rsid w:val="007B4717"/>
    <w:rsid w:val="007B56A9"/>
    <w:rsid w:val="007C0230"/>
    <w:rsid w:val="007C0A7E"/>
    <w:rsid w:val="007C0DCF"/>
    <w:rsid w:val="007C108D"/>
    <w:rsid w:val="007C1C74"/>
    <w:rsid w:val="007C21F1"/>
    <w:rsid w:val="007C29DB"/>
    <w:rsid w:val="007C5835"/>
    <w:rsid w:val="007C6B0C"/>
    <w:rsid w:val="007C6B33"/>
    <w:rsid w:val="007C6FD6"/>
    <w:rsid w:val="007C76C7"/>
    <w:rsid w:val="007D09E4"/>
    <w:rsid w:val="007D1B4F"/>
    <w:rsid w:val="007D1F3E"/>
    <w:rsid w:val="007D20EC"/>
    <w:rsid w:val="007D2FB3"/>
    <w:rsid w:val="007D328F"/>
    <w:rsid w:val="007D3761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5703"/>
    <w:rsid w:val="00816C5D"/>
    <w:rsid w:val="0081705E"/>
    <w:rsid w:val="008170D5"/>
    <w:rsid w:val="00817A4D"/>
    <w:rsid w:val="008202C8"/>
    <w:rsid w:val="00820358"/>
    <w:rsid w:val="00820D6C"/>
    <w:rsid w:val="008213F5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3BF6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12B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11"/>
    <w:rsid w:val="00874EF3"/>
    <w:rsid w:val="00875154"/>
    <w:rsid w:val="00875845"/>
    <w:rsid w:val="00876D3E"/>
    <w:rsid w:val="00876D4E"/>
    <w:rsid w:val="0088145A"/>
    <w:rsid w:val="008817FC"/>
    <w:rsid w:val="0088349A"/>
    <w:rsid w:val="00883A06"/>
    <w:rsid w:val="00883EF0"/>
    <w:rsid w:val="00884D4F"/>
    <w:rsid w:val="00885A30"/>
    <w:rsid w:val="00887020"/>
    <w:rsid w:val="008872DC"/>
    <w:rsid w:val="008873C5"/>
    <w:rsid w:val="008907DF"/>
    <w:rsid w:val="00890AB1"/>
    <w:rsid w:val="00890AC3"/>
    <w:rsid w:val="008913C5"/>
    <w:rsid w:val="00891C46"/>
    <w:rsid w:val="008922F4"/>
    <w:rsid w:val="00892EAA"/>
    <w:rsid w:val="00893465"/>
    <w:rsid w:val="00894345"/>
    <w:rsid w:val="00894EDF"/>
    <w:rsid w:val="008955C6"/>
    <w:rsid w:val="00897165"/>
    <w:rsid w:val="008971FA"/>
    <w:rsid w:val="0089759E"/>
    <w:rsid w:val="00897F24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93C"/>
    <w:rsid w:val="008B3C81"/>
    <w:rsid w:val="008B3F01"/>
    <w:rsid w:val="008B4409"/>
    <w:rsid w:val="008B564F"/>
    <w:rsid w:val="008B5752"/>
    <w:rsid w:val="008B6C00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660F"/>
    <w:rsid w:val="008C69D0"/>
    <w:rsid w:val="008C7654"/>
    <w:rsid w:val="008C7731"/>
    <w:rsid w:val="008C7836"/>
    <w:rsid w:val="008C7A0C"/>
    <w:rsid w:val="008C7D7A"/>
    <w:rsid w:val="008D09CE"/>
    <w:rsid w:val="008D0F2B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602"/>
    <w:rsid w:val="008E27CE"/>
    <w:rsid w:val="008E2B34"/>
    <w:rsid w:val="008E31A8"/>
    <w:rsid w:val="008E45B5"/>
    <w:rsid w:val="008E53C7"/>
    <w:rsid w:val="008E55B4"/>
    <w:rsid w:val="008E5A88"/>
    <w:rsid w:val="008E6A3E"/>
    <w:rsid w:val="008E6E0D"/>
    <w:rsid w:val="008E7071"/>
    <w:rsid w:val="008F0179"/>
    <w:rsid w:val="008F0AA1"/>
    <w:rsid w:val="008F15B0"/>
    <w:rsid w:val="008F1606"/>
    <w:rsid w:val="008F186E"/>
    <w:rsid w:val="008F1BDA"/>
    <w:rsid w:val="008F397C"/>
    <w:rsid w:val="008F3A3E"/>
    <w:rsid w:val="008F638A"/>
    <w:rsid w:val="008F6F6D"/>
    <w:rsid w:val="0090002D"/>
    <w:rsid w:val="0090061B"/>
    <w:rsid w:val="00900D4D"/>
    <w:rsid w:val="009010D5"/>
    <w:rsid w:val="009017AB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3BB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0811"/>
    <w:rsid w:val="00942101"/>
    <w:rsid w:val="00942CD4"/>
    <w:rsid w:val="00943A65"/>
    <w:rsid w:val="00944F67"/>
    <w:rsid w:val="009451E2"/>
    <w:rsid w:val="00945C6E"/>
    <w:rsid w:val="00946098"/>
    <w:rsid w:val="00946283"/>
    <w:rsid w:val="009468CF"/>
    <w:rsid w:val="009475FA"/>
    <w:rsid w:val="0095040E"/>
    <w:rsid w:val="00950652"/>
    <w:rsid w:val="00951009"/>
    <w:rsid w:val="009527E3"/>
    <w:rsid w:val="00952B52"/>
    <w:rsid w:val="00952DFD"/>
    <w:rsid w:val="009531FA"/>
    <w:rsid w:val="00953465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6AF"/>
    <w:rsid w:val="00963B81"/>
    <w:rsid w:val="0096596A"/>
    <w:rsid w:val="00965CAF"/>
    <w:rsid w:val="00965E86"/>
    <w:rsid w:val="0096600C"/>
    <w:rsid w:val="00966F29"/>
    <w:rsid w:val="0096799A"/>
    <w:rsid w:val="00967F16"/>
    <w:rsid w:val="00970161"/>
    <w:rsid w:val="00970C93"/>
    <w:rsid w:val="00970FFA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87E67"/>
    <w:rsid w:val="0099018C"/>
    <w:rsid w:val="00991380"/>
    <w:rsid w:val="00991C7D"/>
    <w:rsid w:val="00991ED9"/>
    <w:rsid w:val="00993DB9"/>
    <w:rsid w:val="009945C7"/>
    <w:rsid w:val="0099480F"/>
    <w:rsid w:val="009967F3"/>
    <w:rsid w:val="009A1A30"/>
    <w:rsid w:val="009A1C9C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2AD8"/>
    <w:rsid w:val="009C3734"/>
    <w:rsid w:val="009C4062"/>
    <w:rsid w:val="009C40DC"/>
    <w:rsid w:val="009C79FD"/>
    <w:rsid w:val="009D0873"/>
    <w:rsid w:val="009D116A"/>
    <w:rsid w:val="009D4480"/>
    <w:rsid w:val="009D47A3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22A"/>
    <w:rsid w:val="009F5752"/>
    <w:rsid w:val="009F58BC"/>
    <w:rsid w:val="009F58E3"/>
    <w:rsid w:val="009F6116"/>
    <w:rsid w:val="009F6578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0B26"/>
    <w:rsid w:val="00A21E92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313D"/>
    <w:rsid w:val="00A34828"/>
    <w:rsid w:val="00A34C01"/>
    <w:rsid w:val="00A34C24"/>
    <w:rsid w:val="00A351D9"/>
    <w:rsid w:val="00A352F9"/>
    <w:rsid w:val="00A369FB"/>
    <w:rsid w:val="00A40193"/>
    <w:rsid w:val="00A40750"/>
    <w:rsid w:val="00A4280B"/>
    <w:rsid w:val="00A43305"/>
    <w:rsid w:val="00A436A5"/>
    <w:rsid w:val="00A44600"/>
    <w:rsid w:val="00A457FF"/>
    <w:rsid w:val="00A46B24"/>
    <w:rsid w:val="00A52FFB"/>
    <w:rsid w:val="00A54D4A"/>
    <w:rsid w:val="00A54E47"/>
    <w:rsid w:val="00A557E4"/>
    <w:rsid w:val="00A558B2"/>
    <w:rsid w:val="00A57A80"/>
    <w:rsid w:val="00A60D41"/>
    <w:rsid w:val="00A612BB"/>
    <w:rsid w:val="00A618D6"/>
    <w:rsid w:val="00A61FF5"/>
    <w:rsid w:val="00A6225D"/>
    <w:rsid w:val="00A62592"/>
    <w:rsid w:val="00A63040"/>
    <w:rsid w:val="00A6312B"/>
    <w:rsid w:val="00A64565"/>
    <w:rsid w:val="00A645D4"/>
    <w:rsid w:val="00A64BD7"/>
    <w:rsid w:val="00A655A8"/>
    <w:rsid w:val="00A65C29"/>
    <w:rsid w:val="00A6604E"/>
    <w:rsid w:val="00A66444"/>
    <w:rsid w:val="00A67532"/>
    <w:rsid w:val="00A733E3"/>
    <w:rsid w:val="00A75F06"/>
    <w:rsid w:val="00A764DA"/>
    <w:rsid w:val="00A812EF"/>
    <w:rsid w:val="00A82318"/>
    <w:rsid w:val="00A823A0"/>
    <w:rsid w:val="00A827F6"/>
    <w:rsid w:val="00A82871"/>
    <w:rsid w:val="00A83A5D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1F8"/>
    <w:rsid w:val="00AA0B59"/>
    <w:rsid w:val="00AA17F4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C60"/>
    <w:rsid w:val="00AA5DB0"/>
    <w:rsid w:val="00AA5E6C"/>
    <w:rsid w:val="00AA60CC"/>
    <w:rsid w:val="00AA653F"/>
    <w:rsid w:val="00AA66D8"/>
    <w:rsid w:val="00AA6739"/>
    <w:rsid w:val="00AA6C92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3E23"/>
    <w:rsid w:val="00AB415E"/>
    <w:rsid w:val="00AB4D35"/>
    <w:rsid w:val="00AB6647"/>
    <w:rsid w:val="00AB66CF"/>
    <w:rsid w:val="00AB7533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02E5"/>
    <w:rsid w:val="00AE1486"/>
    <w:rsid w:val="00AE2646"/>
    <w:rsid w:val="00AE2671"/>
    <w:rsid w:val="00AE41CF"/>
    <w:rsid w:val="00AE4371"/>
    <w:rsid w:val="00AE52C5"/>
    <w:rsid w:val="00AE55ED"/>
    <w:rsid w:val="00AE5D5C"/>
    <w:rsid w:val="00AE601E"/>
    <w:rsid w:val="00AF032B"/>
    <w:rsid w:val="00AF0DD3"/>
    <w:rsid w:val="00AF15A8"/>
    <w:rsid w:val="00AF2872"/>
    <w:rsid w:val="00AF754C"/>
    <w:rsid w:val="00B00A7E"/>
    <w:rsid w:val="00B00D76"/>
    <w:rsid w:val="00B010EA"/>
    <w:rsid w:val="00B0114D"/>
    <w:rsid w:val="00B03126"/>
    <w:rsid w:val="00B03A04"/>
    <w:rsid w:val="00B03A25"/>
    <w:rsid w:val="00B04883"/>
    <w:rsid w:val="00B04CC9"/>
    <w:rsid w:val="00B056CB"/>
    <w:rsid w:val="00B066E9"/>
    <w:rsid w:val="00B103C6"/>
    <w:rsid w:val="00B11342"/>
    <w:rsid w:val="00B118A0"/>
    <w:rsid w:val="00B1193D"/>
    <w:rsid w:val="00B11C5B"/>
    <w:rsid w:val="00B122BE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4EF2"/>
    <w:rsid w:val="00B25026"/>
    <w:rsid w:val="00B2510B"/>
    <w:rsid w:val="00B25DCB"/>
    <w:rsid w:val="00B27AB3"/>
    <w:rsid w:val="00B27C7E"/>
    <w:rsid w:val="00B27CF6"/>
    <w:rsid w:val="00B30AA6"/>
    <w:rsid w:val="00B30DA7"/>
    <w:rsid w:val="00B30F6C"/>
    <w:rsid w:val="00B3154D"/>
    <w:rsid w:val="00B33C2A"/>
    <w:rsid w:val="00B34D74"/>
    <w:rsid w:val="00B34E1F"/>
    <w:rsid w:val="00B3528F"/>
    <w:rsid w:val="00B35589"/>
    <w:rsid w:val="00B3698A"/>
    <w:rsid w:val="00B40364"/>
    <w:rsid w:val="00B406E2"/>
    <w:rsid w:val="00B40F36"/>
    <w:rsid w:val="00B4113B"/>
    <w:rsid w:val="00B411BB"/>
    <w:rsid w:val="00B4247D"/>
    <w:rsid w:val="00B43E3A"/>
    <w:rsid w:val="00B44230"/>
    <w:rsid w:val="00B447B9"/>
    <w:rsid w:val="00B451F2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ECA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351"/>
    <w:rsid w:val="00B93839"/>
    <w:rsid w:val="00B93917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38DE"/>
    <w:rsid w:val="00BC4A18"/>
    <w:rsid w:val="00BC4C91"/>
    <w:rsid w:val="00BC52F8"/>
    <w:rsid w:val="00BC53FF"/>
    <w:rsid w:val="00BC614F"/>
    <w:rsid w:val="00BC7A74"/>
    <w:rsid w:val="00BC7AFA"/>
    <w:rsid w:val="00BD03DF"/>
    <w:rsid w:val="00BD0E16"/>
    <w:rsid w:val="00BD19A4"/>
    <w:rsid w:val="00BD32B7"/>
    <w:rsid w:val="00BD651E"/>
    <w:rsid w:val="00BD7291"/>
    <w:rsid w:val="00BE0364"/>
    <w:rsid w:val="00BE242E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367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124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22FD"/>
    <w:rsid w:val="00C12F8C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3EDF"/>
    <w:rsid w:val="00C244AF"/>
    <w:rsid w:val="00C25F56"/>
    <w:rsid w:val="00C25F89"/>
    <w:rsid w:val="00C26599"/>
    <w:rsid w:val="00C26F82"/>
    <w:rsid w:val="00C27668"/>
    <w:rsid w:val="00C34395"/>
    <w:rsid w:val="00C34826"/>
    <w:rsid w:val="00C35159"/>
    <w:rsid w:val="00C35336"/>
    <w:rsid w:val="00C359C2"/>
    <w:rsid w:val="00C35B98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5174"/>
    <w:rsid w:val="00C46CB8"/>
    <w:rsid w:val="00C47040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1BE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C68"/>
    <w:rsid w:val="00C75855"/>
    <w:rsid w:val="00C7597A"/>
    <w:rsid w:val="00C76498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552"/>
    <w:rsid w:val="00C92686"/>
    <w:rsid w:val="00C928BA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1A78"/>
    <w:rsid w:val="00CA2888"/>
    <w:rsid w:val="00CA2957"/>
    <w:rsid w:val="00CA2BEC"/>
    <w:rsid w:val="00CA40B5"/>
    <w:rsid w:val="00CA43E3"/>
    <w:rsid w:val="00CA486A"/>
    <w:rsid w:val="00CA56EA"/>
    <w:rsid w:val="00CA5B09"/>
    <w:rsid w:val="00CA62EC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BB3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348C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3B70"/>
    <w:rsid w:val="00D04833"/>
    <w:rsid w:val="00D0495E"/>
    <w:rsid w:val="00D04A6B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CA3"/>
    <w:rsid w:val="00D12E8D"/>
    <w:rsid w:val="00D12F86"/>
    <w:rsid w:val="00D131E8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4ED0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394F"/>
    <w:rsid w:val="00D341A3"/>
    <w:rsid w:val="00D3559C"/>
    <w:rsid w:val="00D358CA"/>
    <w:rsid w:val="00D35A42"/>
    <w:rsid w:val="00D36267"/>
    <w:rsid w:val="00D36A6F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534C"/>
    <w:rsid w:val="00D55AB4"/>
    <w:rsid w:val="00D55DE2"/>
    <w:rsid w:val="00D55E2B"/>
    <w:rsid w:val="00D56866"/>
    <w:rsid w:val="00D56C47"/>
    <w:rsid w:val="00D57FA9"/>
    <w:rsid w:val="00D6007C"/>
    <w:rsid w:val="00D60C7F"/>
    <w:rsid w:val="00D614E7"/>
    <w:rsid w:val="00D61A3F"/>
    <w:rsid w:val="00D61CB5"/>
    <w:rsid w:val="00D62979"/>
    <w:rsid w:val="00D64265"/>
    <w:rsid w:val="00D64910"/>
    <w:rsid w:val="00D656E5"/>
    <w:rsid w:val="00D66508"/>
    <w:rsid w:val="00D6734B"/>
    <w:rsid w:val="00D7102F"/>
    <w:rsid w:val="00D712DB"/>
    <w:rsid w:val="00D7165E"/>
    <w:rsid w:val="00D727B8"/>
    <w:rsid w:val="00D739E5"/>
    <w:rsid w:val="00D74144"/>
    <w:rsid w:val="00D74226"/>
    <w:rsid w:val="00D753ED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44C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167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1204"/>
    <w:rsid w:val="00DC3022"/>
    <w:rsid w:val="00DC34ED"/>
    <w:rsid w:val="00DC41C9"/>
    <w:rsid w:val="00DC5569"/>
    <w:rsid w:val="00DC5BCA"/>
    <w:rsid w:val="00DC68F0"/>
    <w:rsid w:val="00DD113C"/>
    <w:rsid w:val="00DD306E"/>
    <w:rsid w:val="00DD3122"/>
    <w:rsid w:val="00DD3535"/>
    <w:rsid w:val="00DD7128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3F6"/>
    <w:rsid w:val="00DF2D87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4C63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8E9"/>
    <w:rsid w:val="00E209E9"/>
    <w:rsid w:val="00E20C64"/>
    <w:rsid w:val="00E23659"/>
    <w:rsid w:val="00E241DD"/>
    <w:rsid w:val="00E248C9"/>
    <w:rsid w:val="00E25774"/>
    <w:rsid w:val="00E25E2B"/>
    <w:rsid w:val="00E263A3"/>
    <w:rsid w:val="00E26498"/>
    <w:rsid w:val="00E2699B"/>
    <w:rsid w:val="00E26BAD"/>
    <w:rsid w:val="00E26F44"/>
    <w:rsid w:val="00E3078D"/>
    <w:rsid w:val="00E30F6F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5B2C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26E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22DB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DFB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B40"/>
    <w:rsid w:val="00E95F1D"/>
    <w:rsid w:val="00E96336"/>
    <w:rsid w:val="00E969BA"/>
    <w:rsid w:val="00E96BDA"/>
    <w:rsid w:val="00E96EF5"/>
    <w:rsid w:val="00E972EC"/>
    <w:rsid w:val="00E9784E"/>
    <w:rsid w:val="00EA0B69"/>
    <w:rsid w:val="00EA164A"/>
    <w:rsid w:val="00EA180E"/>
    <w:rsid w:val="00EA2A31"/>
    <w:rsid w:val="00EA4024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262F"/>
    <w:rsid w:val="00EB4410"/>
    <w:rsid w:val="00EB56C6"/>
    <w:rsid w:val="00EB57FF"/>
    <w:rsid w:val="00EB5A54"/>
    <w:rsid w:val="00EC158D"/>
    <w:rsid w:val="00EC169B"/>
    <w:rsid w:val="00EC16B6"/>
    <w:rsid w:val="00EC20AC"/>
    <w:rsid w:val="00EC237E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0D3"/>
    <w:rsid w:val="00EE030B"/>
    <w:rsid w:val="00EE1427"/>
    <w:rsid w:val="00EE22C3"/>
    <w:rsid w:val="00EE290D"/>
    <w:rsid w:val="00EE2A74"/>
    <w:rsid w:val="00EE3D2D"/>
    <w:rsid w:val="00EE40A2"/>
    <w:rsid w:val="00EE4316"/>
    <w:rsid w:val="00EE740C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1FF"/>
    <w:rsid w:val="00F03DAF"/>
    <w:rsid w:val="00F03E9A"/>
    <w:rsid w:val="00F045D4"/>
    <w:rsid w:val="00F047B3"/>
    <w:rsid w:val="00F0508E"/>
    <w:rsid w:val="00F05672"/>
    <w:rsid w:val="00F078AF"/>
    <w:rsid w:val="00F10263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43F"/>
    <w:rsid w:val="00F20B00"/>
    <w:rsid w:val="00F21170"/>
    <w:rsid w:val="00F218B9"/>
    <w:rsid w:val="00F263C8"/>
    <w:rsid w:val="00F271D2"/>
    <w:rsid w:val="00F272B4"/>
    <w:rsid w:val="00F276BF"/>
    <w:rsid w:val="00F33191"/>
    <w:rsid w:val="00F34F0F"/>
    <w:rsid w:val="00F36076"/>
    <w:rsid w:val="00F363B8"/>
    <w:rsid w:val="00F37173"/>
    <w:rsid w:val="00F37337"/>
    <w:rsid w:val="00F37F61"/>
    <w:rsid w:val="00F408E1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47F21"/>
    <w:rsid w:val="00F53951"/>
    <w:rsid w:val="00F53BFD"/>
    <w:rsid w:val="00F54828"/>
    <w:rsid w:val="00F54D7C"/>
    <w:rsid w:val="00F55174"/>
    <w:rsid w:val="00F55471"/>
    <w:rsid w:val="00F555AE"/>
    <w:rsid w:val="00F55E31"/>
    <w:rsid w:val="00F5651E"/>
    <w:rsid w:val="00F5752E"/>
    <w:rsid w:val="00F61098"/>
    <w:rsid w:val="00F61552"/>
    <w:rsid w:val="00F620C6"/>
    <w:rsid w:val="00F633E0"/>
    <w:rsid w:val="00F64434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EFF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13D1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7632"/>
    <w:rsid w:val="00FA18D3"/>
    <w:rsid w:val="00FA230D"/>
    <w:rsid w:val="00FA3162"/>
    <w:rsid w:val="00FA3AC1"/>
    <w:rsid w:val="00FA48B8"/>
    <w:rsid w:val="00FA5117"/>
    <w:rsid w:val="00FA591B"/>
    <w:rsid w:val="00FA5E91"/>
    <w:rsid w:val="00FA6255"/>
    <w:rsid w:val="00FA7158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4C2C"/>
    <w:rsid w:val="00FB644E"/>
    <w:rsid w:val="00FB6CB9"/>
    <w:rsid w:val="00FB7923"/>
    <w:rsid w:val="00FB7D2A"/>
    <w:rsid w:val="00FB7DD6"/>
    <w:rsid w:val="00FB7EEF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7B8"/>
    <w:rsid w:val="00FD0AE5"/>
    <w:rsid w:val="00FD198F"/>
    <w:rsid w:val="00FD1CFF"/>
    <w:rsid w:val="00FD2ADA"/>
    <w:rsid w:val="00FD405A"/>
    <w:rsid w:val="00FD79EF"/>
    <w:rsid w:val="00FE030A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363"/>
    <w:rsid w:val="00FF16B3"/>
    <w:rsid w:val="00FF1CC8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E5EEF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4F96-DEBD-4C26-9D6F-C8367851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2024-09-05T00:45:00Z</cp:lastPrinted>
  <dcterms:created xsi:type="dcterms:W3CDTF">2024-08-08T00:11:00Z</dcterms:created>
  <dcterms:modified xsi:type="dcterms:W3CDTF">2024-09-05T00:54:00Z</dcterms:modified>
</cp:coreProperties>
</file>