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D56C47">
              <w:t>04</w:t>
            </w:r>
            <w:r>
              <w:t>.</w:t>
            </w:r>
            <w:r w:rsidR="00BF3367">
              <w:t>12</w:t>
            </w:r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120FC3" w:rsidRDefault="00750378" w:rsidP="003C5CDB">
            <w:r>
              <w:rPr>
                <w:rFonts w:hint="eastAsia"/>
              </w:rPr>
              <w:t>장진혁</w:t>
            </w:r>
            <w:r>
              <w:t xml:space="preserve"> </w:t>
            </w:r>
            <w:r>
              <w:rPr>
                <w:rFonts w:hint="eastAsia"/>
              </w:rPr>
              <w:t>과장</w:t>
            </w:r>
            <w:r>
              <w:t xml:space="preserve"> T: 02 410 0429</w:t>
            </w:r>
          </w:p>
          <w:p w:rsidR="009C14FB" w:rsidRPr="00C7668A" w:rsidRDefault="00120FC3" w:rsidP="003C5CDB">
            <w:r>
              <w:rPr>
                <w:rFonts w:hint="eastAsia"/>
              </w:rPr>
              <w:t xml:space="preserve">남예주 과장 </w:t>
            </w:r>
            <w:r>
              <w:t>T: 02 410 9089</w:t>
            </w:r>
            <w:r w:rsidR="00750378">
              <w:br/>
            </w:r>
            <w:r w:rsidR="00750378">
              <w:rPr>
                <w:rFonts w:hint="eastAsia"/>
              </w:rPr>
              <w:t xml:space="preserve">김예지 대리 </w:t>
            </w:r>
            <w:r w:rsidR="00750378">
              <w:t>T: 02 410 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562E79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9C2AD8" w:rsidRPr="000F772B" w:rsidRDefault="000F772B" w:rsidP="00087CFB">
      <w:pPr>
        <w:spacing w:after="0" w:line="240" w:lineRule="auto"/>
        <w:ind w:left="810" w:hangingChars="300" w:hanging="810"/>
        <w:rPr>
          <w:rFonts w:ascii="맑은 고딕" w:eastAsia="맑은 고딕" w:hAnsi="맑은 고딕" w:cs="Times New Roman"/>
          <w:b/>
          <w:bCs/>
          <w:spacing w:val="-30"/>
          <w:sz w:val="33"/>
          <w:szCs w:val="33"/>
        </w:rPr>
      </w:pPr>
      <w:r w:rsidRPr="000F772B">
        <w:rPr>
          <w:rFonts w:ascii="맑은 고딕" w:eastAsia="맑은 고딕" w:hAnsi="맑은 고딕" w:cs="Times New Roman"/>
          <w:b/>
          <w:bCs/>
          <w:spacing w:val="-30"/>
          <w:sz w:val="33"/>
          <w:szCs w:val="33"/>
        </w:rPr>
        <w:t>AACR</w:t>
      </w:r>
      <w:r w:rsidRPr="000F772B">
        <w:rPr>
          <w:rFonts w:ascii="맑은 고딕" w:eastAsia="맑은 고딕" w:hAnsi="맑은 고딕" w:cs="Times New Roman" w:hint="eastAsia"/>
          <w:b/>
          <w:bCs/>
          <w:spacing w:val="-30"/>
          <w:sz w:val="33"/>
          <w:szCs w:val="33"/>
        </w:rPr>
        <w:t>서 연구 결과 최다 발표한 한미약품,</w:t>
      </w:r>
      <w:r w:rsidRPr="000F772B">
        <w:rPr>
          <w:rFonts w:ascii="맑은 고딕" w:eastAsia="맑은 고딕" w:hAnsi="맑은 고딕" w:cs="Times New Roman"/>
          <w:b/>
          <w:bCs/>
          <w:spacing w:val="-30"/>
          <w:sz w:val="33"/>
          <w:szCs w:val="33"/>
        </w:rPr>
        <w:t xml:space="preserve"> </w:t>
      </w:r>
      <w:r w:rsidR="009C2AD8" w:rsidRPr="000F772B">
        <w:rPr>
          <w:rFonts w:ascii="맑은 고딕" w:eastAsia="맑은 고딕" w:hAnsi="맑은 고딕" w:cs="Times New Roman"/>
          <w:b/>
          <w:bCs/>
          <w:spacing w:val="-30"/>
          <w:sz w:val="33"/>
          <w:szCs w:val="33"/>
        </w:rPr>
        <w:t>“</w:t>
      </w:r>
      <w:r w:rsidR="009C2AD8" w:rsidRPr="000F772B">
        <w:rPr>
          <w:rFonts w:ascii="맑은 고딕" w:eastAsia="맑은 고딕" w:hAnsi="맑은 고딕" w:cs="Times New Roman" w:hint="eastAsia"/>
          <w:b/>
          <w:bCs/>
          <w:spacing w:val="-30"/>
          <w:sz w:val="33"/>
          <w:szCs w:val="33"/>
        </w:rPr>
        <w:t>R</w:t>
      </w:r>
      <w:r w:rsidR="009C2AD8" w:rsidRPr="000F772B">
        <w:rPr>
          <w:rFonts w:ascii="맑은 고딕" w:eastAsia="맑은 고딕" w:hAnsi="맑은 고딕" w:cs="Times New Roman"/>
          <w:b/>
          <w:bCs/>
          <w:spacing w:val="-30"/>
          <w:sz w:val="33"/>
          <w:szCs w:val="33"/>
        </w:rPr>
        <w:t xml:space="preserve">&amp;D </w:t>
      </w:r>
      <w:r w:rsidR="009C2AD8" w:rsidRPr="000F772B">
        <w:rPr>
          <w:rFonts w:ascii="맑은 고딕" w:eastAsia="맑은 고딕" w:hAnsi="맑은 고딕" w:cs="Times New Roman" w:hint="eastAsia"/>
          <w:b/>
          <w:bCs/>
          <w:spacing w:val="-30"/>
          <w:sz w:val="33"/>
          <w:szCs w:val="33"/>
        </w:rPr>
        <w:t>혁신은 계속</w:t>
      </w:r>
      <w:r w:rsidRPr="000F772B">
        <w:rPr>
          <w:rFonts w:ascii="맑은 고딕" w:eastAsia="맑은 고딕" w:hAnsi="맑은 고딕" w:cs="Times New Roman" w:hint="eastAsia"/>
          <w:b/>
          <w:bCs/>
          <w:spacing w:val="-30"/>
          <w:sz w:val="33"/>
          <w:szCs w:val="33"/>
        </w:rPr>
        <w:t>된다</w:t>
      </w:r>
      <w:r w:rsidR="009C2AD8" w:rsidRPr="000F772B">
        <w:rPr>
          <w:rFonts w:ascii="맑은 고딕" w:eastAsia="맑은 고딕" w:hAnsi="맑은 고딕" w:cs="Times New Roman"/>
          <w:b/>
          <w:bCs/>
          <w:spacing w:val="-30"/>
          <w:sz w:val="33"/>
          <w:szCs w:val="33"/>
        </w:rPr>
        <w:t>”</w:t>
      </w:r>
    </w:p>
    <w:p w:rsidR="00DC1204" w:rsidRPr="000F772B" w:rsidRDefault="00DC1204" w:rsidP="00C23EDF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20"/>
          <w:sz w:val="6"/>
          <w:szCs w:val="6"/>
        </w:rPr>
      </w:pPr>
    </w:p>
    <w:p w:rsidR="009C2AD8" w:rsidRDefault="009C2AD8" w:rsidP="004B448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496C0573" wp14:editId="5019F7ED">
            <wp:simplePos x="0" y="0"/>
            <wp:positionH relativeFrom="margin">
              <wp:align>right</wp:align>
            </wp:positionH>
            <wp:positionV relativeFrom="paragraph">
              <wp:posOffset>483735</wp:posOffset>
            </wp:positionV>
            <wp:extent cx="5731510" cy="3820795"/>
            <wp:effectExtent l="0" t="0" r="2540" b="8255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ACR 2024 연구원 발표 모습(사진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043F">
        <w:rPr>
          <w:rFonts w:ascii="맑은 고딕" w:eastAsia="맑은 고딕" w:hAnsi="맑은 고딕" w:cs="Times New Roman"/>
          <w:b/>
          <w:sz w:val="24"/>
        </w:rPr>
        <w:t>4</w:t>
      </w:r>
      <w:r w:rsidR="00E972EC">
        <w:rPr>
          <w:rFonts w:ascii="맑은 고딕" w:eastAsia="맑은 고딕" w:hAnsi="맑은 고딕" w:cs="Times New Roman" w:hint="eastAsia"/>
          <w:b/>
          <w:sz w:val="24"/>
        </w:rPr>
        <w:t xml:space="preserve">월 </w:t>
      </w:r>
      <w:r w:rsidR="00E972EC">
        <w:rPr>
          <w:rFonts w:ascii="맑은 고딕" w:eastAsia="맑은 고딕" w:hAnsi="맑은 고딕" w:cs="Times New Roman"/>
          <w:b/>
          <w:sz w:val="24"/>
        </w:rPr>
        <w:t>5~10</w:t>
      </w:r>
      <w:r w:rsidR="00E972EC">
        <w:rPr>
          <w:rFonts w:ascii="맑은 고딕" w:eastAsia="맑은 고딕" w:hAnsi="맑은 고딕" w:cs="Times New Roman" w:hint="eastAsia"/>
          <w:b/>
          <w:sz w:val="24"/>
        </w:rPr>
        <w:t>일 열린 미</w:t>
      </w:r>
      <w:r>
        <w:rPr>
          <w:rFonts w:ascii="맑은 고딕" w:eastAsia="맑은 고딕" w:hAnsi="맑은 고딕" w:cs="Times New Roman" w:hint="eastAsia"/>
          <w:b/>
          <w:sz w:val="24"/>
        </w:rPr>
        <w:t>국</w:t>
      </w:r>
      <w:r w:rsidR="00E972EC">
        <w:rPr>
          <w:rFonts w:ascii="맑은 고딕" w:eastAsia="맑은 고딕" w:hAnsi="맑은 고딕" w:cs="Times New Roman" w:hint="eastAsia"/>
          <w:b/>
          <w:sz w:val="24"/>
        </w:rPr>
        <w:t xml:space="preserve">암연구학회서 </w:t>
      </w:r>
      <w:r>
        <w:rPr>
          <w:rFonts w:ascii="맑은 고딕" w:eastAsia="맑은 고딕" w:hAnsi="맑은 고딕" w:cs="Times New Roman"/>
          <w:b/>
          <w:sz w:val="24"/>
        </w:rPr>
        <w:t>8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개 신약 후보물질의 </w:t>
      </w:r>
      <w:r>
        <w:rPr>
          <w:rFonts w:ascii="맑은 고딕" w:eastAsia="맑은 고딕" w:hAnsi="맑은 고딕" w:cs="Times New Roman"/>
          <w:b/>
          <w:sz w:val="24"/>
        </w:rPr>
        <w:t>10</w:t>
      </w:r>
      <w:r>
        <w:rPr>
          <w:rFonts w:ascii="맑은 고딕" w:eastAsia="맑은 고딕" w:hAnsi="맑은 고딕" w:cs="Times New Roman" w:hint="eastAsia"/>
          <w:b/>
          <w:sz w:val="24"/>
        </w:rPr>
        <w:t>개 연구과제 발표</w:t>
      </w:r>
    </w:p>
    <w:p w:rsidR="006A74CC" w:rsidRDefault="006A74CC" w:rsidP="004B448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mRNA 치료제,</w:t>
      </w:r>
      <w:r>
        <w:rPr>
          <w:rFonts w:ascii="맑은 고딕" w:eastAsia="맑은 고딕" w:hAnsi="맑은 고딕" w:cs="Times New Roman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선택적</w:t>
      </w:r>
      <w:r w:rsidR="009C2AD8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저해제, 이중항체</w:t>
      </w:r>
      <w:r w:rsidR="003C141D">
        <w:rPr>
          <w:rFonts w:ascii="맑은 고딕" w:eastAsia="맑은 고딕" w:hAnsi="맑은 고딕" w:cs="Times New Roman" w:hint="eastAsia"/>
          <w:b/>
          <w:sz w:val="24"/>
        </w:rPr>
        <w:t xml:space="preserve"> 기술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등 </w:t>
      </w:r>
      <w:r w:rsidR="009C2AD8">
        <w:rPr>
          <w:rFonts w:ascii="맑은 고딕" w:eastAsia="맑은 고딕" w:hAnsi="맑은 고딕" w:cs="Times New Roman" w:hint="eastAsia"/>
          <w:b/>
          <w:sz w:val="24"/>
        </w:rPr>
        <w:t xml:space="preserve">새로운 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암치료 패러다임 </w:t>
      </w:r>
      <w:r w:rsidR="009C2AD8">
        <w:rPr>
          <w:rFonts w:ascii="맑은 고딕" w:eastAsia="맑은 고딕" w:hAnsi="맑은 고딕" w:cs="Times New Roman" w:hint="eastAsia"/>
          <w:b/>
          <w:sz w:val="24"/>
        </w:rPr>
        <w:t>제시</w:t>
      </w:r>
    </w:p>
    <w:p w:rsidR="006C0B89" w:rsidRPr="006C0B89" w:rsidRDefault="006C0B89" w:rsidP="00D56C47">
      <w:pPr>
        <w:spacing w:after="0" w:line="192" w:lineRule="auto"/>
        <w:rPr>
          <w:rFonts w:ascii="맑은 고딕" w:eastAsia="맑은 고딕" w:hAnsi="맑은 고딕" w:cs="Times New Roman"/>
          <w:b/>
          <w:sz w:val="16"/>
          <w:szCs w:val="16"/>
        </w:rPr>
      </w:pPr>
      <w:r w:rsidRPr="006C0B89">
        <w:rPr>
          <w:rFonts w:ascii="맑은 고딕" w:eastAsia="맑은 고딕" w:hAnsi="맑은 고딕" w:cs="Times New Roman" w:hint="eastAsia"/>
          <w:b/>
          <w:sz w:val="16"/>
          <w:szCs w:val="16"/>
        </w:rPr>
        <w:t>&lt;사진&gt;</w:t>
      </w:r>
      <w:r w:rsidRPr="006C0B89">
        <w:rPr>
          <w:rFonts w:ascii="맑은 고딕" w:eastAsia="맑은 고딕" w:hAnsi="맑은 고딕" w:cs="Times New Roman"/>
          <w:b/>
          <w:sz w:val="16"/>
          <w:szCs w:val="16"/>
        </w:rPr>
        <w:t xml:space="preserve"> </w:t>
      </w:r>
      <w:r w:rsidR="00EB4410">
        <w:rPr>
          <w:rFonts w:ascii="맑은 고딕" w:eastAsia="맑은 고딕" w:hAnsi="맑은 고딕" w:cs="Times New Roman" w:hint="eastAsia"/>
          <w:b/>
          <w:sz w:val="16"/>
          <w:szCs w:val="16"/>
        </w:rPr>
        <w:t xml:space="preserve">지난 </w:t>
      </w:r>
      <w:r w:rsidRPr="006C0B89">
        <w:rPr>
          <w:rFonts w:ascii="맑은 고딕" w:eastAsia="맑은 고딕" w:hAnsi="맑은 고딕" w:cs="Times New Roman"/>
          <w:b/>
          <w:sz w:val="16"/>
          <w:szCs w:val="16"/>
        </w:rPr>
        <w:t>5일부터 10일(현지시각)까지 미국 샌디에</w:t>
      </w:r>
      <w:r w:rsidR="007C108D">
        <w:rPr>
          <w:rFonts w:ascii="맑은 고딕" w:eastAsia="맑은 고딕" w:hAnsi="맑은 고딕" w:cs="Times New Roman" w:hint="eastAsia"/>
          <w:b/>
          <w:sz w:val="16"/>
          <w:szCs w:val="16"/>
        </w:rPr>
        <w:t>이</w:t>
      </w:r>
      <w:r w:rsidRPr="006C0B89">
        <w:rPr>
          <w:rFonts w:ascii="맑은 고딕" w:eastAsia="맑은 고딕" w:hAnsi="맑은 고딕" w:cs="Times New Roman"/>
          <w:b/>
          <w:sz w:val="16"/>
          <w:szCs w:val="16"/>
        </w:rPr>
        <w:t>고에서 열린 ‘미국암연구학회(AACR 2024)’에서</w:t>
      </w:r>
      <w:r w:rsidRPr="006C0B89">
        <w:rPr>
          <w:rFonts w:ascii="맑은 고딕" w:eastAsia="맑은 고딕" w:hAnsi="맑은 고딕" w:cs="Times New Roman" w:hint="eastAsia"/>
          <w:b/>
          <w:sz w:val="16"/>
          <w:szCs w:val="16"/>
        </w:rPr>
        <w:t xml:space="preserve"> </w:t>
      </w:r>
      <w:r w:rsidR="00EB4410" w:rsidRPr="006C0B89">
        <w:rPr>
          <w:rFonts w:ascii="맑은 고딕" w:eastAsia="맑은 고딕" w:hAnsi="맑은 고딕" w:cs="Times New Roman" w:hint="eastAsia"/>
          <w:b/>
          <w:sz w:val="16"/>
          <w:szCs w:val="16"/>
        </w:rPr>
        <w:t xml:space="preserve">한미약품 </w:t>
      </w:r>
      <w:r w:rsidR="00EB4410" w:rsidRPr="006C0B89">
        <w:rPr>
          <w:rFonts w:ascii="맑은 고딕" w:eastAsia="맑은 고딕" w:hAnsi="맑은 고딕" w:cs="Times New Roman"/>
          <w:b/>
          <w:sz w:val="16"/>
          <w:szCs w:val="16"/>
        </w:rPr>
        <w:t>R&amp;D</w:t>
      </w:r>
      <w:r w:rsidR="00EB4410" w:rsidRPr="006C0B89">
        <w:rPr>
          <w:rFonts w:ascii="맑은 고딕" w:eastAsia="맑은 고딕" w:hAnsi="맑은 고딕" w:cs="Times New Roman" w:hint="eastAsia"/>
          <w:b/>
          <w:sz w:val="16"/>
          <w:szCs w:val="16"/>
        </w:rPr>
        <w:t xml:space="preserve">센터 연구원들이 </w:t>
      </w:r>
      <w:r w:rsidR="00C01124">
        <w:rPr>
          <w:rFonts w:ascii="맑은 고딕" w:eastAsia="맑은 고딕" w:hAnsi="맑은 고딕" w:cs="Times New Roman" w:hint="eastAsia"/>
          <w:b/>
          <w:sz w:val="16"/>
          <w:szCs w:val="16"/>
        </w:rPr>
        <w:t xml:space="preserve">혁신 </w:t>
      </w:r>
      <w:r w:rsidRPr="006C0B89">
        <w:rPr>
          <w:rFonts w:ascii="맑은 고딕" w:eastAsia="맑은 고딕" w:hAnsi="맑은 고딕" w:cs="Times New Roman" w:hint="eastAsia"/>
          <w:b/>
          <w:sz w:val="16"/>
          <w:szCs w:val="16"/>
        </w:rPr>
        <w:t>항암신약 연구 내용이 담긴 포스터를 토대로 참석자들에게 설명하고 있다.</w:t>
      </w:r>
    </w:p>
    <w:p w:rsidR="006C0B89" w:rsidRDefault="006C0B89" w:rsidP="00D56C47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</w:p>
    <w:p w:rsidR="0070723F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한미약품의 </w:t>
      </w:r>
      <w:r>
        <w:rPr>
          <w:rFonts w:ascii="맑은 고딕" w:eastAsia="맑은 고딕" w:hAnsi="맑은 고딕" w:cs="Times New Roman"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sz w:val="22"/>
        </w:rPr>
        <w:t>혁신은 계속됩니다</w:t>
      </w:r>
      <w:r w:rsidR="00EB4410"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” </w:t>
      </w:r>
    </w:p>
    <w:p w:rsidR="0070723F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0723F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지난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>일까지 미국 샌디에</w:t>
      </w:r>
      <w:r w:rsidR="007C108D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 w:hint="eastAsia"/>
          <w:sz w:val="22"/>
        </w:rPr>
        <w:t xml:space="preserve">고에서 열린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미국암연구학회</w:t>
      </w:r>
      <w:r w:rsidRPr="00D56C47">
        <w:rPr>
          <w:rFonts w:ascii="맑은 고딕" w:eastAsia="맑은 고딕" w:hAnsi="맑은 고딕" w:cs="Times New Roman"/>
          <w:sz w:val="22"/>
        </w:rPr>
        <w:t>(AACR 2024)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에서 국내 제약바이오 업체 중 가장 많은 연구 결과를 공개</w:t>
      </w:r>
      <w:r w:rsidR="009C2AD8">
        <w:rPr>
          <w:rFonts w:ascii="맑은 고딕" w:eastAsia="맑은 고딕" w:hAnsi="맑은 고딕" w:cs="Times New Roman" w:hint="eastAsia"/>
          <w:sz w:val="22"/>
        </w:rPr>
        <w:t>한</w:t>
      </w:r>
      <w:r>
        <w:rPr>
          <w:rFonts w:ascii="맑은 고딕" w:eastAsia="맑은 고딕" w:hAnsi="맑은 고딕" w:cs="Times New Roman" w:hint="eastAsia"/>
          <w:sz w:val="22"/>
        </w:rPr>
        <w:t xml:space="preserve"> 한미약품의 최인영 </w:t>
      </w:r>
      <w:r>
        <w:rPr>
          <w:rFonts w:ascii="맑은 고딕" w:eastAsia="맑은 고딕" w:hAnsi="맑은 고딕" w:cs="Times New Roman"/>
          <w:sz w:val="22"/>
        </w:rPr>
        <w:t>R&amp;D</w:t>
      </w:r>
      <w:r>
        <w:rPr>
          <w:rFonts w:ascii="맑은 고딕" w:eastAsia="맑은 고딕" w:hAnsi="맑은 고딕" w:cs="Times New Roman" w:hint="eastAsia"/>
          <w:sz w:val="22"/>
        </w:rPr>
        <w:t>센터장</w:t>
      </w:r>
      <w:r w:rsidR="009C2AD8">
        <w:rPr>
          <w:rFonts w:ascii="맑은 고딕" w:eastAsia="맑은 고딕" w:hAnsi="맑은 고딕" w:cs="Times New Roman" w:hint="eastAsia"/>
          <w:sz w:val="22"/>
        </w:rPr>
        <w:t>은 이번 학회를 마무리하며 이같이 말했다.</w:t>
      </w:r>
      <w:r w:rsidR="009C2AD8">
        <w:rPr>
          <w:rFonts w:ascii="맑은 고딕" w:eastAsia="맑은 고딕" w:hAnsi="맑은 고딕" w:cs="Times New Roman"/>
          <w:sz w:val="22"/>
        </w:rPr>
        <w:t xml:space="preserve"> </w:t>
      </w:r>
    </w:p>
    <w:p w:rsidR="009C2AD8" w:rsidRPr="009C2AD8" w:rsidRDefault="009C2AD8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0723F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최인영 센터장은 </w:t>
      </w:r>
      <w:r>
        <w:rPr>
          <w:rFonts w:ascii="맑은 고딕" w:eastAsia="맑은 고딕" w:hAnsi="맑은 고딕" w:cs="Times New Roman"/>
          <w:sz w:val="22"/>
        </w:rPr>
        <w:t>“</w:t>
      </w:r>
      <w:r w:rsidRPr="006C0B89">
        <w:rPr>
          <w:rFonts w:ascii="맑은 고딕" w:eastAsia="맑은 고딕" w:hAnsi="맑은 고딕" w:cs="Times New Roman" w:hint="eastAsia"/>
          <w:sz w:val="22"/>
        </w:rPr>
        <w:t>올해</w:t>
      </w:r>
      <w:r w:rsidRPr="006C0B89">
        <w:rPr>
          <w:rFonts w:ascii="맑은 고딕" w:eastAsia="맑은 고딕" w:hAnsi="맑은 고딕" w:cs="Times New Roman"/>
          <w:sz w:val="22"/>
        </w:rPr>
        <w:t xml:space="preserve"> AACR </w:t>
      </w:r>
      <w:r w:rsidR="007C108D">
        <w:rPr>
          <w:rFonts w:ascii="맑은 고딕" w:eastAsia="맑은 고딕" w:hAnsi="맑은 고딕" w:cs="Times New Roman" w:hint="eastAsia"/>
          <w:sz w:val="22"/>
        </w:rPr>
        <w:t xml:space="preserve">행사에서는 </w:t>
      </w:r>
      <w:r w:rsidRPr="006C0B89">
        <w:rPr>
          <w:rFonts w:ascii="맑은 고딕" w:eastAsia="맑은 고딕" w:hAnsi="맑은 고딕" w:cs="Times New Roman" w:hint="eastAsia"/>
          <w:sz w:val="22"/>
        </w:rPr>
        <w:t>한국을</w:t>
      </w:r>
      <w:r w:rsidRPr="006C0B89">
        <w:rPr>
          <w:rFonts w:ascii="맑은 고딕" w:eastAsia="맑은 고딕" w:hAnsi="맑은 고딕" w:cs="Times New Roman"/>
          <w:sz w:val="22"/>
        </w:rPr>
        <w:t xml:space="preserve"> 대표하는 R&amp;D 중심 제약기업답게 </w:t>
      </w:r>
      <w:r>
        <w:rPr>
          <w:rFonts w:ascii="맑은 고딕" w:eastAsia="맑은 고딕" w:hAnsi="맑은 고딕" w:cs="Times New Roman" w:hint="eastAsia"/>
          <w:sz w:val="22"/>
        </w:rPr>
        <w:t>한미의</w:t>
      </w:r>
      <w:r w:rsidRPr="006C0B89">
        <w:rPr>
          <w:rFonts w:ascii="맑은 고딕" w:eastAsia="맑은 고딕" w:hAnsi="맑은 고딕" w:cs="Times New Roman"/>
          <w:sz w:val="22"/>
        </w:rPr>
        <w:t xml:space="preserve"> R&amp;D </w:t>
      </w:r>
      <w:r>
        <w:rPr>
          <w:rFonts w:ascii="맑은 고딕" w:eastAsia="맑은 고딕" w:hAnsi="맑은 고딕" w:cs="Times New Roman" w:hint="eastAsia"/>
          <w:sz w:val="22"/>
        </w:rPr>
        <w:t>성</w:t>
      </w:r>
      <w:r w:rsidRPr="006C0B89">
        <w:rPr>
          <w:rFonts w:ascii="맑은 고딕" w:eastAsia="맑은 고딕" w:hAnsi="맑은 고딕" w:cs="Times New Roman"/>
          <w:sz w:val="22"/>
        </w:rPr>
        <w:t xml:space="preserve">과를 </w:t>
      </w:r>
      <w:r w:rsidR="007C108D" w:rsidRPr="006C0B89">
        <w:rPr>
          <w:rFonts w:ascii="맑은 고딕" w:eastAsia="맑은 고딕" w:hAnsi="맑은 고딕" w:cs="Times New Roman"/>
          <w:sz w:val="22"/>
        </w:rPr>
        <w:t xml:space="preserve">글로벌 무대에 </w:t>
      </w:r>
      <w:r w:rsidRPr="006C0B89">
        <w:rPr>
          <w:rFonts w:ascii="맑은 고딕" w:eastAsia="맑은 고딕" w:hAnsi="맑은 고딕" w:cs="Times New Roman"/>
          <w:sz w:val="22"/>
        </w:rPr>
        <w:t>많이 알리고</w:t>
      </w:r>
      <w:r w:rsidR="007C108D">
        <w:rPr>
          <w:rFonts w:ascii="맑은 고딕" w:eastAsia="맑은 고딕" w:hAnsi="맑은 고딕" w:cs="Times New Roman" w:hint="eastAsia"/>
          <w:sz w:val="22"/>
        </w:rPr>
        <w:t>,</w:t>
      </w:r>
      <w:r w:rsidRPr="006C0B89">
        <w:rPr>
          <w:rFonts w:ascii="맑은 고딕" w:eastAsia="맑은 고딕" w:hAnsi="맑은 고딕" w:cs="Times New Roman"/>
          <w:sz w:val="22"/>
        </w:rPr>
        <w:t xml:space="preserve"> 그 역량에 대해 높은 평가를 받</w:t>
      </w:r>
      <w:r w:rsidR="007C108D">
        <w:rPr>
          <w:rFonts w:ascii="맑은 고딕" w:eastAsia="맑은 고딕" w:hAnsi="맑은 고딕" w:cs="Times New Roman" w:hint="eastAsia"/>
          <w:sz w:val="22"/>
        </w:rPr>
        <w:t>았다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lastRenderedPageBreak/>
        <w:t>“</w:t>
      </w:r>
      <w:r>
        <w:rPr>
          <w:rFonts w:ascii="맑은 고딕" w:eastAsia="맑은 고딕" w:hAnsi="맑은 고딕" w:cs="Times New Roman" w:hint="eastAsia"/>
          <w:sz w:val="22"/>
        </w:rPr>
        <w:t>암 환자에게 혁신적 치료법을 제공할 수 있도록</w:t>
      </w:r>
      <w:r w:rsidR="007C108D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다양한 모달리티를 활용한 항암신약 개발에 박차를 가하겠다</w:t>
      </w:r>
      <w:r>
        <w:rPr>
          <w:rFonts w:ascii="맑은 고딕" w:eastAsia="맑은 고딕" w:hAnsi="맑은 고딕" w:cs="Times New Roman"/>
          <w:sz w:val="22"/>
        </w:rPr>
        <w:t>”</w:t>
      </w:r>
      <w:r w:rsidRPr="00E972EC">
        <w:rPr>
          <w:rFonts w:ascii="맑은 고딕" w:eastAsia="맑은 고딕" w:hAnsi="맑은 고딕" w:cs="Times New Roman"/>
          <w:sz w:val="22"/>
        </w:rPr>
        <w:t xml:space="preserve">고 </w:t>
      </w:r>
      <w:r w:rsidR="007C108D">
        <w:rPr>
          <w:rFonts w:ascii="맑은 고딕" w:eastAsia="맑은 고딕" w:hAnsi="맑은 고딕" w:cs="Times New Roman" w:hint="eastAsia"/>
          <w:sz w:val="22"/>
        </w:rPr>
        <w:t>말</w:t>
      </w:r>
      <w:r>
        <w:rPr>
          <w:rFonts w:ascii="맑은 고딕" w:eastAsia="맑은 고딕" w:hAnsi="맑은 고딕" w:cs="Times New Roman" w:hint="eastAsia"/>
          <w:sz w:val="22"/>
        </w:rPr>
        <w:t>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70723F" w:rsidRPr="007C108D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0B89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학회에서 한미약품은 </w:t>
      </w:r>
      <w:r>
        <w:rPr>
          <w:rFonts w:ascii="맑은 고딕" w:eastAsia="맑은 고딕" w:hAnsi="맑은 고딕" w:cs="Times New Roman"/>
          <w:sz w:val="22"/>
        </w:rPr>
        <w:t>8</w:t>
      </w:r>
      <w:r>
        <w:rPr>
          <w:rFonts w:ascii="맑은 고딕" w:eastAsia="맑은 고딕" w:hAnsi="맑은 고딕" w:cs="Times New Roman" w:hint="eastAsia"/>
          <w:sz w:val="22"/>
        </w:rPr>
        <w:t xml:space="preserve">개 후보물질에 대한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>건의 연구 결과를 선보였다.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D56C47" w:rsidRPr="00D56C47">
        <w:rPr>
          <w:rFonts w:ascii="맑은 고딕" w:eastAsia="맑은 고딕" w:hAnsi="맑은 고딕" w:cs="Times New Roman"/>
          <w:sz w:val="22"/>
        </w:rPr>
        <w:t>▲유전자 발현을 조절하는 방식으로 작동하는</w:t>
      </w:r>
      <w:r w:rsidR="0096596A">
        <w:rPr>
          <w:rFonts w:ascii="맑은 고딕" w:eastAsia="맑은 고딕" w:hAnsi="맑은 고딕" w:cs="Times New Roman"/>
          <w:sz w:val="22"/>
        </w:rPr>
        <w:t xml:space="preserve"> </w:t>
      </w:r>
      <w:r w:rsidR="00D56C47" w:rsidRPr="006C0B89">
        <w:rPr>
          <w:rFonts w:ascii="맑은 고딕" w:eastAsia="맑은 고딕" w:hAnsi="맑은 고딕" w:cs="Times New Roman"/>
          <w:b/>
          <w:sz w:val="22"/>
        </w:rPr>
        <w:t>mRNA 기반 치료제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▲암세포에만 많이 발현하는 특정 단백질을 선택적으로 공격하는</w:t>
      </w:r>
      <w:r w:rsidR="0096596A">
        <w:rPr>
          <w:rFonts w:ascii="맑은 고딕" w:eastAsia="맑은 고딕" w:hAnsi="맑은 고딕" w:cs="Times New Roman"/>
          <w:sz w:val="22"/>
        </w:rPr>
        <w:t xml:space="preserve"> </w:t>
      </w:r>
      <w:r w:rsidR="00D56C47" w:rsidRPr="006C0B89">
        <w:rPr>
          <w:rFonts w:ascii="맑은 고딕" w:eastAsia="맑은 고딕" w:hAnsi="맑은 고딕" w:cs="Times New Roman"/>
          <w:b/>
          <w:sz w:val="22"/>
        </w:rPr>
        <w:t>표적항암제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▲몸속 면역세포를 활성화해 암세포를 죽이는 역할을 하는</w:t>
      </w:r>
      <w:r w:rsidR="0096596A">
        <w:rPr>
          <w:rFonts w:ascii="맑은 고딕" w:eastAsia="맑은 고딕" w:hAnsi="맑은 고딕" w:cs="Times New Roman"/>
          <w:sz w:val="22"/>
        </w:rPr>
        <w:t xml:space="preserve"> </w:t>
      </w:r>
      <w:r w:rsidR="00D56C47" w:rsidRPr="006C0B89">
        <w:rPr>
          <w:rFonts w:ascii="맑은 고딕" w:eastAsia="맑은 고딕" w:hAnsi="맑은 고딕" w:cs="Times New Roman"/>
          <w:b/>
          <w:sz w:val="22"/>
        </w:rPr>
        <w:t>면역항암제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등 크게 세 가지로 분류된다.</w:t>
      </w:r>
    </w:p>
    <w:p w:rsidR="0070723F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857D3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6C47">
        <w:rPr>
          <w:rFonts w:ascii="맑은 고딕" w:eastAsia="맑은 고딕" w:hAnsi="맑은 고딕" w:cs="Times New Roman" w:hint="eastAsia"/>
          <w:sz w:val="22"/>
        </w:rPr>
        <w:t>먼저</w:t>
      </w:r>
      <w:r w:rsidRPr="00D56C47">
        <w:rPr>
          <w:rFonts w:ascii="맑은 고딕" w:eastAsia="맑은 고딕" w:hAnsi="맑은 고딕" w:cs="Times New Roman"/>
          <w:sz w:val="22"/>
        </w:rPr>
        <w:t xml:space="preserve"> mRNA 치료제 분야에서는 ▲p53-mRNA 항암 신약 ▲KRAS mRNA 항암 백신 등 </w:t>
      </w:r>
      <w:r w:rsidR="0096596A">
        <w:rPr>
          <w:rFonts w:ascii="맑은 고딕" w:eastAsia="맑은 고딕" w:hAnsi="맑은 고딕" w:cs="Times New Roman" w:hint="eastAsia"/>
          <w:sz w:val="22"/>
        </w:rPr>
        <w:t xml:space="preserve">한미의 </w:t>
      </w:r>
      <w:r w:rsidRPr="00D56C47">
        <w:rPr>
          <w:rFonts w:ascii="맑은 고딕" w:eastAsia="맑은 고딕" w:hAnsi="맑은 고딕" w:cs="Times New Roman"/>
          <w:sz w:val="22"/>
        </w:rPr>
        <w:t>신규 모달리티를 활용한 연구</w:t>
      </w:r>
      <w:r w:rsidR="004D2580">
        <w:rPr>
          <w:rFonts w:ascii="맑은 고딕" w:eastAsia="맑은 고딕" w:hAnsi="맑은 고딕" w:cs="Times New Roman" w:hint="eastAsia"/>
          <w:sz w:val="22"/>
        </w:rPr>
        <w:t xml:space="preserve"> 결과가</w:t>
      </w:r>
      <w:r w:rsidRPr="00D56C47">
        <w:rPr>
          <w:rFonts w:ascii="맑은 고딕" w:eastAsia="맑은 고딕" w:hAnsi="맑은 고딕" w:cs="Times New Roman"/>
          <w:sz w:val="22"/>
        </w:rPr>
        <w:t xml:space="preserve"> 발표됐다.</w:t>
      </w:r>
    </w:p>
    <w:p w:rsidR="007857D3" w:rsidRDefault="007857D3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6C47">
        <w:rPr>
          <w:rFonts w:ascii="맑은 고딕" w:eastAsia="맑은 고딕" w:hAnsi="맑은 고딕" w:cs="Times New Roman" w:hint="eastAsia"/>
          <w:sz w:val="22"/>
        </w:rPr>
        <w:t>한미약품은</w:t>
      </w:r>
      <w:r w:rsidRPr="00D56C47">
        <w:rPr>
          <w:rFonts w:ascii="맑은 고딕" w:eastAsia="맑은 고딕" w:hAnsi="맑은 고딕" w:cs="Times New Roman"/>
          <w:sz w:val="22"/>
        </w:rPr>
        <w:t xml:space="preserve"> mRNA 플랫폼 기술을 활용해 p53 돌연변이 암을 표적하는 ‘p53-mRNA 항암 신약’과 </w:t>
      </w:r>
      <w:r w:rsidR="007857D3">
        <w:rPr>
          <w:rFonts w:ascii="맑은 고딕" w:eastAsia="맑은 고딕" w:hAnsi="맑은 고딕" w:cs="Times New Roman" w:hint="eastAsia"/>
          <w:sz w:val="22"/>
        </w:rPr>
        <w:t>다양한</w:t>
      </w:r>
      <w:r w:rsidRPr="00D56C47">
        <w:rPr>
          <w:rFonts w:ascii="맑은 고딕" w:eastAsia="맑은 고딕" w:hAnsi="맑은 고딕" w:cs="Times New Roman"/>
          <w:sz w:val="22"/>
        </w:rPr>
        <w:t xml:space="preserve"> KRAS </w:t>
      </w:r>
      <w:r w:rsidR="00EC237E">
        <w:rPr>
          <w:rFonts w:ascii="맑은 고딕" w:eastAsia="맑은 고딕" w:hAnsi="맑은 고딕" w:cs="Times New Roman" w:hint="eastAsia"/>
          <w:sz w:val="22"/>
        </w:rPr>
        <w:t>돌연</w:t>
      </w:r>
      <w:r w:rsidRPr="00D56C47">
        <w:rPr>
          <w:rFonts w:ascii="맑은 고딕" w:eastAsia="맑은 고딕" w:hAnsi="맑은 고딕" w:cs="Times New Roman"/>
          <w:sz w:val="22"/>
        </w:rPr>
        <w:t xml:space="preserve">변이를 </w:t>
      </w:r>
      <w:r w:rsidR="0096596A">
        <w:rPr>
          <w:rFonts w:ascii="맑은 고딕" w:eastAsia="맑은 고딕" w:hAnsi="맑은 고딕" w:cs="Times New Roman" w:hint="eastAsia"/>
          <w:sz w:val="22"/>
        </w:rPr>
        <w:t>타깃</w:t>
      </w:r>
      <w:r w:rsidRPr="00D56C47">
        <w:rPr>
          <w:rFonts w:ascii="맑은 고딕" w:eastAsia="맑은 고딕" w:hAnsi="맑은 고딕" w:cs="Times New Roman"/>
          <w:sz w:val="22"/>
        </w:rPr>
        <w:t>하는 ‘KRAS mRNA 항암 백신’의 우수한 종양 성장 억제 효과를 확인하며 차세대 약물로의 개발 가능성을 입증했다.</w:t>
      </w: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6C47">
        <w:rPr>
          <w:rFonts w:ascii="맑은 고딕" w:eastAsia="맑은 고딕" w:hAnsi="맑은 고딕" w:cs="Times New Roman" w:hint="eastAsia"/>
          <w:sz w:val="22"/>
        </w:rPr>
        <w:t>표적항암제</w:t>
      </w:r>
      <w:r w:rsidR="00EC237E">
        <w:rPr>
          <w:rFonts w:ascii="맑은 고딕" w:eastAsia="맑은 고딕" w:hAnsi="맑은 고딕" w:cs="Times New Roman" w:hint="eastAsia"/>
          <w:sz w:val="22"/>
        </w:rPr>
        <w:t>로는</w:t>
      </w:r>
      <w:r w:rsidRPr="00D56C47">
        <w:rPr>
          <w:rFonts w:ascii="맑은 고딕" w:eastAsia="맑은 고딕" w:hAnsi="맑은 고딕" w:cs="Times New Roman"/>
          <w:sz w:val="22"/>
        </w:rPr>
        <w:t xml:space="preserve"> ▲EZH1/2 이중저해제(HM97662) 2건 ▲선택적 HER2 엑손20 삽입 변이 저해제</w:t>
      </w:r>
      <w:r w:rsidR="00EC237E">
        <w:rPr>
          <w:rFonts w:ascii="맑은 고딕" w:eastAsia="맑은 고딕" w:hAnsi="맑은 고딕" w:cs="Times New Roman"/>
          <w:sz w:val="22"/>
        </w:rPr>
        <w:t xml:space="preserve"> ▲IRE1α </w:t>
      </w:r>
      <w:r w:rsidR="00EC237E" w:rsidRPr="00EC237E">
        <w:rPr>
          <w:rFonts w:ascii="맑은 고딕" w:eastAsia="맑은 고딕" w:hAnsi="맑은 고딕" w:cs="Times New Roman"/>
          <w:sz w:val="22"/>
        </w:rPr>
        <w:t xml:space="preserve">RNase </w:t>
      </w:r>
      <w:r w:rsidRPr="00D56C47">
        <w:rPr>
          <w:rFonts w:ascii="맑은 고딕" w:eastAsia="맑은 고딕" w:hAnsi="맑은 고딕" w:cs="Times New Roman"/>
          <w:sz w:val="22"/>
        </w:rPr>
        <w:t>저해제(HM100168) ▲YAP/TAZ-TEAD 저해제 등이 소개됐다.</w:t>
      </w: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56C47" w:rsidRPr="00D56C47" w:rsidRDefault="0096596A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</w:t>
      </w:r>
      <w:r w:rsidR="00D56C47" w:rsidRPr="00D56C47">
        <w:rPr>
          <w:rFonts w:ascii="맑은 고딕" w:eastAsia="맑은 고딕" w:hAnsi="맑은 고딕" w:cs="Times New Roman" w:hint="eastAsia"/>
          <w:sz w:val="22"/>
        </w:rPr>
        <w:t>의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‘차세대 EZH1/2 이중저해제’ HM97662는 단백질 복합체(ARID1A 등 SWI/SNF)에 변이가 생긴 여러 고형암종 세포주에서 강력한 항종양 활성을 나타냈고, </w:t>
      </w:r>
      <w:r w:rsidR="00EC237E"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방광암 및 </w:t>
      </w:r>
      <w:r w:rsidR="007857D3">
        <w:rPr>
          <w:rFonts w:ascii="맑은 고딕" w:eastAsia="맑은 고딕" w:hAnsi="맑은 고딕" w:cs="Times New Roman"/>
          <w:sz w:val="22"/>
        </w:rPr>
        <w:t xml:space="preserve">소세포폐암 </w:t>
      </w:r>
      <w:r w:rsidR="00D56C47" w:rsidRPr="00D56C47">
        <w:rPr>
          <w:rFonts w:ascii="맑은 고딕" w:eastAsia="맑은 고딕" w:hAnsi="맑은 고딕" w:cs="Times New Roman"/>
          <w:sz w:val="22"/>
        </w:rPr>
        <w:t>모델에서 표준 치료제와</w:t>
      </w:r>
      <w:r w:rsidR="007857D3">
        <w:rPr>
          <w:rFonts w:ascii="맑은 고딕" w:eastAsia="맑은 고딕" w:hAnsi="맑은 고딕" w:cs="Times New Roman" w:hint="eastAsia"/>
          <w:sz w:val="22"/>
        </w:rPr>
        <w:t>의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</w:t>
      </w:r>
      <w:r w:rsidR="007857D3">
        <w:rPr>
          <w:rFonts w:ascii="맑은 고딕" w:eastAsia="맑은 고딕" w:hAnsi="맑은 고딕" w:cs="Times New Roman" w:hint="eastAsia"/>
          <w:sz w:val="22"/>
        </w:rPr>
        <w:t>뛰어난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병용 효과를 </w:t>
      </w:r>
      <w:r>
        <w:rPr>
          <w:rFonts w:ascii="맑은 고딕" w:eastAsia="맑은 고딕" w:hAnsi="맑은 고딕" w:cs="Times New Roman" w:hint="eastAsia"/>
          <w:sz w:val="22"/>
        </w:rPr>
        <w:t>보여줬다.</w:t>
      </w: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6C47">
        <w:rPr>
          <w:rFonts w:ascii="맑은 고딕" w:eastAsia="맑은 고딕" w:hAnsi="맑은 고딕" w:cs="Times New Roman" w:hint="eastAsia"/>
          <w:sz w:val="22"/>
        </w:rPr>
        <w:t>그동안</w:t>
      </w:r>
      <w:r w:rsidRPr="00D56C47">
        <w:rPr>
          <w:rFonts w:ascii="맑은 고딕" w:eastAsia="맑은 고딕" w:hAnsi="맑은 고딕" w:cs="Times New Roman"/>
          <w:sz w:val="22"/>
        </w:rPr>
        <w:t xml:space="preserve"> 공개되지 않았던 새로운 항암 파이프라인인 ‘선택적 HER2 엑손20 삽입 변이 저해제’는 HER2 엑손20 삽입 </w:t>
      </w:r>
      <w:r w:rsidR="00EC237E">
        <w:rPr>
          <w:rFonts w:ascii="맑은 고딕" w:eastAsia="맑은 고딕" w:hAnsi="맑은 고딕" w:cs="Times New Roman"/>
          <w:sz w:val="22"/>
        </w:rPr>
        <w:t>변이</w:t>
      </w:r>
      <w:r w:rsidR="00EC237E">
        <w:rPr>
          <w:rFonts w:ascii="맑은 고딕" w:eastAsia="맑은 고딕" w:hAnsi="맑은 고딕" w:cs="Times New Roman" w:hint="eastAsia"/>
          <w:sz w:val="22"/>
        </w:rPr>
        <w:t>에 대한 강한 활성과</w:t>
      </w:r>
      <w:r w:rsidRPr="00D56C47">
        <w:rPr>
          <w:rFonts w:ascii="맑은 고딕" w:eastAsia="맑은 고딕" w:hAnsi="맑은 고딕" w:cs="Times New Roman"/>
          <w:sz w:val="22"/>
        </w:rPr>
        <w:t xml:space="preserve"> </w:t>
      </w:r>
      <w:r w:rsidR="00EC237E" w:rsidRPr="00EC237E">
        <w:rPr>
          <w:rFonts w:ascii="맑은 고딕" w:eastAsia="맑은 고딕" w:hAnsi="맑은 고딕" w:cs="Times New Roman"/>
          <w:sz w:val="22"/>
        </w:rPr>
        <w:t xml:space="preserve">EGFR(상피세포 성장인자 수용체) </w:t>
      </w:r>
      <w:r w:rsidRPr="00D56C47">
        <w:rPr>
          <w:rFonts w:ascii="맑은 고딕" w:eastAsia="맑은 고딕" w:hAnsi="맑은 고딕" w:cs="Times New Roman"/>
          <w:sz w:val="22"/>
        </w:rPr>
        <w:t xml:space="preserve">에 대한 </w:t>
      </w:r>
      <w:r w:rsidR="00180CED">
        <w:rPr>
          <w:rFonts w:ascii="맑은 고딕" w:eastAsia="맑은 고딕" w:hAnsi="맑은 고딕" w:cs="Times New Roman" w:hint="eastAsia"/>
          <w:sz w:val="22"/>
        </w:rPr>
        <w:t xml:space="preserve">높은 </w:t>
      </w:r>
      <w:r w:rsidR="00180CED">
        <w:rPr>
          <w:rFonts w:ascii="맑은 고딕" w:eastAsia="맑은 고딕" w:hAnsi="맑은 고딕" w:cs="Times New Roman"/>
          <w:sz w:val="22"/>
        </w:rPr>
        <w:t>선택성</w:t>
      </w:r>
      <w:r w:rsidR="00180CED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2553C5">
        <w:rPr>
          <w:rFonts w:ascii="맑은 고딕" w:eastAsia="맑은 고딕" w:hAnsi="맑은 고딕" w:cs="Times New Roman" w:hint="eastAsia"/>
          <w:sz w:val="22"/>
        </w:rPr>
        <w:t xml:space="preserve">토대로 항암 </w:t>
      </w:r>
      <w:r w:rsidR="00EC237E">
        <w:rPr>
          <w:rFonts w:ascii="맑은 고딕" w:eastAsia="맑은 고딕" w:hAnsi="맑은 고딕" w:cs="Times New Roman" w:hint="eastAsia"/>
          <w:sz w:val="22"/>
        </w:rPr>
        <w:t>효과를</w:t>
      </w:r>
      <w:r w:rsidR="002553C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E2A74">
        <w:rPr>
          <w:rFonts w:ascii="맑은 고딕" w:eastAsia="맑은 고딕" w:hAnsi="맑은 고딕" w:cs="Times New Roman" w:hint="eastAsia"/>
          <w:sz w:val="22"/>
        </w:rPr>
        <w:t>나타내며</w:t>
      </w:r>
      <w:r w:rsidR="00180CE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56C47">
        <w:rPr>
          <w:rFonts w:ascii="맑은 고딕" w:eastAsia="맑은 고딕" w:hAnsi="맑은 고딕" w:cs="Times New Roman"/>
          <w:sz w:val="22"/>
        </w:rPr>
        <w:t xml:space="preserve">비소세포폐암(NSCLC) </w:t>
      </w:r>
      <w:r w:rsidR="0096596A">
        <w:rPr>
          <w:rFonts w:ascii="맑은 고딕" w:eastAsia="맑은 고딕" w:hAnsi="맑은 고딕" w:cs="Times New Roman"/>
          <w:sz w:val="22"/>
        </w:rPr>
        <w:t>치료제</w:t>
      </w:r>
      <w:r w:rsidR="0096596A">
        <w:rPr>
          <w:rFonts w:ascii="맑은 고딕" w:eastAsia="맑은 고딕" w:hAnsi="맑은 고딕" w:cs="Times New Roman" w:hint="eastAsia"/>
          <w:sz w:val="22"/>
        </w:rPr>
        <w:t xml:space="preserve">로의 </w:t>
      </w:r>
      <w:r w:rsidR="0096596A" w:rsidRPr="0096596A">
        <w:rPr>
          <w:rFonts w:ascii="맑은 고딕" w:eastAsia="맑은 고딕" w:hAnsi="맑은 고딕" w:cs="Times New Roman" w:hint="eastAsia"/>
          <w:sz w:val="22"/>
        </w:rPr>
        <w:t>개발</w:t>
      </w:r>
      <w:r w:rsidR="0096596A" w:rsidRPr="0096596A">
        <w:rPr>
          <w:rFonts w:ascii="맑은 고딕" w:eastAsia="맑은 고딕" w:hAnsi="맑은 고딕" w:cs="Times New Roman"/>
          <w:sz w:val="22"/>
        </w:rPr>
        <w:t xml:space="preserve"> </w:t>
      </w:r>
      <w:r w:rsidR="002553C5">
        <w:rPr>
          <w:rFonts w:ascii="맑은 고딕" w:eastAsia="맑은 고딕" w:hAnsi="맑은 고딕" w:cs="Times New Roman" w:hint="eastAsia"/>
          <w:sz w:val="22"/>
        </w:rPr>
        <w:t>가능성이 확인됐다.</w:t>
      </w:r>
    </w:p>
    <w:p w:rsidR="00D56C47" w:rsidRPr="00D56C47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30AA6" w:rsidRDefault="00D56C47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6C47">
        <w:rPr>
          <w:rFonts w:ascii="맑은 고딕" w:eastAsia="맑은 고딕" w:hAnsi="맑은 고딕" w:cs="Times New Roman" w:hint="eastAsia"/>
          <w:sz w:val="22"/>
        </w:rPr>
        <w:t>또</w:t>
      </w:r>
      <w:r w:rsidR="000F772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56C47">
        <w:rPr>
          <w:rFonts w:ascii="맑은 고딕" w:eastAsia="맑은 고딕" w:hAnsi="맑은 고딕" w:cs="Times New Roman" w:hint="eastAsia"/>
          <w:sz w:val="22"/>
        </w:rPr>
        <w:t>다른</w:t>
      </w:r>
      <w:r w:rsidRPr="00D56C47">
        <w:rPr>
          <w:rFonts w:ascii="맑은 고딕" w:eastAsia="맑은 고딕" w:hAnsi="맑은 고딕" w:cs="Times New Roman"/>
          <w:sz w:val="22"/>
        </w:rPr>
        <w:t xml:space="preserve"> 신규 항암</w:t>
      </w:r>
      <w:r w:rsidR="00180CE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56C47">
        <w:rPr>
          <w:rFonts w:ascii="맑은 고딕" w:eastAsia="맑은 고딕" w:hAnsi="맑은 고딕" w:cs="Times New Roman"/>
          <w:sz w:val="22"/>
        </w:rPr>
        <w:t>파이프라인인 HM100168은 IRE1α RNase 저해제로</w:t>
      </w:r>
      <w:r w:rsidR="0070723F">
        <w:rPr>
          <w:rFonts w:ascii="맑은 고딕" w:eastAsia="맑은 고딕" w:hAnsi="맑은 고딕" w:cs="Times New Roman" w:hint="eastAsia"/>
          <w:sz w:val="22"/>
        </w:rPr>
        <w:t>,</w:t>
      </w:r>
      <w:r w:rsidRPr="00D56C47">
        <w:rPr>
          <w:rFonts w:ascii="맑은 고딕" w:eastAsia="맑은 고딕" w:hAnsi="맑은 고딕" w:cs="Times New Roman"/>
          <w:sz w:val="22"/>
        </w:rPr>
        <w:t xml:space="preserve"> 다양한 유방암 세포주에서 경쟁약물 대비 우수한 세포 성장 억제 효능을 </w:t>
      </w:r>
      <w:r w:rsidR="00180CED">
        <w:rPr>
          <w:rFonts w:ascii="맑은 고딕" w:eastAsia="맑은 고딕" w:hAnsi="맑은 고딕" w:cs="Times New Roman"/>
          <w:sz w:val="22"/>
        </w:rPr>
        <w:t>보여</w:t>
      </w:r>
      <w:r w:rsidR="00180CED">
        <w:rPr>
          <w:rFonts w:ascii="맑은 고딕" w:eastAsia="맑은 고딕" w:hAnsi="맑은 고딕" w:cs="Times New Roman" w:hint="eastAsia"/>
          <w:sz w:val="22"/>
        </w:rPr>
        <w:t>준 것은 물론</w:t>
      </w:r>
      <w:r w:rsidRPr="00D56C47">
        <w:rPr>
          <w:rFonts w:ascii="맑은 고딕" w:eastAsia="맑은 고딕" w:hAnsi="맑은 고딕" w:cs="Times New Roman"/>
          <w:sz w:val="22"/>
        </w:rPr>
        <w:t xml:space="preserve">, 탁산 화학요법 </w:t>
      </w:r>
      <w:r w:rsidR="00EC237E" w:rsidRPr="00EC237E">
        <w:rPr>
          <w:rFonts w:ascii="맑은 고딕" w:eastAsia="맑은 고딕" w:hAnsi="맑은 고딕" w:cs="Times New Roman" w:hint="eastAsia"/>
          <w:sz w:val="22"/>
        </w:rPr>
        <w:t>및</w:t>
      </w:r>
      <w:r w:rsidR="00EC237E" w:rsidRPr="00EC237E">
        <w:rPr>
          <w:rFonts w:ascii="맑은 고딕" w:eastAsia="맑은 고딕" w:hAnsi="맑은 고딕" w:cs="Times New Roman"/>
          <w:sz w:val="22"/>
        </w:rPr>
        <w:t xml:space="preserve"> KRAS 저해제와</w:t>
      </w:r>
      <w:r w:rsidR="00EC237E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D56C47">
        <w:rPr>
          <w:rFonts w:ascii="맑은 고딕" w:eastAsia="맑은 고딕" w:hAnsi="맑은 고딕" w:cs="Times New Roman"/>
          <w:sz w:val="22"/>
        </w:rPr>
        <w:t xml:space="preserve">약리학적 병용 시너지 </w:t>
      </w:r>
      <w:r w:rsidR="00180CED">
        <w:rPr>
          <w:rFonts w:ascii="맑은 고딕" w:eastAsia="맑은 고딕" w:hAnsi="맑은 고딕" w:cs="Times New Roman"/>
          <w:sz w:val="22"/>
        </w:rPr>
        <w:t>효과</w:t>
      </w:r>
      <w:r w:rsidR="002553C5">
        <w:rPr>
          <w:rFonts w:ascii="맑은 고딕" w:eastAsia="맑은 고딕" w:hAnsi="맑은 고딕" w:cs="Times New Roman" w:hint="eastAsia"/>
          <w:sz w:val="22"/>
        </w:rPr>
        <w:t>를 입증했다.</w:t>
      </w:r>
    </w:p>
    <w:p w:rsidR="006A74CC" w:rsidRPr="0070723F" w:rsidRDefault="006A74CC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12F8C" w:rsidRDefault="00180CED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</w:t>
      </w:r>
      <w:r w:rsidR="00D56C47" w:rsidRPr="00D56C47">
        <w:rPr>
          <w:rFonts w:ascii="맑은 고딕" w:eastAsia="맑은 고딕" w:hAnsi="맑은 고딕" w:cs="Times New Roman" w:hint="eastAsia"/>
          <w:sz w:val="22"/>
        </w:rPr>
        <w:t>의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YAP/TAZ-TEAD 저해제는</w:t>
      </w:r>
      <w:r w:rsidR="007544C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56C47" w:rsidRPr="00D56C47">
        <w:rPr>
          <w:rFonts w:ascii="맑은 고딕" w:eastAsia="맑은 고딕" w:hAnsi="맑은 고딕" w:cs="Times New Roman"/>
          <w:sz w:val="22"/>
        </w:rPr>
        <w:t>TEAD1/3 또는 TEAD1/3/4 선택적 억제제로</w:t>
      </w:r>
      <w:r w:rsidR="007544C4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2553C5" w:rsidRPr="002553C5">
        <w:rPr>
          <w:rFonts w:ascii="맑은 고딕" w:eastAsia="맑은 고딕" w:hAnsi="맑은 고딕" w:cs="Times New Roman" w:hint="eastAsia"/>
          <w:sz w:val="22"/>
        </w:rPr>
        <w:t>히포</w:t>
      </w:r>
      <w:r w:rsidR="002553C5" w:rsidRPr="002553C5">
        <w:rPr>
          <w:rFonts w:ascii="맑은 고딕" w:eastAsia="맑은 고딕" w:hAnsi="맑은 고딕" w:cs="Times New Roman"/>
          <w:sz w:val="22"/>
        </w:rPr>
        <w:t xml:space="preserve"> 신호전달경로</w:t>
      </w:r>
      <w:r w:rsidR="007544C4">
        <w:rPr>
          <w:rFonts w:ascii="맑은 고딕" w:eastAsia="맑은 고딕" w:hAnsi="맑은 고딕" w:cs="Times New Roman" w:hint="eastAsia"/>
          <w:sz w:val="22"/>
        </w:rPr>
        <w:t>에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</w:t>
      </w:r>
      <w:r w:rsidR="00C12F8C">
        <w:rPr>
          <w:rFonts w:ascii="맑은 고딕" w:eastAsia="맑은 고딕" w:hAnsi="맑은 고딕" w:cs="Times New Roman"/>
          <w:sz w:val="22"/>
        </w:rPr>
        <w:t xml:space="preserve">NF2 </w:t>
      </w:r>
      <w:r w:rsidR="00C12F8C">
        <w:rPr>
          <w:rFonts w:ascii="맑은 고딕" w:eastAsia="맑은 고딕" w:hAnsi="맑은 고딕" w:cs="Times New Roman" w:hint="eastAsia"/>
          <w:sz w:val="22"/>
        </w:rPr>
        <w:t>변이를 포함한 다양한</w:t>
      </w:r>
      <w:r w:rsidR="007544C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12F8C">
        <w:rPr>
          <w:rFonts w:ascii="맑은 고딕" w:eastAsia="맑은 고딕" w:hAnsi="맑은 고딕" w:cs="Times New Roman" w:hint="eastAsia"/>
          <w:sz w:val="22"/>
        </w:rPr>
        <w:t xml:space="preserve">유전자 </w:t>
      </w:r>
      <w:r w:rsidR="007544C4">
        <w:rPr>
          <w:rFonts w:ascii="맑은 고딕" w:eastAsia="맑은 고딕" w:hAnsi="맑은 고딕" w:cs="Times New Roman"/>
          <w:sz w:val="22"/>
        </w:rPr>
        <w:t>변이</w:t>
      </w:r>
      <w:r w:rsidR="00C12F8C">
        <w:rPr>
          <w:rFonts w:ascii="맑은 고딕" w:eastAsia="맑은 고딕" w:hAnsi="맑은 고딕" w:cs="Times New Roman" w:hint="eastAsia"/>
          <w:sz w:val="22"/>
        </w:rPr>
        <w:t>가 생긴</w:t>
      </w:r>
      <w:r w:rsidR="00D56C47" w:rsidRPr="00D56C47">
        <w:rPr>
          <w:rFonts w:ascii="맑은 고딕" w:eastAsia="맑은 고딕" w:hAnsi="맑은 고딕" w:cs="Times New Roman"/>
          <w:sz w:val="22"/>
        </w:rPr>
        <w:t xml:space="preserve"> 고형암에서 TEAD1 단일 저해제보다 우수한 항암 효력을 나타냈다.</w:t>
      </w:r>
    </w:p>
    <w:p w:rsidR="00C12F8C" w:rsidRDefault="00C12F8C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56C47" w:rsidRDefault="00E972EC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면역항암제 </w:t>
      </w:r>
      <w:r w:rsidR="00EC237E">
        <w:rPr>
          <w:rFonts w:ascii="맑은 고딕" w:eastAsia="맑은 고딕" w:hAnsi="맑은 고딕" w:cs="Times New Roman" w:hint="eastAsia"/>
          <w:sz w:val="22"/>
        </w:rPr>
        <w:t>영역</w:t>
      </w:r>
      <w:r>
        <w:rPr>
          <w:rFonts w:ascii="맑은 고딕" w:eastAsia="맑은 고딕" w:hAnsi="맑은 고딕" w:cs="Times New Roman" w:hint="eastAsia"/>
          <w:sz w:val="22"/>
        </w:rPr>
        <w:t xml:space="preserve">에서는 </w:t>
      </w:r>
      <w:r w:rsidR="00180CED" w:rsidRPr="00180CED">
        <w:rPr>
          <w:rFonts w:ascii="맑은 고딕" w:eastAsia="맑은 고딕" w:hAnsi="맑은 고딕" w:cs="Times New Roman"/>
          <w:sz w:val="22"/>
        </w:rPr>
        <w:t>▲</w:t>
      </w:r>
      <w:r w:rsidR="00180CED" w:rsidRPr="00180CE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4628B">
        <w:rPr>
          <w:rFonts w:ascii="맑은 고딕" w:eastAsia="맑은 고딕" w:hAnsi="맑은 고딕" w:cs="Times New Roman"/>
          <w:sz w:val="22"/>
          <w:vertAlign w:val="superscript"/>
        </w:rPr>
        <w:t xml:space="preserve"> </w:t>
      </w:r>
      <w:r w:rsidR="00180CED" w:rsidRPr="00180CED">
        <w:rPr>
          <w:rFonts w:ascii="맑은 고딕" w:eastAsia="맑은 고딕" w:hAnsi="맑은 고딕" w:cs="Times New Roman"/>
          <w:sz w:val="22"/>
        </w:rPr>
        <w:t>IL-2 analog(HM16390) 2건 ▲BH3120 등</w:t>
      </w:r>
      <w:r w:rsidR="0024628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4628B" w:rsidRPr="0024628B">
        <w:rPr>
          <w:rFonts w:ascii="맑은 고딕" w:eastAsia="맑은 고딕" w:hAnsi="맑은 고딕" w:cs="Times New Roman" w:hint="eastAsia"/>
          <w:sz w:val="22"/>
        </w:rPr>
        <w:t>한미의</w:t>
      </w:r>
      <w:r w:rsidR="0024628B" w:rsidRPr="0024628B">
        <w:rPr>
          <w:rFonts w:ascii="맑은 고딕" w:eastAsia="맑은 고딕" w:hAnsi="맑은 고딕" w:cs="Times New Roman"/>
          <w:sz w:val="22"/>
        </w:rPr>
        <w:t xml:space="preserve"> 독자 플랫폼 기술</w:t>
      </w:r>
      <w:r w:rsidR="005F78C0">
        <w:rPr>
          <w:rFonts w:ascii="맑은 고딕" w:eastAsia="맑은 고딕" w:hAnsi="맑은 고딕" w:cs="Times New Roman" w:hint="eastAsia"/>
          <w:sz w:val="22"/>
        </w:rPr>
        <w:t>이 적용된</w:t>
      </w:r>
      <w:r w:rsidR="0024628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F78C0">
        <w:rPr>
          <w:rFonts w:ascii="맑은 고딕" w:eastAsia="맑은 고딕" w:hAnsi="맑은 고딕" w:cs="Times New Roman" w:hint="eastAsia"/>
          <w:sz w:val="22"/>
        </w:rPr>
        <w:t xml:space="preserve">항암 신약 </w:t>
      </w:r>
      <w:r w:rsidR="00180CED" w:rsidRPr="00180CED">
        <w:rPr>
          <w:rFonts w:ascii="맑은 고딕" w:eastAsia="맑은 고딕" w:hAnsi="맑은 고딕" w:cs="Times New Roman"/>
          <w:sz w:val="22"/>
        </w:rPr>
        <w:t xml:space="preserve">연구 결과가 </w:t>
      </w:r>
      <w:r w:rsidR="0024628B">
        <w:rPr>
          <w:rFonts w:ascii="맑은 고딕" w:eastAsia="맑은 고딕" w:hAnsi="맑은 고딕" w:cs="Times New Roman" w:hint="eastAsia"/>
          <w:sz w:val="22"/>
        </w:rPr>
        <w:t xml:space="preserve">공개되며 </w:t>
      </w:r>
      <w:r w:rsidR="005F78C0">
        <w:rPr>
          <w:rFonts w:ascii="맑은 고딕" w:eastAsia="맑은 고딕" w:hAnsi="맑은 고딕" w:cs="Times New Roman" w:hint="eastAsia"/>
          <w:sz w:val="22"/>
        </w:rPr>
        <w:t xml:space="preserve">글로벌 </w:t>
      </w:r>
      <w:r w:rsidR="0024628B" w:rsidRPr="0024628B">
        <w:rPr>
          <w:rFonts w:ascii="맑은 고딕" w:eastAsia="맑은 고딕" w:hAnsi="맑은 고딕" w:cs="Times New Roman"/>
          <w:sz w:val="22"/>
        </w:rPr>
        <w:t xml:space="preserve">제약바이오 업계의 이목을 </w:t>
      </w:r>
      <w:r w:rsidR="0024628B">
        <w:rPr>
          <w:rFonts w:ascii="맑은 고딕" w:eastAsia="맑은 고딕" w:hAnsi="맑은 고딕" w:cs="Times New Roman" w:hint="eastAsia"/>
          <w:sz w:val="22"/>
        </w:rPr>
        <w:t>집중시켰다.</w:t>
      </w:r>
    </w:p>
    <w:p w:rsidR="0024628B" w:rsidRDefault="0024628B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F78C0" w:rsidRDefault="005F78C0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F78C0">
        <w:rPr>
          <w:rFonts w:ascii="맑은 고딕" w:eastAsia="맑은 고딕" w:hAnsi="맑은 고딕" w:cs="Times New Roman"/>
          <w:sz w:val="22"/>
        </w:rPr>
        <w:t>HM16390은 면역세포의 분화, 생존 및 기능을 조절하는 것으로 알려진 IL-2 변이체에 바</w:t>
      </w:r>
      <w:r w:rsidRPr="005F78C0">
        <w:rPr>
          <w:rFonts w:ascii="맑은 고딕" w:eastAsia="맑은 고딕" w:hAnsi="맑은 고딕" w:cs="Times New Roman"/>
          <w:sz w:val="22"/>
        </w:rPr>
        <w:lastRenderedPageBreak/>
        <w:t>이오의약품 약효 지속성을 획기적으로 늘려주는 한미의 독자 플랫폼 기술 ‘랩스커버리’를 적용해 효능과 안전성, 지속성을 극대화한 면역조절 항암 혁신신약</w:t>
      </w:r>
      <w:r>
        <w:rPr>
          <w:rFonts w:ascii="맑은 고딕" w:eastAsia="맑은 고딕" w:hAnsi="맑은 고딕" w:cs="Times New Roman" w:hint="eastAsia"/>
          <w:sz w:val="22"/>
        </w:rPr>
        <w:t>이다.</w:t>
      </w:r>
    </w:p>
    <w:p w:rsidR="005F78C0" w:rsidRDefault="005F78C0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C237E" w:rsidRDefault="0070723F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EC237E" w:rsidRPr="00EC237E">
        <w:rPr>
          <w:rFonts w:ascii="맑은 고딕" w:eastAsia="맑은 고딕" w:hAnsi="맑은 고딕" w:cs="Times New Roman" w:hint="eastAsia"/>
          <w:sz w:val="22"/>
        </w:rPr>
        <w:t>한미약품은</w:t>
      </w:r>
      <w:r w:rsidR="00EC237E" w:rsidRPr="00EC237E">
        <w:rPr>
          <w:rFonts w:ascii="맑은 고딕" w:eastAsia="맑은 고딕" w:hAnsi="맑은 고딕" w:cs="Times New Roman"/>
          <w:sz w:val="22"/>
        </w:rPr>
        <w:t xml:space="preserve"> 이번 학회에서 HM16390의 강화된 베타 사슬 결합력에 의한 우수한 항종양 효능 뿐</w:t>
      </w:r>
      <w:r w:rsidR="00EC237E">
        <w:rPr>
          <w:rFonts w:ascii="맑은 고딕" w:eastAsia="맑은 고딕" w:hAnsi="맑은 고딕" w:cs="Times New Roman" w:hint="eastAsia"/>
          <w:sz w:val="22"/>
        </w:rPr>
        <w:t>만</w:t>
      </w:r>
      <w:r w:rsidR="00EC237E" w:rsidRPr="00EC237E">
        <w:rPr>
          <w:rFonts w:ascii="맑은 고딕" w:eastAsia="맑은 고딕" w:hAnsi="맑은 고딕" w:cs="Times New Roman"/>
          <w:sz w:val="22"/>
        </w:rPr>
        <w:t xml:space="preserve"> 아니라 최적화된 알파 사슬 결합력이 안정성 측면에 기여할 수 있다는 기전적 장점을 신장암 모델에서 입증했다.</w:t>
      </w:r>
      <w:r w:rsidR="00EC237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F78C0" w:rsidRPr="005F78C0">
        <w:rPr>
          <w:rFonts w:ascii="맑은 고딕" w:eastAsia="맑은 고딕" w:hAnsi="맑은 고딕" w:cs="Times New Roman"/>
          <w:sz w:val="22"/>
        </w:rPr>
        <w:t>아울러 종양미세환경의 면역원성을 조절하며 면역관문억제제의 병용 파트너 약물로</w:t>
      </w:r>
      <w:r w:rsidR="000F772B">
        <w:rPr>
          <w:rFonts w:ascii="맑은 고딕" w:eastAsia="맑은 고딕" w:hAnsi="맑은 고딕" w:cs="Times New Roman" w:hint="eastAsia"/>
          <w:sz w:val="22"/>
        </w:rPr>
        <w:t>의</w:t>
      </w:r>
      <w:r w:rsidR="005F78C0" w:rsidRPr="005F78C0">
        <w:rPr>
          <w:rFonts w:ascii="맑은 고딕" w:eastAsia="맑은 고딕" w:hAnsi="맑은 고딕" w:cs="Times New Roman"/>
          <w:sz w:val="22"/>
        </w:rPr>
        <w:t xml:space="preserve"> 개발 가능성을 제시했다</w:t>
      </w:r>
      <w:r w:rsidR="00E95B40">
        <w:rPr>
          <w:rFonts w:ascii="맑은 고딕" w:eastAsia="맑은 고딕" w:hAnsi="맑은 고딕" w:cs="Times New Roman"/>
          <w:sz w:val="22"/>
        </w:rPr>
        <w:t>.</w:t>
      </w:r>
    </w:p>
    <w:p w:rsidR="006C0B89" w:rsidRDefault="006C0B89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C00A4" w:rsidRDefault="005F78C0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F78C0">
        <w:rPr>
          <w:rFonts w:ascii="맑은 고딕" w:eastAsia="맑은 고딕" w:hAnsi="맑은 고딕" w:cs="Times New Roman" w:hint="eastAsia"/>
          <w:sz w:val="22"/>
        </w:rPr>
        <w:t>한미약품과</w:t>
      </w:r>
      <w:r w:rsidRPr="005F78C0">
        <w:rPr>
          <w:rFonts w:ascii="맑은 고딕" w:eastAsia="맑은 고딕" w:hAnsi="맑은 고딕" w:cs="Times New Roman"/>
          <w:sz w:val="22"/>
        </w:rPr>
        <w:t xml:space="preserve"> 북경한미약품이 공동 개발중인 BH3120은 하나의 항체가 서로 다른 2개 표적에 동시 결합하는 이중항체 플랫폼 기술 ‘펜탐바디’를 </w:t>
      </w:r>
      <w:r>
        <w:rPr>
          <w:rFonts w:ascii="맑은 고딕" w:eastAsia="맑은 고딕" w:hAnsi="맑은 고딕" w:cs="Times New Roman" w:hint="eastAsia"/>
          <w:sz w:val="22"/>
        </w:rPr>
        <w:t>적용해</w:t>
      </w:r>
      <w:r w:rsidRPr="005F78C0">
        <w:rPr>
          <w:rFonts w:ascii="맑은 고딕" w:eastAsia="맑은 고딕" w:hAnsi="맑은 고딕" w:cs="Times New Roman"/>
          <w:sz w:val="22"/>
        </w:rPr>
        <w:t xml:space="preserve"> 면역세포를 활성화시키는 면역 항암치료와 암세포만 공격하는 표적 항암치료를 동시에 할 수 있는 장점이 있다.</w:t>
      </w:r>
    </w:p>
    <w:p w:rsidR="002C00A4" w:rsidRDefault="002C00A4" w:rsidP="00D56C4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531FA" w:rsidRDefault="002C00A4" w:rsidP="00EE2A7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C00A4">
        <w:rPr>
          <w:rFonts w:ascii="맑은 고딕" w:eastAsia="맑은 고딕" w:hAnsi="맑은 고딕" w:cs="Times New Roman" w:hint="eastAsia"/>
          <w:sz w:val="22"/>
        </w:rPr>
        <w:t xml:space="preserve">이번 </w:t>
      </w:r>
      <w:r>
        <w:rPr>
          <w:rFonts w:ascii="맑은 고딕" w:eastAsia="맑은 고딕" w:hAnsi="맑은 고딕" w:cs="Times New Roman" w:hint="eastAsia"/>
          <w:sz w:val="22"/>
        </w:rPr>
        <w:t>학회</w:t>
      </w:r>
      <w:r w:rsidRPr="002C00A4">
        <w:rPr>
          <w:rFonts w:ascii="맑은 고딕" w:eastAsia="맑은 고딕" w:hAnsi="맑은 고딕" w:cs="Times New Roman" w:hint="eastAsia"/>
          <w:sz w:val="22"/>
        </w:rPr>
        <w:t>에</w:t>
      </w:r>
      <w:r>
        <w:rPr>
          <w:rFonts w:ascii="맑은 고딕" w:eastAsia="맑은 고딕" w:hAnsi="맑은 고딕" w:cs="Times New Roman" w:hint="eastAsia"/>
          <w:sz w:val="22"/>
        </w:rPr>
        <w:t xml:space="preserve">서는 </w:t>
      </w:r>
      <w:r w:rsidR="005F78C0" w:rsidRPr="005F78C0">
        <w:rPr>
          <w:rFonts w:ascii="맑은 고딕" w:eastAsia="맑은 고딕" w:hAnsi="맑은 고딕" w:cs="Times New Roman"/>
          <w:sz w:val="22"/>
        </w:rPr>
        <w:t xml:space="preserve">BH3120의 PD-1 억제제 병용에 따른 항암 시너지 효과와 안전성 프로파일을 입증한 </w:t>
      </w:r>
      <w:r w:rsidR="005F78C0">
        <w:rPr>
          <w:rFonts w:ascii="맑은 고딕" w:eastAsia="맑은 고딕" w:hAnsi="맑은 고딕" w:cs="Times New Roman" w:hint="eastAsia"/>
          <w:sz w:val="22"/>
        </w:rPr>
        <w:t>비임상 연구 결과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4D2580">
        <w:rPr>
          <w:rFonts w:ascii="맑은 고딕" w:eastAsia="맑은 고딕" w:hAnsi="맑은 고딕" w:cs="Times New Roman" w:hint="eastAsia"/>
          <w:sz w:val="22"/>
        </w:rPr>
        <w:t>공개됐으</w:t>
      </w:r>
      <w:r>
        <w:rPr>
          <w:rFonts w:ascii="맑은 고딕" w:eastAsia="맑은 고딕" w:hAnsi="맑은 고딕" w:cs="Times New Roman" w:hint="eastAsia"/>
          <w:sz w:val="22"/>
        </w:rPr>
        <w:t>며,</w:t>
      </w:r>
      <w:r w:rsidR="004D2580">
        <w:rPr>
          <w:rFonts w:ascii="맑은 고딕" w:eastAsia="맑은 고딕" w:hAnsi="맑은 고딕" w:cs="Times New Roman"/>
          <w:sz w:val="22"/>
        </w:rPr>
        <w:t xml:space="preserve"> </w:t>
      </w:r>
      <w:r w:rsidR="00EC237E">
        <w:rPr>
          <w:rFonts w:ascii="맑은 고딕" w:eastAsia="맑은 고딕" w:hAnsi="맑은 고딕" w:cs="Times New Roman" w:hint="eastAsia"/>
          <w:sz w:val="22"/>
        </w:rPr>
        <w:t xml:space="preserve">향후 </w:t>
      </w:r>
      <w:r w:rsidR="004D2580" w:rsidRPr="004D2580">
        <w:rPr>
          <w:rFonts w:ascii="맑은 고딕" w:eastAsia="맑은 고딕" w:hAnsi="맑은 고딕" w:cs="Times New Roman"/>
          <w:sz w:val="22"/>
        </w:rPr>
        <w:t>뛰어난 안전성을 근거로 타 항암제와의 전략적 병용 요법 추진</w:t>
      </w:r>
      <w:r w:rsidR="004D2580">
        <w:rPr>
          <w:rFonts w:ascii="맑은 고딕" w:eastAsia="맑은 고딕" w:hAnsi="맑은 고딕" w:cs="Times New Roman" w:hint="eastAsia"/>
          <w:sz w:val="22"/>
        </w:rPr>
        <w:t>이 기대되고 있다.</w:t>
      </w:r>
    </w:p>
    <w:p w:rsidR="009531FA" w:rsidRDefault="009531FA" w:rsidP="00EE2A7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531FA" w:rsidRDefault="009531FA" w:rsidP="00EE2A7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531FA">
        <w:rPr>
          <w:rFonts w:ascii="맑은 고딕" w:eastAsia="맑은 고딕" w:hAnsi="맑은 고딕" w:cs="Times New Roman" w:hint="eastAsia"/>
          <w:sz w:val="22"/>
        </w:rPr>
        <w:t>특히</w:t>
      </w:r>
      <w:r w:rsidRPr="009531FA">
        <w:rPr>
          <w:rFonts w:ascii="맑은 고딕" w:eastAsia="맑은 고딕" w:hAnsi="맑은 고딕" w:cs="Times New Roman"/>
          <w:sz w:val="22"/>
        </w:rPr>
        <w:t xml:space="preserve">, 이같은 한미약품의 R&amp;D 혁신은 향후 </w:t>
      </w:r>
      <w:r>
        <w:rPr>
          <w:rFonts w:ascii="맑은 고딕" w:eastAsia="맑은 고딕" w:hAnsi="맑은 고딕" w:cs="Times New Roman"/>
          <w:sz w:val="22"/>
        </w:rPr>
        <w:t>디지</w:t>
      </w:r>
      <w:r>
        <w:rPr>
          <w:rFonts w:ascii="맑은 고딕" w:eastAsia="맑은 고딕" w:hAnsi="맑은 고딕" w:cs="Times New Roman" w:hint="eastAsia"/>
          <w:sz w:val="22"/>
        </w:rPr>
        <w:t>털</w:t>
      </w:r>
      <w:bookmarkStart w:id="0" w:name="_GoBack"/>
      <w:bookmarkEnd w:id="0"/>
      <w:r w:rsidRPr="009531FA">
        <w:rPr>
          <w:rFonts w:ascii="맑은 고딕" w:eastAsia="맑은 고딕" w:hAnsi="맑은 고딕" w:cs="Times New Roman"/>
          <w:sz w:val="22"/>
        </w:rPr>
        <w:t>헬스케어 분야와의 접목과 융합도 가능해 확장성이 더욱 주목된다.</w:t>
      </w:r>
    </w:p>
    <w:p w:rsidR="004D2580" w:rsidRDefault="004D2580" w:rsidP="00EE2A7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0723F" w:rsidRDefault="005F78C0" w:rsidP="00EE2A7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최</w:t>
      </w:r>
      <w:r w:rsidR="00E972EC" w:rsidRPr="00E972EC">
        <w:rPr>
          <w:rFonts w:ascii="맑은 고딕" w:eastAsia="맑은 고딕" w:hAnsi="맑은 고딕" w:cs="Times New Roman" w:hint="eastAsia"/>
          <w:sz w:val="22"/>
        </w:rPr>
        <w:t>인영</w:t>
      </w:r>
      <w:r w:rsidR="00E972EC" w:rsidRPr="00E972EC">
        <w:rPr>
          <w:rFonts w:ascii="맑은 고딕" w:eastAsia="맑은 고딕" w:hAnsi="맑은 고딕" w:cs="Times New Roman"/>
          <w:sz w:val="22"/>
        </w:rPr>
        <w:t xml:space="preserve"> R&amp;D센터장은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="0070723F">
        <w:rPr>
          <w:rFonts w:ascii="맑은 고딕" w:eastAsia="맑은 고딕" w:hAnsi="맑은 고딕" w:cs="Times New Roman" w:hint="eastAsia"/>
          <w:sz w:val="22"/>
        </w:rPr>
        <w:t xml:space="preserve">한미의 </w:t>
      </w:r>
      <w:r w:rsidR="0070723F">
        <w:rPr>
          <w:rFonts w:ascii="맑은 고딕" w:eastAsia="맑은 고딕" w:hAnsi="맑은 고딕" w:cs="Times New Roman"/>
          <w:sz w:val="22"/>
        </w:rPr>
        <w:t xml:space="preserve">R&amp;D </w:t>
      </w:r>
      <w:r w:rsidR="0070723F">
        <w:rPr>
          <w:rFonts w:ascii="맑은 고딕" w:eastAsia="맑은 고딕" w:hAnsi="맑은 고딕" w:cs="Times New Roman" w:hint="eastAsia"/>
          <w:sz w:val="22"/>
        </w:rPr>
        <w:t>혁신은 앞으로도 흔들림 없이 더욱 공격적으로 추진될 것</w:t>
      </w:r>
      <w:r w:rsidR="0070723F">
        <w:rPr>
          <w:rFonts w:ascii="맑은 고딕" w:eastAsia="맑은 고딕" w:hAnsi="맑은 고딕" w:cs="Times New Roman"/>
          <w:sz w:val="22"/>
        </w:rPr>
        <w:t>”</w:t>
      </w:r>
      <w:r w:rsidR="0070723F">
        <w:rPr>
          <w:rFonts w:ascii="맑은 고딕" w:eastAsia="맑은 고딕" w:hAnsi="맑은 고딕" w:cs="Times New Roman" w:hint="eastAsia"/>
          <w:sz w:val="22"/>
        </w:rPr>
        <w:t xml:space="preserve">이라며 </w:t>
      </w:r>
      <w:r w:rsidR="0070723F">
        <w:rPr>
          <w:rFonts w:ascii="맑은 고딕" w:eastAsia="맑은 고딕" w:hAnsi="맑은 고딕" w:cs="Times New Roman"/>
          <w:sz w:val="22"/>
        </w:rPr>
        <w:t>“</w:t>
      </w:r>
      <w:r w:rsidR="0070723F">
        <w:rPr>
          <w:rFonts w:ascii="맑은 고딕" w:eastAsia="맑은 고딕" w:hAnsi="맑은 고딕" w:cs="Times New Roman" w:hint="eastAsia"/>
          <w:sz w:val="22"/>
        </w:rPr>
        <w:t xml:space="preserve">인류의 더 나은 삶을 위해 존재하는 제약기업, 질병으로 고통받는 환자들에게 희망이 되어 드리는 </w:t>
      </w:r>
      <w:r w:rsidR="009C2AD8">
        <w:rPr>
          <w:rFonts w:ascii="맑은 고딕" w:eastAsia="맑은 고딕" w:hAnsi="맑은 고딕" w:cs="Times New Roman" w:hint="eastAsia"/>
          <w:sz w:val="22"/>
        </w:rPr>
        <w:t>헬스케어</w:t>
      </w:r>
      <w:r w:rsidR="0070723F">
        <w:rPr>
          <w:rFonts w:ascii="맑은 고딕" w:eastAsia="맑은 고딕" w:hAnsi="맑은 고딕" w:cs="Times New Roman" w:hint="eastAsia"/>
          <w:sz w:val="22"/>
        </w:rPr>
        <w:t xml:space="preserve"> 전문</w:t>
      </w:r>
      <w:r w:rsidR="009C2AD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0723F">
        <w:rPr>
          <w:rFonts w:ascii="맑은 고딕" w:eastAsia="맑은 고딕" w:hAnsi="맑은 고딕" w:cs="Times New Roman" w:hint="eastAsia"/>
          <w:sz w:val="22"/>
        </w:rPr>
        <w:t>기업</w:t>
      </w:r>
      <w:r w:rsidR="000F772B">
        <w:rPr>
          <w:rFonts w:ascii="맑은 고딕" w:eastAsia="맑은 고딕" w:hAnsi="맑은 고딕" w:cs="Times New Roman" w:hint="eastAsia"/>
          <w:sz w:val="22"/>
        </w:rPr>
        <w:t xml:space="preserve">을 향해 </w:t>
      </w:r>
      <w:r w:rsidR="0070723F">
        <w:rPr>
          <w:rFonts w:ascii="맑은 고딕" w:eastAsia="맑은 고딕" w:hAnsi="맑은 고딕" w:cs="Times New Roman" w:hint="eastAsia"/>
          <w:sz w:val="22"/>
        </w:rPr>
        <w:t xml:space="preserve">더욱 </w:t>
      </w:r>
      <w:r w:rsidR="000F772B">
        <w:rPr>
          <w:rFonts w:ascii="맑은 고딕" w:eastAsia="맑은 고딕" w:hAnsi="맑은 고딕" w:cs="Times New Roman" w:hint="eastAsia"/>
          <w:sz w:val="22"/>
        </w:rPr>
        <w:t>힘차게 전진하</w:t>
      </w:r>
      <w:r w:rsidR="0070723F">
        <w:rPr>
          <w:rFonts w:ascii="맑은 고딕" w:eastAsia="맑은 고딕" w:hAnsi="맑은 고딕" w:cs="Times New Roman" w:hint="eastAsia"/>
          <w:sz w:val="22"/>
        </w:rPr>
        <w:t>겠다</w:t>
      </w:r>
      <w:r w:rsidR="0070723F">
        <w:rPr>
          <w:rFonts w:ascii="맑은 고딕" w:eastAsia="맑은 고딕" w:hAnsi="맑은 고딕" w:cs="Times New Roman"/>
          <w:sz w:val="22"/>
        </w:rPr>
        <w:t>”</w:t>
      </w:r>
      <w:r w:rsidR="0070723F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0F772B">
        <w:rPr>
          <w:rFonts w:ascii="맑은 고딕" w:eastAsia="맑은 고딕" w:hAnsi="맑은 고딕" w:cs="Times New Roman" w:hint="eastAsia"/>
          <w:sz w:val="22"/>
        </w:rPr>
        <w:t>말했</w:t>
      </w:r>
      <w:r w:rsidR="0070723F">
        <w:rPr>
          <w:rFonts w:ascii="맑은 고딕" w:eastAsia="맑은 고딕" w:hAnsi="맑은 고딕" w:cs="Times New Roman" w:hint="eastAsia"/>
          <w:sz w:val="22"/>
        </w:rPr>
        <w:t>다.</w:t>
      </w:r>
      <w:r w:rsidR="0070723F">
        <w:rPr>
          <w:rFonts w:ascii="맑은 고딕" w:eastAsia="맑은 고딕" w:hAnsi="맑은 고딕" w:cs="Times New Roman"/>
          <w:sz w:val="22"/>
        </w:rPr>
        <w:t xml:space="preserve"> </w:t>
      </w:r>
    </w:p>
    <w:p w:rsidR="00EC237E" w:rsidRPr="000F772B" w:rsidRDefault="00EC237E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7B0E" w:rsidRDefault="00750378" w:rsidP="001E44EE">
      <w:pPr>
        <w:spacing w:after="0" w:line="192" w:lineRule="auto"/>
        <w:jc w:val="right"/>
        <w:rPr>
          <w:rFonts w:ascii="맑은 고딕" w:eastAsia="맑은 고딕" w:hAnsi="맑은 고딕" w:cs="Arial"/>
          <w:color w:val="000000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6C7B0E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A5D" w:rsidRDefault="00A83A5D" w:rsidP="00E32DD0">
      <w:pPr>
        <w:spacing w:after="0" w:line="240" w:lineRule="auto"/>
      </w:pPr>
      <w:r>
        <w:separator/>
      </w:r>
    </w:p>
  </w:endnote>
  <w:endnote w:type="continuationSeparator" w:id="0">
    <w:p w:rsidR="00A83A5D" w:rsidRDefault="00A83A5D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A5D" w:rsidRDefault="00A83A5D" w:rsidP="00E32DD0">
      <w:pPr>
        <w:spacing w:after="0" w:line="240" w:lineRule="auto"/>
      </w:pPr>
      <w:r>
        <w:separator/>
      </w:r>
    </w:p>
  </w:footnote>
  <w:footnote w:type="continuationSeparator" w:id="0">
    <w:p w:rsidR="00A83A5D" w:rsidRDefault="00A83A5D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1B32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537E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62552"/>
    <w:rsid w:val="00065600"/>
    <w:rsid w:val="00065FB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9F6"/>
    <w:rsid w:val="00087CFB"/>
    <w:rsid w:val="0009134F"/>
    <w:rsid w:val="00091B3A"/>
    <w:rsid w:val="00091BC8"/>
    <w:rsid w:val="00092032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271E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45A6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0F772B"/>
    <w:rsid w:val="00100748"/>
    <w:rsid w:val="00101D55"/>
    <w:rsid w:val="00102271"/>
    <w:rsid w:val="00103694"/>
    <w:rsid w:val="00104293"/>
    <w:rsid w:val="00104B75"/>
    <w:rsid w:val="00104CC2"/>
    <w:rsid w:val="001055F2"/>
    <w:rsid w:val="0010662F"/>
    <w:rsid w:val="001104EE"/>
    <w:rsid w:val="001107E1"/>
    <w:rsid w:val="001109E8"/>
    <w:rsid w:val="00111566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0FC3"/>
    <w:rsid w:val="00121904"/>
    <w:rsid w:val="00122553"/>
    <w:rsid w:val="00123830"/>
    <w:rsid w:val="00125E24"/>
    <w:rsid w:val="00125F7A"/>
    <w:rsid w:val="00127106"/>
    <w:rsid w:val="001275EE"/>
    <w:rsid w:val="00127822"/>
    <w:rsid w:val="001300E1"/>
    <w:rsid w:val="0013077D"/>
    <w:rsid w:val="001316D8"/>
    <w:rsid w:val="00131BDD"/>
    <w:rsid w:val="0013209F"/>
    <w:rsid w:val="00132514"/>
    <w:rsid w:val="00132992"/>
    <w:rsid w:val="001331CB"/>
    <w:rsid w:val="001334C2"/>
    <w:rsid w:val="001340CC"/>
    <w:rsid w:val="00134938"/>
    <w:rsid w:val="001349D2"/>
    <w:rsid w:val="00135A6A"/>
    <w:rsid w:val="00136C23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01E"/>
    <w:rsid w:val="00180334"/>
    <w:rsid w:val="00180CED"/>
    <w:rsid w:val="001810A7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87CDB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32B4"/>
    <w:rsid w:val="001E350F"/>
    <w:rsid w:val="001E44EE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945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2AB1"/>
    <w:rsid w:val="002135DF"/>
    <w:rsid w:val="002139F0"/>
    <w:rsid w:val="002143A7"/>
    <w:rsid w:val="00214530"/>
    <w:rsid w:val="0021493A"/>
    <w:rsid w:val="00214A88"/>
    <w:rsid w:val="00215306"/>
    <w:rsid w:val="0021606A"/>
    <w:rsid w:val="00217948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16C7"/>
    <w:rsid w:val="00242D24"/>
    <w:rsid w:val="0024341D"/>
    <w:rsid w:val="0024387C"/>
    <w:rsid w:val="00243C5C"/>
    <w:rsid w:val="00244982"/>
    <w:rsid w:val="0024628B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53C5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3EC"/>
    <w:rsid w:val="00290E8F"/>
    <w:rsid w:val="00290F50"/>
    <w:rsid w:val="0029136C"/>
    <w:rsid w:val="00291B52"/>
    <w:rsid w:val="002924D5"/>
    <w:rsid w:val="0029270B"/>
    <w:rsid w:val="0029314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7C3"/>
    <w:rsid w:val="002B4CAE"/>
    <w:rsid w:val="002B6567"/>
    <w:rsid w:val="002C00A4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08D4"/>
    <w:rsid w:val="002D0BF9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0F8D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3220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5A4"/>
    <w:rsid w:val="00395B70"/>
    <w:rsid w:val="003972E9"/>
    <w:rsid w:val="003A1B3A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05A9"/>
    <w:rsid w:val="003B121A"/>
    <w:rsid w:val="003B1B6F"/>
    <w:rsid w:val="003B2267"/>
    <w:rsid w:val="003B24FC"/>
    <w:rsid w:val="003B25E7"/>
    <w:rsid w:val="003B270F"/>
    <w:rsid w:val="003B2E5F"/>
    <w:rsid w:val="003B630F"/>
    <w:rsid w:val="003B731D"/>
    <w:rsid w:val="003C07DD"/>
    <w:rsid w:val="003C0823"/>
    <w:rsid w:val="003C141D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232"/>
    <w:rsid w:val="003C5433"/>
    <w:rsid w:val="003C5CDB"/>
    <w:rsid w:val="003C6F08"/>
    <w:rsid w:val="003C71E7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9C1"/>
    <w:rsid w:val="003E4CAA"/>
    <w:rsid w:val="003E5180"/>
    <w:rsid w:val="003F03A8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34A7"/>
    <w:rsid w:val="00403EED"/>
    <w:rsid w:val="004047CF"/>
    <w:rsid w:val="0040632C"/>
    <w:rsid w:val="00406CE0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353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482"/>
    <w:rsid w:val="004445E0"/>
    <w:rsid w:val="00444F27"/>
    <w:rsid w:val="00445D02"/>
    <w:rsid w:val="00446127"/>
    <w:rsid w:val="004466FC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2AB"/>
    <w:rsid w:val="004753C1"/>
    <w:rsid w:val="004753F3"/>
    <w:rsid w:val="00475562"/>
    <w:rsid w:val="004778B7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4D9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48B"/>
    <w:rsid w:val="004B4651"/>
    <w:rsid w:val="004B5684"/>
    <w:rsid w:val="004C1092"/>
    <w:rsid w:val="004C11D0"/>
    <w:rsid w:val="004C174F"/>
    <w:rsid w:val="004C3432"/>
    <w:rsid w:val="004C5C85"/>
    <w:rsid w:val="004C6E0A"/>
    <w:rsid w:val="004C7CFF"/>
    <w:rsid w:val="004C7F0C"/>
    <w:rsid w:val="004D04FD"/>
    <w:rsid w:val="004D193F"/>
    <w:rsid w:val="004D2580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E6CE0"/>
    <w:rsid w:val="004F0A34"/>
    <w:rsid w:val="004F1B3D"/>
    <w:rsid w:val="004F2F72"/>
    <w:rsid w:val="004F3A21"/>
    <w:rsid w:val="004F4828"/>
    <w:rsid w:val="004F4B31"/>
    <w:rsid w:val="004F4C67"/>
    <w:rsid w:val="004F5925"/>
    <w:rsid w:val="004F6068"/>
    <w:rsid w:val="004F63B6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2CDC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0C2A"/>
    <w:rsid w:val="005410E6"/>
    <w:rsid w:val="00544B44"/>
    <w:rsid w:val="005451A9"/>
    <w:rsid w:val="00546339"/>
    <w:rsid w:val="005464DC"/>
    <w:rsid w:val="0055051B"/>
    <w:rsid w:val="0055122C"/>
    <w:rsid w:val="00551510"/>
    <w:rsid w:val="00551A48"/>
    <w:rsid w:val="00551FE5"/>
    <w:rsid w:val="00552018"/>
    <w:rsid w:val="00552EF8"/>
    <w:rsid w:val="005530E8"/>
    <w:rsid w:val="00553447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2E79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60F"/>
    <w:rsid w:val="0058783E"/>
    <w:rsid w:val="00587842"/>
    <w:rsid w:val="00587FE2"/>
    <w:rsid w:val="005912E3"/>
    <w:rsid w:val="00592D3D"/>
    <w:rsid w:val="00594017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5ED3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0EEA"/>
    <w:rsid w:val="005C2A78"/>
    <w:rsid w:val="005C3ACC"/>
    <w:rsid w:val="005C43C9"/>
    <w:rsid w:val="005C4432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29B"/>
    <w:rsid w:val="005D4B14"/>
    <w:rsid w:val="005D4B1E"/>
    <w:rsid w:val="005D5114"/>
    <w:rsid w:val="005D51B5"/>
    <w:rsid w:val="005D527C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5F77D4"/>
    <w:rsid w:val="005F78C0"/>
    <w:rsid w:val="005F7D68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5A5A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6D0"/>
    <w:rsid w:val="00643B1E"/>
    <w:rsid w:val="00646069"/>
    <w:rsid w:val="006461F9"/>
    <w:rsid w:val="00646E23"/>
    <w:rsid w:val="006470AD"/>
    <w:rsid w:val="00647A6C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D38"/>
    <w:rsid w:val="0066043D"/>
    <w:rsid w:val="00661309"/>
    <w:rsid w:val="00661BC6"/>
    <w:rsid w:val="006635B2"/>
    <w:rsid w:val="0066422B"/>
    <w:rsid w:val="0066453D"/>
    <w:rsid w:val="00664850"/>
    <w:rsid w:val="00664A09"/>
    <w:rsid w:val="00664E84"/>
    <w:rsid w:val="00665873"/>
    <w:rsid w:val="00665E87"/>
    <w:rsid w:val="006665D2"/>
    <w:rsid w:val="00666AA0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3740"/>
    <w:rsid w:val="006A4F66"/>
    <w:rsid w:val="006A74CC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0B89"/>
    <w:rsid w:val="006C10E3"/>
    <w:rsid w:val="006C1395"/>
    <w:rsid w:val="006C2436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3F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6522"/>
    <w:rsid w:val="00737173"/>
    <w:rsid w:val="0073753B"/>
    <w:rsid w:val="0074026F"/>
    <w:rsid w:val="007415AF"/>
    <w:rsid w:val="00741F94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0378"/>
    <w:rsid w:val="00751133"/>
    <w:rsid w:val="00751EC5"/>
    <w:rsid w:val="00753885"/>
    <w:rsid w:val="007539E2"/>
    <w:rsid w:val="00753A1B"/>
    <w:rsid w:val="007544C4"/>
    <w:rsid w:val="00756F03"/>
    <w:rsid w:val="00756F3C"/>
    <w:rsid w:val="00757F74"/>
    <w:rsid w:val="007606AC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57D3"/>
    <w:rsid w:val="00786524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0CB"/>
    <w:rsid w:val="00795C63"/>
    <w:rsid w:val="007961A2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65F"/>
    <w:rsid w:val="007B2F6F"/>
    <w:rsid w:val="007B4717"/>
    <w:rsid w:val="007B56A9"/>
    <w:rsid w:val="007C0230"/>
    <w:rsid w:val="007C0A7E"/>
    <w:rsid w:val="007C0DCF"/>
    <w:rsid w:val="007C108D"/>
    <w:rsid w:val="007C1C74"/>
    <w:rsid w:val="007C21F1"/>
    <w:rsid w:val="007C29DB"/>
    <w:rsid w:val="007C5835"/>
    <w:rsid w:val="007C6B0C"/>
    <w:rsid w:val="007C6B33"/>
    <w:rsid w:val="007C6FD6"/>
    <w:rsid w:val="007C76C7"/>
    <w:rsid w:val="007D09E4"/>
    <w:rsid w:val="007D1B4F"/>
    <w:rsid w:val="007D1F3E"/>
    <w:rsid w:val="007D20EC"/>
    <w:rsid w:val="007D2FB3"/>
    <w:rsid w:val="007D328F"/>
    <w:rsid w:val="007D3761"/>
    <w:rsid w:val="007D3788"/>
    <w:rsid w:val="007D3A24"/>
    <w:rsid w:val="007D406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5703"/>
    <w:rsid w:val="00816C5D"/>
    <w:rsid w:val="0081705E"/>
    <w:rsid w:val="00817A4D"/>
    <w:rsid w:val="008202C8"/>
    <w:rsid w:val="00820358"/>
    <w:rsid w:val="00820D6C"/>
    <w:rsid w:val="008213F5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11"/>
    <w:rsid w:val="00874EF3"/>
    <w:rsid w:val="00875154"/>
    <w:rsid w:val="00875845"/>
    <w:rsid w:val="00876D3E"/>
    <w:rsid w:val="00876D4E"/>
    <w:rsid w:val="0088145A"/>
    <w:rsid w:val="008817FC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97F24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93C"/>
    <w:rsid w:val="008B3C81"/>
    <w:rsid w:val="008B3F01"/>
    <w:rsid w:val="008B4409"/>
    <w:rsid w:val="008B564F"/>
    <w:rsid w:val="008B5752"/>
    <w:rsid w:val="008B6C0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660F"/>
    <w:rsid w:val="008C69D0"/>
    <w:rsid w:val="008C7654"/>
    <w:rsid w:val="008C7731"/>
    <w:rsid w:val="008C7836"/>
    <w:rsid w:val="008C7A0C"/>
    <w:rsid w:val="008C7D7A"/>
    <w:rsid w:val="008D09CE"/>
    <w:rsid w:val="008D0F2B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3C7"/>
    <w:rsid w:val="008E55B4"/>
    <w:rsid w:val="008E5A88"/>
    <w:rsid w:val="008E6A3E"/>
    <w:rsid w:val="008E6E0D"/>
    <w:rsid w:val="008E7071"/>
    <w:rsid w:val="008F0179"/>
    <w:rsid w:val="008F0AA1"/>
    <w:rsid w:val="008F15B0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7AB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3BB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0811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B52"/>
    <w:rsid w:val="00952DFD"/>
    <w:rsid w:val="009531FA"/>
    <w:rsid w:val="00953465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6AF"/>
    <w:rsid w:val="00963B81"/>
    <w:rsid w:val="0096596A"/>
    <w:rsid w:val="00965CAF"/>
    <w:rsid w:val="00965E86"/>
    <w:rsid w:val="0096600C"/>
    <w:rsid w:val="00966F29"/>
    <w:rsid w:val="0096799A"/>
    <w:rsid w:val="00967F16"/>
    <w:rsid w:val="00970161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A1A30"/>
    <w:rsid w:val="009A1C9C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2AD8"/>
    <w:rsid w:val="009C3734"/>
    <w:rsid w:val="009C4062"/>
    <w:rsid w:val="009C40DC"/>
    <w:rsid w:val="009C79FD"/>
    <w:rsid w:val="009D0873"/>
    <w:rsid w:val="009D116A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22A"/>
    <w:rsid w:val="009F5752"/>
    <w:rsid w:val="009F58BC"/>
    <w:rsid w:val="009F58E3"/>
    <w:rsid w:val="009F6116"/>
    <w:rsid w:val="009F6578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0B26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193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558B2"/>
    <w:rsid w:val="00A612BB"/>
    <w:rsid w:val="00A618D6"/>
    <w:rsid w:val="00A61FF5"/>
    <w:rsid w:val="00A6225D"/>
    <w:rsid w:val="00A62592"/>
    <w:rsid w:val="00A63040"/>
    <w:rsid w:val="00A6312B"/>
    <w:rsid w:val="00A64565"/>
    <w:rsid w:val="00A645D4"/>
    <w:rsid w:val="00A64BD7"/>
    <w:rsid w:val="00A655A8"/>
    <w:rsid w:val="00A65C29"/>
    <w:rsid w:val="00A6604E"/>
    <w:rsid w:val="00A66444"/>
    <w:rsid w:val="00A67532"/>
    <w:rsid w:val="00A733E3"/>
    <w:rsid w:val="00A75F06"/>
    <w:rsid w:val="00A764DA"/>
    <w:rsid w:val="00A812EF"/>
    <w:rsid w:val="00A82318"/>
    <w:rsid w:val="00A823A0"/>
    <w:rsid w:val="00A827F6"/>
    <w:rsid w:val="00A82871"/>
    <w:rsid w:val="00A83A5D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C60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415E"/>
    <w:rsid w:val="00AB4D35"/>
    <w:rsid w:val="00AB6647"/>
    <w:rsid w:val="00AB66CF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5ED"/>
    <w:rsid w:val="00AE5D5C"/>
    <w:rsid w:val="00AE601E"/>
    <w:rsid w:val="00AF032B"/>
    <w:rsid w:val="00AF0DD3"/>
    <w:rsid w:val="00AF15A8"/>
    <w:rsid w:val="00AF2872"/>
    <w:rsid w:val="00AF754C"/>
    <w:rsid w:val="00B00A7E"/>
    <w:rsid w:val="00B00D76"/>
    <w:rsid w:val="00B010EA"/>
    <w:rsid w:val="00B0114D"/>
    <w:rsid w:val="00B03126"/>
    <w:rsid w:val="00B03A25"/>
    <w:rsid w:val="00B04883"/>
    <w:rsid w:val="00B056CB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5DCB"/>
    <w:rsid w:val="00B27AB3"/>
    <w:rsid w:val="00B27C7E"/>
    <w:rsid w:val="00B27CF6"/>
    <w:rsid w:val="00B30AA6"/>
    <w:rsid w:val="00B30DA7"/>
    <w:rsid w:val="00B30F6C"/>
    <w:rsid w:val="00B3154D"/>
    <w:rsid w:val="00B33C2A"/>
    <w:rsid w:val="00B34D74"/>
    <w:rsid w:val="00B34E1F"/>
    <w:rsid w:val="00B35589"/>
    <w:rsid w:val="00B3698A"/>
    <w:rsid w:val="00B40364"/>
    <w:rsid w:val="00B406E2"/>
    <w:rsid w:val="00B40F36"/>
    <w:rsid w:val="00B4113B"/>
    <w:rsid w:val="00B411BB"/>
    <w:rsid w:val="00B4247D"/>
    <w:rsid w:val="00B43E3A"/>
    <w:rsid w:val="00B44230"/>
    <w:rsid w:val="00B447B9"/>
    <w:rsid w:val="00B451F2"/>
    <w:rsid w:val="00B47543"/>
    <w:rsid w:val="00B50963"/>
    <w:rsid w:val="00B5144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ECA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351"/>
    <w:rsid w:val="00B93839"/>
    <w:rsid w:val="00B93917"/>
    <w:rsid w:val="00B9481D"/>
    <w:rsid w:val="00B95AFB"/>
    <w:rsid w:val="00B97F45"/>
    <w:rsid w:val="00BA1E3E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19A4"/>
    <w:rsid w:val="00BD32B7"/>
    <w:rsid w:val="00BD651E"/>
    <w:rsid w:val="00BD7291"/>
    <w:rsid w:val="00BE0364"/>
    <w:rsid w:val="00BE242E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367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124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22FD"/>
    <w:rsid w:val="00C12F8C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3EDF"/>
    <w:rsid w:val="00C244AF"/>
    <w:rsid w:val="00C25F56"/>
    <w:rsid w:val="00C25F89"/>
    <w:rsid w:val="00C26599"/>
    <w:rsid w:val="00C26F82"/>
    <w:rsid w:val="00C27668"/>
    <w:rsid w:val="00C34395"/>
    <w:rsid w:val="00C34826"/>
    <w:rsid w:val="00C35159"/>
    <w:rsid w:val="00C35336"/>
    <w:rsid w:val="00C359C2"/>
    <w:rsid w:val="00C35B98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1BE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A78"/>
    <w:rsid w:val="00CA2888"/>
    <w:rsid w:val="00CA2957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348C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3B70"/>
    <w:rsid w:val="00D04833"/>
    <w:rsid w:val="00D0495E"/>
    <w:rsid w:val="00D04A6B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CA3"/>
    <w:rsid w:val="00D12E8D"/>
    <w:rsid w:val="00D12F86"/>
    <w:rsid w:val="00D131E8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6370"/>
    <w:rsid w:val="00D26771"/>
    <w:rsid w:val="00D26B07"/>
    <w:rsid w:val="00D309EE"/>
    <w:rsid w:val="00D310DC"/>
    <w:rsid w:val="00D3144B"/>
    <w:rsid w:val="00D31592"/>
    <w:rsid w:val="00D32991"/>
    <w:rsid w:val="00D32CC6"/>
    <w:rsid w:val="00D33849"/>
    <w:rsid w:val="00D3394F"/>
    <w:rsid w:val="00D341A3"/>
    <w:rsid w:val="00D3559C"/>
    <w:rsid w:val="00D358CA"/>
    <w:rsid w:val="00D35A42"/>
    <w:rsid w:val="00D36267"/>
    <w:rsid w:val="00D36A6F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534C"/>
    <w:rsid w:val="00D55AB4"/>
    <w:rsid w:val="00D55DE2"/>
    <w:rsid w:val="00D55E2B"/>
    <w:rsid w:val="00D56866"/>
    <w:rsid w:val="00D56C47"/>
    <w:rsid w:val="00D57FA9"/>
    <w:rsid w:val="00D6007C"/>
    <w:rsid w:val="00D60C7F"/>
    <w:rsid w:val="00D614E7"/>
    <w:rsid w:val="00D61A3F"/>
    <w:rsid w:val="00D61CB5"/>
    <w:rsid w:val="00D62979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167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1204"/>
    <w:rsid w:val="00DC3022"/>
    <w:rsid w:val="00DC34ED"/>
    <w:rsid w:val="00DC41C9"/>
    <w:rsid w:val="00DC5569"/>
    <w:rsid w:val="00DC5BCA"/>
    <w:rsid w:val="00DC68F0"/>
    <w:rsid w:val="00DD113C"/>
    <w:rsid w:val="00DD306E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3F6"/>
    <w:rsid w:val="00DF2D87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4198"/>
    <w:rsid w:val="00E04BEF"/>
    <w:rsid w:val="00E04C63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0F6F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5B2C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B40"/>
    <w:rsid w:val="00E95F1D"/>
    <w:rsid w:val="00E96336"/>
    <w:rsid w:val="00E969BA"/>
    <w:rsid w:val="00E96BDA"/>
    <w:rsid w:val="00E96EF5"/>
    <w:rsid w:val="00E972EC"/>
    <w:rsid w:val="00E9784E"/>
    <w:rsid w:val="00EA0B69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262F"/>
    <w:rsid w:val="00EB4410"/>
    <w:rsid w:val="00EB56C6"/>
    <w:rsid w:val="00EB57FF"/>
    <w:rsid w:val="00EB5A54"/>
    <w:rsid w:val="00EC158D"/>
    <w:rsid w:val="00EC169B"/>
    <w:rsid w:val="00EC16B6"/>
    <w:rsid w:val="00EC20AC"/>
    <w:rsid w:val="00EC237E"/>
    <w:rsid w:val="00EC34EB"/>
    <w:rsid w:val="00EC46BC"/>
    <w:rsid w:val="00EC503D"/>
    <w:rsid w:val="00ED01D5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2A74"/>
    <w:rsid w:val="00EE3D2D"/>
    <w:rsid w:val="00EE40A2"/>
    <w:rsid w:val="00EE4316"/>
    <w:rsid w:val="00EE740C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1FF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43F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337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47F21"/>
    <w:rsid w:val="00F5395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434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7B8"/>
    <w:rsid w:val="00FD0AE5"/>
    <w:rsid w:val="00FD198F"/>
    <w:rsid w:val="00FD1CFF"/>
    <w:rsid w:val="00FD2ADA"/>
    <w:rsid w:val="00FD405A"/>
    <w:rsid w:val="00FD79EF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1CC8"/>
    <w:rsid w:val="00FF268C"/>
    <w:rsid w:val="00FF273A"/>
    <w:rsid w:val="00FF36DD"/>
    <w:rsid w:val="00FF41E7"/>
    <w:rsid w:val="00FF4E4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B260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F8B23-277C-4E8B-BEC7-D91F3A93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2024-03-18T02:11:00Z</cp:lastPrinted>
  <dcterms:created xsi:type="dcterms:W3CDTF">2024-04-11T05:17:00Z</dcterms:created>
  <dcterms:modified xsi:type="dcterms:W3CDTF">2024-04-12T04:24:00Z</dcterms:modified>
</cp:coreProperties>
</file>